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29" w:rsidRPr="009B2057" w:rsidRDefault="001B6029" w:rsidP="001B6029">
      <w:pPr>
        <w:contextualSpacing/>
        <w:jc w:val="center"/>
        <w:rPr>
          <w:rFonts w:ascii="Arial" w:hAnsi="Arial" w:cs="Arial"/>
          <w:b/>
          <w:sz w:val="20"/>
          <w:szCs w:val="20"/>
          <w:lang w:val="mn-MN"/>
        </w:rPr>
      </w:pPr>
      <w:r w:rsidRPr="009B2057">
        <w:rPr>
          <w:rFonts w:ascii="Arial" w:hAnsi="Arial" w:cs="Arial"/>
          <w:b/>
          <w:sz w:val="20"/>
          <w:szCs w:val="20"/>
          <w:lang w:val="mn-MN"/>
        </w:rPr>
        <w:t>ТЕСТ</w:t>
      </w:r>
    </w:p>
    <w:p w:rsidR="001B6029" w:rsidRPr="009B2057" w:rsidRDefault="000247A2" w:rsidP="000247A2">
      <w:pPr>
        <w:contextualSpacing/>
        <w:jc w:val="center"/>
        <w:rPr>
          <w:rFonts w:ascii="Arial" w:hAnsi="Arial" w:cs="Arial"/>
          <w:sz w:val="20"/>
          <w:szCs w:val="20"/>
          <w:lang w:val="mn-MN"/>
        </w:rPr>
      </w:pPr>
      <w:r w:rsidRPr="009B2057">
        <w:rPr>
          <w:rFonts w:ascii="Arial" w:hAnsi="Arial" w:cs="Arial"/>
          <w:sz w:val="20"/>
          <w:szCs w:val="20"/>
          <w:lang w:val="mn-MN"/>
        </w:rPr>
        <w:t>ИРГЭНИЙ ЭРХ ЗҮЙ</w:t>
      </w:r>
    </w:p>
    <w:p w:rsidR="001B6029" w:rsidRPr="009B2057" w:rsidRDefault="001B6029" w:rsidP="0060439D">
      <w:pPr>
        <w:pStyle w:val="ListParagraph"/>
        <w:numPr>
          <w:ilvl w:val="0"/>
          <w:numId w:val="106"/>
        </w:numPr>
        <w:tabs>
          <w:tab w:val="left" w:pos="-1440"/>
          <w:tab w:val="left" w:pos="90"/>
          <w:tab w:val="left" w:pos="720"/>
        </w:tabs>
        <w:spacing w:before="0" w:after="60"/>
        <w:ind w:left="720" w:right="173" w:hanging="32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Бүрэн эрх олгогдоогүй этгээд А-нь 9-р сарын 1-ны өдөр М-ийн автомашиныг С-д худалджээ. 9-р сарын 28-ны өдөр уг автомашиныг Д-нь барьцаанд авчээ. Харин 9-р сарын 30-ны өдөр  М-нь автомашиныг С-д худалдсан гэрээг зөвшөөрсөн байна. Энэ тохиолдолд:</w:t>
      </w:r>
    </w:p>
    <w:p w:rsidR="001B6029" w:rsidRPr="009B2057" w:rsidRDefault="001B6029" w:rsidP="006445F4">
      <w:pPr>
        <w:pStyle w:val="ListParagraph"/>
        <w:numPr>
          <w:ilvl w:val="0"/>
          <w:numId w:val="152"/>
        </w:numPr>
        <w:tabs>
          <w:tab w:val="left" w:pos="-1440"/>
          <w:tab w:val="left" w:pos="90"/>
          <w:tab w:val="left" w:pos="630"/>
          <w:tab w:val="left" w:pos="720"/>
        </w:tabs>
        <w:spacing w:before="0"/>
        <w:ind w:left="1440" w:right="173" w:hanging="403"/>
        <w:rPr>
          <w:rFonts w:ascii="Arial" w:eastAsia="Arial Unicode MS" w:hAnsi="Arial" w:cs="Arial"/>
          <w:sz w:val="20"/>
          <w:szCs w:val="20"/>
          <w:lang w:val="mn-MN"/>
        </w:rPr>
      </w:pPr>
      <w:r w:rsidRPr="009B2057">
        <w:rPr>
          <w:rFonts w:ascii="Arial" w:eastAsia="Arial Unicode MS" w:hAnsi="Arial" w:cs="Arial"/>
          <w:sz w:val="20"/>
          <w:szCs w:val="20"/>
          <w:lang w:val="mn-MN"/>
        </w:rPr>
        <w:t>М-ийн олгосон зөвшөөрөл хэлцлийг бүр анхнаас нь хүчин төгөлдөр болгож байна.</w:t>
      </w:r>
    </w:p>
    <w:p w:rsidR="001B6029" w:rsidRPr="009B2057" w:rsidRDefault="001B6029" w:rsidP="006445F4">
      <w:pPr>
        <w:pStyle w:val="ListParagraph"/>
        <w:numPr>
          <w:ilvl w:val="0"/>
          <w:numId w:val="152"/>
        </w:numPr>
        <w:tabs>
          <w:tab w:val="left" w:pos="-1440"/>
          <w:tab w:val="left" w:pos="90"/>
          <w:tab w:val="left" w:pos="630"/>
          <w:tab w:val="left" w:pos="720"/>
        </w:tabs>
        <w:spacing w:before="0"/>
        <w:ind w:left="1440" w:right="173" w:hanging="403"/>
        <w:rPr>
          <w:rFonts w:ascii="Arial" w:eastAsia="Arial Unicode MS" w:hAnsi="Arial" w:cs="Arial"/>
          <w:sz w:val="20"/>
          <w:szCs w:val="20"/>
          <w:lang w:val="mn-MN"/>
        </w:rPr>
      </w:pPr>
      <w:r w:rsidRPr="009B2057">
        <w:rPr>
          <w:rFonts w:ascii="Arial" w:eastAsia="Arial Unicode MS" w:hAnsi="Arial" w:cs="Arial"/>
          <w:sz w:val="20"/>
          <w:szCs w:val="20"/>
          <w:lang w:val="mn-MN"/>
        </w:rPr>
        <w:t>М-ийн олгосон зөвшөөрөл хэлцлийг бүр анхнаас нь хүчин төгөлдөр болгоогүй тул Д-нь барьцаанд авахыг зөвшөөрөх үндэслэл болохгүй.</w:t>
      </w:r>
    </w:p>
    <w:p w:rsidR="001B6029" w:rsidRPr="009B2057" w:rsidRDefault="001B6029" w:rsidP="0060439D">
      <w:pPr>
        <w:pStyle w:val="ListParagraph"/>
        <w:numPr>
          <w:ilvl w:val="0"/>
          <w:numId w:val="152"/>
        </w:numPr>
        <w:tabs>
          <w:tab w:val="left" w:pos="-1440"/>
          <w:tab w:val="left" w:pos="90"/>
          <w:tab w:val="left" w:pos="630"/>
          <w:tab w:val="left" w:pos="720"/>
        </w:tabs>
        <w:spacing w:before="0"/>
        <w:ind w:left="1440" w:right="173"/>
        <w:rPr>
          <w:rFonts w:ascii="Arial" w:eastAsia="Arial Unicode MS" w:hAnsi="Arial" w:cs="Arial"/>
          <w:sz w:val="20"/>
          <w:szCs w:val="20"/>
          <w:lang w:val="mn-MN"/>
        </w:rPr>
      </w:pPr>
      <w:r w:rsidRPr="009B2057">
        <w:rPr>
          <w:rFonts w:ascii="Arial" w:eastAsia="Arial Unicode MS" w:hAnsi="Arial" w:cs="Arial"/>
          <w:sz w:val="20"/>
          <w:szCs w:val="20"/>
          <w:lang w:val="mn-MN"/>
        </w:rPr>
        <w:t xml:space="preserve">М-ийн олгосон зөвшөөрөл хэлцлийг бүр анхнаас нь хүчин төгөлдөр болгож байгаа боловч ийнхүү зөвшөөрснөөр Д-ийн барьцааны эрх зөрчигдөхгүй. </w:t>
      </w:r>
    </w:p>
    <w:p w:rsidR="001B6029" w:rsidRPr="009B2057" w:rsidRDefault="001B6029" w:rsidP="0060439D">
      <w:pPr>
        <w:pStyle w:val="ListParagraph"/>
        <w:numPr>
          <w:ilvl w:val="0"/>
          <w:numId w:val="152"/>
        </w:numPr>
        <w:tabs>
          <w:tab w:val="left" w:pos="-1440"/>
          <w:tab w:val="left" w:pos="90"/>
          <w:tab w:val="left" w:pos="630"/>
          <w:tab w:val="left" w:pos="720"/>
        </w:tabs>
        <w:spacing w:before="0" w:after="60"/>
        <w:ind w:left="1440" w:right="173"/>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 xml:space="preserve">Бүрэн эрх олгогдоогүй этгээд А-нь М-ийн автомашиныг худалдсан тул анхнаас нь хүчин төгөлдөр бус байна. </w:t>
      </w:r>
    </w:p>
    <w:p w:rsidR="001B6029" w:rsidRPr="009B2057" w:rsidRDefault="001B6029" w:rsidP="0060439D">
      <w:pPr>
        <w:pStyle w:val="ListParagraph"/>
        <w:numPr>
          <w:ilvl w:val="0"/>
          <w:numId w:val="106"/>
        </w:numPr>
        <w:tabs>
          <w:tab w:val="left" w:pos="-1440"/>
          <w:tab w:val="left" w:pos="90"/>
          <w:tab w:val="left" w:pos="720"/>
        </w:tabs>
        <w:spacing w:before="0" w:after="60"/>
        <w:ind w:left="720" w:right="17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 Дүр үзүүлсэн хэлцэл ба өөр хэлцлийг халхавчлах зорилгоор хийсэн хэлцлийн төсөөтөй</w:t>
      </w:r>
      <w:r w:rsidRPr="009B2057">
        <w:rPr>
          <w:rFonts w:ascii="Arial" w:eastAsia="Arial Unicode MS" w:hAnsi="Arial" w:cs="Arial"/>
          <w:bCs/>
          <w:sz w:val="20"/>
          <w:szCs w:val="20"/>
          <w:lang w:val="mn-MN"/>
        </w:rPr>
        <w:t xml:space="preserve"> шинжийг тодорхойлно уу? </w:t>
      </w:r>
    </w:p>
    <w:p w:rsidR="001B6029" w:rsidRPr="009B2057" w:rsidRDefault="001B6029" w:rsidP="0060439D">
      <w:pPr>
        <w:pStyle w:val="ListParagraph"/>
        <w:numPr>
          <w:ilvl w:val="0"/>
          <w:numId w:val="107"/>
        </w:numPr>
        <w:tabs>
          <w:tab w:val="left" w:pos="-1440"/>
          <w:tab w:val="left" w:pos="90"/>
          <w:tab w:val="left" w:pos="630"/>
          <w:tab w:val="left" w:pos="720"/>
        </w:tabs>
        <w:spacing w:before="0"/>
        <w:ind w:left="1440" w:right="170"/>
        <w:rPr>
          <w:rFonts w:ascii="Arial" w:eastAsia="Arial Unicode MS" w:hAnsi="Arial" w:cs="Arial"/>
          <w:bCs/>
          <w:sz w:val="20"/>
          <w:szCs w:val="20"/>
          <w:lang w:val="mn-MN"/>
        </w:rPr>
      </w:pPr>
      <w:r w:rsidRPr="009B2057">
        <w:rPr>
          <w:rFonts w:ascii="Arial" w:eastAsia="Arial Unicode MS" w:hAnsi="Arial" w:cs="Arial"/>
          <w:bCs/>
          <w:sz w:val="20"/>
          <w:szCs w:val="20"/>
          <w:lang w:val="mn-MN"/>
        </w:rPr>
        <w:t>Тухайн хэлцлийг хийх хүсэл зориг, эрмэлзэлгүй байна.</w:t>
      </w:r>
    </w:p>
    <w:p w:rsidR="001B6029" w:rsidRPr="009B2057" w:rsidRDefault="001B6029" w:rsidP="0060439D">
      <w:pPr>
        <w:pStyle w:val="ListParagraph"/>
        <w:numPr>
          <w:ilvl w:val="0"/>
          <w:numId w:val="107"/>
        </w:numPr>
        <w:tabs>
          <w:tab w:val="left" w:pos="-1440"/>
          <w:tab w:val="left" w:pos="90"/>
          <w:tab w:val="left" w:pos="630"/>
          <w:tab w:val="left" w:pos="720"/>
        </w:tabs>
        <w:spacing w:before="0"/>
        <w:ind w:left="1440" w:right="170"/>
        <w:rPr>
          <w:rFonts w:ascii="Arial" w:eastAsia="Arial Unicode MS" w:hAnsi="Arial" w:cs="Arial"/>
          <w:bCs/>
          <w:sz w:val="20"/>
          <w:szCs w:val="20"/>
          <w:lang w:val="mn-MN"/>
        </w:rPr>
      </w:pPr>
      <w:r w:rsidRPr="009B2057">
        <w:rPr>
          <w:rFonts w:ascii="Arial" w:eastAsia="Arial Unicode MS" w:hAnsi="Arial" w:cs="Arial"/>
          <w:bCs/>
          <w:sz w:val="20"/>
          <w:szCs w:val="20"/>
          <w:lang w:val="mn-MN"/>
        </w:rPr>
        <w:t>Тодорхой үр дүнд хүрэх зорилгогүй байна.</w:t>
      </w:r>
    </w:p>
    <w:p w:rsidR="001B6029" w:rsidRPr="009B2057" w:rsidRDefault="001B6029" w:rsidP="0060439D">
      <w:pPr>
        <w:pStyle w:val="ListParagraph"/>
        <w:numPr>
          <w:ilvl w:val="0"/>
          <w:numId w:val="107"/>
        </w:numPr>
        <w:tabs>
          <w:tab w:val="left" w:pos="-1440"/>
          <w:tab w:val="left" w:pos="90"/>
          <w:tab w:val="left" w:pos="630"/>
          <w:tab w:val="left" w:pos="720"/>
          <w:tab w:val="left" w:pos="1440"/>
        </w:tabs>
        <w:spacing w:before="0"/>
        <w:ind w:left="1440" w:right="170"/>
        <w:rPr>
          <w:rFonts w:ascii="Arial" w:eastAsia="Arial Unicode MS" w:hAnsi="Arial" w:cs="Arial"/>
          <w:bCs/>
          <w:sz w:val="20"/>
          <w:szCs w:val="20"/>
          <w:lang w:val="mn-MN"/>
        </w:rPr>
      </w:pPr>
      <w:r w:rsidRPr="009B2057">
        <w:rPr>
          <w:rFonts w:ascii="Arial" w:eastAsia="Arial Unicode MS" w:hAnsi="Arial" w:cs="Arial"/>
          <w:bCs/>
          <w:sz w:val="20"/>
          <w:szCs w:val="20"/>
          <w:lang w:val="mn-MN"/>
        </w:rPr>
        <w:t>Зөвхөн гадаад илэрхийллийг бий болгох зорилгыг агуулсан байна.</w:t>
      </w:r>
    </w:p>
    <w:p w:rsidR="001B6029" w:rsidRPr="009B2057" w:rsidRDefault="001B6029" w:rsidP="0060439D">
      <w:pPr>
        <w:pStyle w:val="ListParagraph"/>
        <w:numPr>
          <w:ilvl w:val="0"/>
          <w:numId w:val="107"/>
        </w:numPr>
        <w:tabs>
          <w:tab w:val="left" w:pos="-1440"/>
          <w:tab w:val="left" w:pos="90"/>
          <w:tab w:val="left" w:pos="630"/>
          <w:tab w:val="left" w:pos="720"/>
          <w:tab w:val="left" w:pos="1440"/>
        </w:tabs>
        <w:spacing w:before="0" w:after="60"/>
        <w:ind w:left="1440" w:right="170"/>
        <w:contextualSpacing w:val="0"/>
        <w:rPr>
          <w:rFonts w:ascii="Arial" w:eastAsia="Arial Unicode MS" w:hAnsi="Arial" w:cs="Arial"/>
          <w:bCs/>
          <w:sz w:val="20"/>
          <w:szCs w:val="20"/>
          <w:lang w:val="mn-MN"/>
        </w:rPr>
      </w:pPr>
      <w:r w:rsidRPr="009B2057">
        <w:rPr>
          <w:rFonts w:ascii="Arial" w:eastAsia="Arial Unicode MS" w:hAnsi="Arial" w:cs="Arial"/>
          <w:sz w:val="20"/>
          <w:szCs w:val="20"/>
          <w:lang w:val="mn-MN"/>
        </w:rPr>
        <w:t xml:space="preserve">Дээрхи бүгд зөв  </w:t>
      </w:r>
    </w:p>
    <w:p w:rsidR="001B6029" w:rsidRPr="009B2057" w:rsidRDefault="001B6029" w:rsidP="0060439D">
      <w:pPr>
        <w:pStyle w:val="ListParagraph"/>
        <w:numPr>
          <w:ilvl w:val="0"/>
          <w:numId w:val="106"/>
        </w:numPr>
        <w:tabs>
          <w:tab w:val="left" w:pos="-1440"/>
          <w:tab w:val="left" w:pos="90"/>
          <w:tab w:val="left" w:pos="720"/>
        </w:tabs>
        <w:spacing w:before="0" w:after="60"/>
        <w:ind w:left="720" w:right="17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Б-нь батлан даасан хэмжээгээр хариуцлага хүлээх</w:t>
      </w:r>
      <w:r w:rsidR="001A2F79" w:rsidRPr="009B2057">
        <w:rPr>
          <w:rFonts w:ascii="Arial" w:eastAsia="Arial Unicode MS" w:hAnsi="Arial" w:cs="Arial"/>
          <w:sz w:val="20"/>
          <w:szCs w:val="20"/>
          <w:lang w:val="mn-MN"/>
        </w:rPr>
        <w:t xml:space="preserve">ээс зайлсхийх зорилгоор урьдаас </w:t>
      </w:r>
      <w:r w:rsidRPr="009B2057">
        <w:rPr>
          <w:rFonts w:ascii="Arial" w:eastAsia="Arial Unicode MS" w:hAnsi="Arial" w:cs="Arial"/>
          <w:sz w:val="20"/>
          <w:szCs w:val="20"/>
          <w:lang w:val="mn-MN"/>
        </w:rPr>
        <w:t xml:space="preserve">тооцож өөрийн хуваарьт хөрөнгөд хамаарах үл хөдлөх хөрөнгө, хөдлөх хөрөнгийг өөрийн төрсөн дүү С-д бэлэглэсэн. Б, С-нарын хооронд ямар төрлийн хэлцэл байгуулсан бэ? </w:t>
      </w:r>
    </w:p>
    <w:p w:rsidR="001B6029" w:rsidRPr="009B2057" w:rsidRDefault="001B6029" w:rsidP="0060439D">
      <w:pPr>
        <w:pStyle w:val="ListParagraph"/>
        <w:numPr>
          <w:ilvl w:val="0"/>
          <w:numId w:val="108"/>
        </w:numPr>
        <w:tabs>
          <w:tab w:val="left" w:pos="-1440"/>
          <w:tab w:val="left" w:pos="90"/>
          <w:tab w:val="left" w:pos="630"/>
          <w:tab w:val="left" w:pos="720"/>
        </w:tabs>
        <w:spacing w:before="0"/>
        <w:ind w:right="170"/>
        <w:rPr>
          <w:rFonts w:ascii="Arial" w:eastAsia="Arial Unicode MS" w:hAnsi="Arial" w:cs="Arial"/>
          <w:sz w:val="20"/>
          <w:szCs w:val="20"/>
          <w:lang w:val="mn-MN"/>
        </w:rPr>
      </w:pPr>
      <w:r w:rsidRPr="009B2057">
        <w:rPr>
          <w:rFonts w:ascii="Arial" w:eastAsia="Arial Unicode MS" w:hAnsi="Arial" w:cs="Arial"/>
          <w:sz w:val="20"/>
          <w:szCs w:val="20"/>
          <w:lang w:val="mn-MN"/>
        </w:rPr>
        <w:t xml:space="preserve">Дүр үзүүлсэн хэлцэл  </w:t>
      </w:r>
    </w:p>
    <w:p w:rsidR="001B6029" w:rsidRPr="009B2057" w:rsidRDefault="001B6029" w:rsidP="0060439D">
      <w:pPr>
        <w:pStyle w:val="ListParagraph"/>
        <w:numPr>
          <w:ilvl w:val="0"/>
          <w:numId w:val="108"/>
        </w:numPr>
        <w:tabs>
          <w:tab w:val="left" w:pos="-1440"/>
          <w:tab w:val="left" w:pos="90"/>
          <w:tab w:val="left" w:pos="630"/>
          <w:tab w:val="left" w:pos="720"/>
        </w:tabs>
        <w:spacing w:before="0"/>
        <w:ind w:right="170"/>
        <w:rPr>
          <w:rFonts w:ascii="Arial" w:eastAsia="Arial Unicode MS" w:hAnsi="Arial" w:cs="Arial"/>
          <w:sz w:val="20"/>
          <w:szCs w:val="20"/>
          <w:lang w:val="mn-MN"/>
        </w:rPr>
      </w:pPr>
      <w:r w:rsidRPr="009B2057">
        <w:rPr>
          <w:rFonts w:ascii="Arial" w:eastAsia="Arial Unicode MS" w:hAnsi="Arial" w:cs="Arial"/>
          <w:sz w:val="20"/>
          <w:szCs w:val="20"/>
          <w:lang w:val="mn-MN"/>
        </w:rPr>
        <w:t xml:space="preserve">Үнэн санаанаасаа бус хөнгөмсгөөр хандаж түүнийгээ илэрнэ гэж урьдаас тооцож хийсэн хэлцэл   </w:t>
      </w:r>
    </w:p>
    <w:p w:rsidR="001B6029" w:rsidRPr="009B2057" w:rsidRDefault="001B6029" w:rsidP="0060439D">
      <w:pPr>
        <w:pStyle w:val="ListParagraph"/>
        <w:numPr>
          <w:ilvl w:val="0"/>
          <w:numId w:val="108"/>
        </w:numPr>
        <w:tabs>
          <w:tab w:val="left" w:pos="-1440"/>
          <w:tab w:val="left" w:pos="90"/>
          <w:tab w:val="left" w:pos="630"/>
          <w:tab w:val="left" w:pos="720"/>
        </w:tabs>
        <w:spacing w:before="0"/>
        <w:ind w:right="170"/>
        <w:rPr>
          <w:rFonts w:ascii="Arial" w:eastAsia="Arial Unicode MS" w:hAnsi="Arial" w:cs="Arial"/>
          <w:sz w:val="20"/>
          <w:szCs w:val="20"/>
          <w:lang w:val="mn-MN"/>
        </w:rPr>
      </w:pPr>
      <w:r w:rsidRPr="009B2057">
        <w:rPr>
          <w:rFonts w:ascii="Arial" w:eastAsia="Arial Unicode MS" w:hAnsi="Arial" w:cs="Arial"/>
          <w:sz w:val="20"/>
          <w:szCs w:val="20"/>
          <w:lang w:val="mn-MN"/>
        </w:rPr>
        <w:t xml:space="preserve">Өөр хэлцлийг халхавчлах зорилгоор хийсэн хэлцэл </w:t>
      </w:r>
    </w:p>
    <w:p w:rsidR="001B6029" w:rsidRPr="009B2057" w:rsidRDefault="001B6029" w:rsidP="0060439D">
      <w:pPr>
        <w:pStyle w:val="ListParagraph"/>
        <w:numPr>
          <w:ilvl w:val="0"/>
          <w:numId w:val="108"/>
        </w:numPr>
        <w:tabs>
          <w:tab w:val="left" w:pos="-1440"/>
          <w:tab w:val="left" w:pos="90"/>
          <w:tab w:val="left" w:pos="630"/>
          <w:tab w:val="left" w:pos="720"/>
        </w:tabs>
        <w:spacing w:before="0" w:after="60"/>
        <w:ind w:right="17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 xml:space="preserve">Бэлэглэлэийн гэрээ </w:t>
      </w:r>
    </w:p>
    <w:p w:rsidR="001B6029" w:rsidRPr="009B2057" w:rsidRDefault="001B6029" w:rsidP="0060439D">
      <w:pPr>
        <w:pStyle w:val="ListParagraph"/>
        <w:numPr>
          <w:ilvl w:val="0"/>
          <w:numId w:val="106"/>
        </w:numPr>
        <w:tabs>
          <w:tab w:val="left" w:pos="-1440"/>
          <w:tab w:val="left" w:pos="90"/>
          <w:tab w:val="left" w:pos="720"/>
        </w:tabs>
        <w:spacing w:before="0" w:after="60"/>
        <w:ind w:left="720" w:right="170"/>
        <w:contextualSpacing w:val="0"/>
        <w:rPr>
          <w:rFonts w:ascii="Arial" w:eastAsia="Arial Unicode MS" w:hAnsi="Arial" w:cs="Arial"/>
          <w:bCs/>
          <w:sz w:val="20"/>
          <w:szCs w:val="20"/>
          <w:lang w:val="mn-MN"/>
        </w:rPr>
      </w:pPr>
      <w:r w:rsidRPr="009B2057">
        <w:rPr>
          <w:rFonts w:ascii="Arial" w:eastAsia="Arial Unicode MS" w:hAnsi="Arial" w:cs="Arial"/>
          <w:sz w:val="20"/>
          <w:szCs w:val="20"/>
          <w:lang w:val="mn-MN"/>
        </w:rPr>
        <w:t>Хүчин төгөлдөр бус хэлцлийн хүчин төгөлдөр бус гэж тооцож болох хэлцлээс ялгах шинжийг</w:t>
      </w:r>
      <w:r w:rsidRPr="009B2057">
        <w:rPr>
          <w:rFonts w:ascii="Arial" w:eastAsia="Arial Unicode MS" w:hAnsi="Arial" w:cs="Arial"/>
          <w:bCs/>
          <w:sz w:val="20"/>
          <w:szCs w:val="20"/>
          <w:lang w:val="mn-MN"/>
        </w:rPr>
        <w:t xml:space="preserve"> тодорхойлно уу? </w:t>
      </w:r>
    </w:p>
    <w:p w:rsidR="001B6029" w:rsidRPr="009B2057" w:rsidRDefault="001B6029" w:rsidP="0060439D">
      <w:pPr>
        <w:pStyle w:val="ListParagraph"/>
        <w:numPr>
          <w:ilvl w:val="0"/>
          <w:numId w:val="109"/>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 xml:space="preserve">Шүүхээр хүчин төгөлдөр бус гэж тогтоогдох шаардлагатай. </w:t>
      </w:r>
    </w:p>
    <w:p w:rsidR="001B6029" w:rsidRPr="009B2057" w:rsidRDefault="001B6029" w:rsidP="0060439D">
      <w:pPr>
        <w:pStyle w:val="ListParagraph"/>
        <w:numPr>
          <w:ilvl w:val="0"/>
          <w:numId w:val="109"/>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eastAsia="ko-KR"/>
        </w:rPr>
        <w:t>Ш</w:t>
      </w:r>
      <w:r w:rsidRPr="009B2057">
        <w:rPr>
          <w:rFonts w:ascii="Arial" w:eastAsia="Arial Unicode MS" w:hAnsi="Arial" w:cs="Arial"/>
          <w:bCs/>
          <w:sz w:val="20"/>
          <w:szCs w:val="20"/>
          <w:lang w:val="mn-MN"/>
        </w:rPr>
        <w:t>үүхийн шийдвэрийн үндсэн дээр л хүчин төгөлдөр бусад тооцогдох шаардлагатай.</w:t>
      </w:r>
    </w:p>
    <w:p w:rsidR="001B6029" w:rsidRPr="009B2057" w:rsidRDefault="001B6029" w:rsidP="0060439D">
      <w:pPr>
        <w:pStyle w:val="ListParagraph"/>
        <w:numPr>
          <w:ilvl w:val="0"/>
          <w:numId w:val="109"/>
        </w:numPr>
        <w:spacing w:before="0"/>
        <w:ind w:left="1440"/>
        <w:rPr>
          <w:rFonts w:ascii="Arial" w:eastAsia="Arial Unicode MS" w:hAnsi="Arial" w:cs="Arial"/>
          <w:sz w:val="20"/>
          <w:szCs w:val="20"/>
          <w:lang w:val="mn-MN"/>
        </w:rPr>
      </w:pPr>
      <w:r w:rsidRPr="009B2057">
        <w:rPr>
          <w:rFonts w:ascii="Arial" w:eastAsia="Arial Unicode MS" w:hAnsi="Arial" w:cs="Arial"/>
          <w:bCs/>
          <w:sz w:val="20"/>
          <w:szCs w:val="20"/>
          <w:lang w:val="mn-MN"/>
        </w:rPr>
        <w:t>Шүүхээс хүчин төгөлдөр бус гэж тооцсон хэлцэл нь хийсэн үеэсээ хүчин төгөлдөр бус байна</w:t>
      </w:r>
      <w:r w:rsidRPr="009B2057">
        <w:rPr>
          <w:rFonts w:ascii="Arial" w:eastAsia="Arial Unicode MS" w:hAnsi="Arial" w:cs="Arial"/>
          <w:bCs/>
          <w:iCs/>
          <w:kern w:val="24"/>
          <w:sz w:val="20"/>
          <w:szCs w:val="20"/>
          <w:lang w:val="mn-MN"/>
        </w:rPr>
        <w:t xml:space="preserve">. </w:t>
      </w:r>
    </w:p>
    <w:p w:rsidR="001B6029" w:rsidRPr="009B2057" w:rsidRDefault="001B6029" w:rsidP="0060439D">
      <w:pPr>
        <w:pStyle w:val="ListParagraph"/>
        <w:numPr>
          <w:ilvl w:val="0"/>
          <w:numId w:val="109"/>
        </w:numPr>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bCs/>
          <w:iCs/>
          <w:kern w:val="24"/>
          <w:sz w:val="20"/>
          <w:szCs w:val="20"/>
          <w:lang w:val="mn-MN"/>
        </w:rPr>
        <w:t>Дээрхи бүгд буруу</w:t>
      </w:r>
    </w:p>
    <w:p w:rsidR="001B6029" w:rsidRPr="009B2057" w:rsidRDefault="001B6029" w:rsidP="0060439D">
      <w:pPr>
        <w:pStyle w:val="Header"/>
        <w:numPr>
          <w:ilvl w:val="0"/>
          <w:numId w:val="106"/>
        </w:numPr>
        <w:tabs>
          <w:tab w:val="left" w:pos="-1440"/>
          <w:tab w:val="left" w:pos="90"/>
          <w:tab w:val="left" w:pos="720"/>
        </w:tabs>
        <w:spacing w:after="60"/>
        <w:ind w:left="720"/>
        <w:jc w:val="both"/>
        <w:rPr>
          <w:rFonts w:ascii="Arial" w:eastAsia="Arial Unicode MS" w:hAnsi="Arial" w:cs="Arial"/>
          <w:bCs/>
          <w:iCs/>
          <w:sz w:val="20"/>
          <w:szCs w:val="20"/>
          <w:lang w:val="mn-MN"/>
        </w:rPr>
      </w:pPr>
      <w:r w:rsidRPr="009B2057">
        <w:rPr>
          <w:rFonts w:ascii="Arial" w:eastAsia="Arial Unicode MS" w:hAnsi="Arial" w:cs="Arial"/>
          <w:bCs/>
          <w:iCs/>
          <w:sz w:val="20"/>
          <w:szCs w:val="20"/>
          <w:lang w:val="ru-RU"/>
        </w:rPr>
        <w:t>А</w:t>
      </w:r>
      <w:r w:rsidRPr="009B2057">
        <w:rPr>
          <w:rFonts w:ascii="Arial" w:eastAsia="Arial Unicode MS" w:hAnsi="Arial" w:cs="Arial"/>
          <w:bCs/>
          <w:iCs/>
          <w:sz w:val="20"/>
          <w:szCs w:val="20"/>
          <w:lang w:val="mn-MN"/>
        </w:rPr>
        <w:t>-</w:t>
      </w:r>
      <w:r w:rsidRPr="009B2057">
        <w:rPr>
          <w:rFonts w:ascii="Arial" w:eastAsia="Arial Unicode MS" w:hAnsi="Arial" w:cs="Arial"/>
          <w:bCs/>
          <w:iCs/>
          <w:sz w:val="20"/>
          <w:szCs w:val="20"/>
          <w:lang w:val="ru-RU"/>
        </w:rPr>
        <w:t xml:space="preserve">нь </w:t>
      </w:r>
      <w:r w:rsidRPr="009B2057">
        <w:rPr>
          <w:rFonts w:ascii="Arial" w:eastAsia="Arial Unicode MS" w:hAnsi="Arial" w:cs="Arial"/>
          <w:bCs/>
          <w:iCs/>
          <w:sz w:val="20"/>
          <w:szCs w:val="20"/>
          <w:lang w:val="mn-MN"/>
        </w:rPr>
        <w:t xml:space="preserve">тэтгэвэртээ гарахдаа гэр бүлийнхээ ихэнх </w:t>
      </w:r>
      <w:r w:rsidRPr="009B2057">
        <w:rPr>
          <w:rFonts w:ascii="Arial" w:eastAsia="Arial Unicode MS" w:hAnsi="Arial" w:cs="Arial"/>
          <w:bCs/>
          <w:iCs/>
          <w:sz w:val="20"/>
          <w:szCs w:val="20"/>
          <w:lang w:val="ru-RU"/>
        </w:rPr>
        <w:t xml:space="preserve">хөрөнгөөрөө </w:t>
      </w:r>
      <w:r w:rsidRPr="009B2057">
        <w:rPr>
          <w:rFonts w:ascii="Arial" w:eastAsia="Arial Unicode MS" w:hAnsi="Arial" w:cs="Arial"/>
          <w:bCs/>
          <w:iCs/>
          <w:sz w:val="20"/>
          <w:szCs w:val="20"/>
          <w:lang w:val="mn-MN"/>
        </w:rPr>
        <w:t>8</w:t>
      </w:r>
      <w:r w:rsidRPr="009B2057">
        <w:rPr>
          <w:rFonts w:ascii="Arial" w:eastAsia="Arial Unicode MS" w:hAnsi="Arial" w:cs="Arial"/>
          <w:bCs/>
          <w:iCs/>
          <w:sz w:val="20"/>
          <w:szCs w:val="20"/>
          <w:lang w:val="ru-RU"/>
        </w:rPr>
        <w:t>00 эм хонь худалдан авахыг төлөвлөхдөө, жилийн дараа хонь нь хоёр дахин өснө гэж тооцоолж, мах</w:t>
      </w:r>
      <w:r w:rsidRPr="009B2057">
        <w:rPr>
          <w:rFonts w:ascii="Arial" w:eastAsia="Arial Unicode MS" w:hAnsi="Arial" w:cs="Arial"/>
          <w:bCs/>
          <w:iCs/>
          <w:sz w:val="20"/>
          <w:szCs w:val="20"/>
          <w:lang w:val="mn-MN"/>
        </w:rPr>
        <w:t>ны</w:t>
      </w:r>
      <w:r w:rsidRPr="009B2057">
        <w:rPr>
          <w:rFonts w:ascii="Arial" w:eastAsia="Arial Unicode MS" w:hAnsi="Arial" w:cs="Arial"/>
          <w:bCs/>
          <w:iCs/>
          <w:sz w:val="20"/>
          <w:szCs w:val="20"/>
          <w:lang w:val="ru-RU"/>
        </w:rPr>
        <w:t xml:space="preserve"> үйлдвэртэй 1</w:t>
      </w:r>
      <w:r w:rsidRPr="009B2057">
        <w:rPr>
          <w:rFonts w:ascii="Arial" w:eastAsia="Arial Unicode MS" w:hAnsi="Arial" w:cs="Arial"/>
          <w:bCs/>
          <w:iCs/>
          <w:sz w:val="20"/>
          <w:szCs w:val="20"/>
          <w:lang w:val="mn-MN"/>
        </w:rPr>
        <w:t>2</w:t>
      </w:r>
      <w:r w:rsidRPr="009B2057">
        <w:rPr>
          <w:rFonts w:ascii="Arial" w:eastAsia="Arial Unicode MS" w:hAnsi="Arial" w:cs="Arial"/>
          <w:bCs/>
          <w:iCs/>
          <w:sz w:val="20"/>
          <w:szCs w:val="20"/>
          <w:lang w:val="ru-RU"/>
        </w:rPr>
        <w:t>00 хонь худалдах</w:t>
      </w:r>
      <w:r w:rsidRPr="009B2057">
        <w:rPr>
          <w:rFonts w:ascii="Arial" w:eastAsia="Arial Unicode MS" w:hAnsi="Arial" w:cs="Arial"/>
          <w:bCs/>
          <w:iCs/>
          <w:sz w:val="20"/>
          <w:szCs w:val="20"/>
          <w:lang w:val="mn-MN"/>
        </w:rPr>
        <w:t xml:space="preserve"> худалдан авах</w:t>
      </w:r>
      <w:r w:rsidRPr="009B2057">
        <w:rPr>
          <w:rFonts w:ascii="Arial" w:eastAsia="Arial Unicode MS" w:hAnsi="Arial" w:cs="Arial"/>
          <w:bCs/>
          <w:iCs/>
          <w:sz w:val="20"/>
          <w:szCs w:val="20"/>
          <w:lang w:val="ru-RU"/>
        </w:rPr>
        <w:t xml:space="preserve"> гэрээ </w:t>
      </w:r>
      <w:r w:rsidRPr="009B2057">
        <w:rPr>
          <w:rFonts w:ascii="Arial" w:eastAsia="Arial Unicode MS" w:hAnsi="Arial" w:cs="Arial"/>
          <w:bCs/>
          <w:iCs/>
          <w:sz w:val="20"/>
          <w:szCs w:val="20"/>
          <w:lang w:val="mn-MN"/>
        </w:rPr>
        <w:t>байгуулсан</w:t>
      </w:r>
      <w:r w:rsidRPr="009B2057">
        <w:rPr>
          <w:rFonts w:ascii="Arial" w:eastAsia="Arial Unicode MS" w:hAnsi="Arial" w:cs="Arial"/>
          <w:bCs/>
          <w:iCs/>
          <w:sz w:val="20"/>
          <w:szCs w:val="20"/>
          <w:lang w:val="ru-RU"/>
        </w:rPr>
        <w:t xml:space="preserve">. Энэ гэрээ нь:   </w:t>
      </w:r>
    </w:p>
    <w:p w:rsidR="001B6029" w:rsidRPr="009B2057" w:rsidRDefault="001B6029" w:rsidP="0060439D">
      <w:pPr>
        <w:pStyle w:val="Header"/>
        <w:numPr>
          <w:ilvl w:val="0"/>
          <w:numId w:val="110"/>
        </w:numPr>
        <w:tabs>
          <w:tab w:val="clear" w:pos="4680"/>
          <w:tab w:val="clear" w:pos="9360"/>
          <w:tab w:val="left" w:pos="-1440"/>
          <w:tab w:val="left" w:pos="90"/>
          <w:tab w:val="center" w:pos="630"/>
          <w:tab w:val="left" w:pos="720"/>
          <w:tab w:val="center" w:pos="4320"/>
          <w:tab w:val="right" w:pos="8640"/>
        </w:tabs>
        <w:ind w:left="1440"/>
        <w:contextualSpacing/>
        <w:jc w:val="both"/>
        <w:rPr>
          <w:rFonts w:ascii="Arial" w:eastAsia="Arial Unicode MS" w:hAnsi="Arial" w:cs="Arial"/>
          <w:bCs/>
          <w:iCs/>
          <w:sz w:val="20"/>
          <w:szCs w:val="20"/>
          <w:lang w:val="ru-RU"/>
        </w:rPr>
      </w:pPr>
      <w:r w:rsidRPr="009B2057">
        <w:rPr>
          <w:rFonts w:ascii="Arial" w:eastAsia="Arial Unicode MS" w:hAnsi="Arial" w:cs="Arial"/>
          <w:bCs/>
          <w:sz w:val="20"/>
          <w:szCs w:val="20"/>
          <w:lang w:val="ru-RU"/>
        </w:rPr>
        <w:t>Хүчин төгөлдөр байна.</w:t>
      </w:r>
    </w:p>
    <w:p w:rsidR="001B6029" w:rsidRPr="009B2057" w:rsidRDefault="001B6029" w:rsidP="0060439D">
      <w:pPr>
        <w:pStyle w:val="Header"/>
        <w:numPr>
          <w:ilvl w:val="0"/>
          <w:numId w:val="110"/>
        </w:numPr>
        <w:tabs>
          <w:tab w:val="clear" w:pos="4680"/>
          <w:tab w:val="clear" w:pos="9360"/>
          <w:tab w:val="left" w:pos="-1440"/>
          <w:tab w:val="left" w:pos="90"/>
          <w:tab w:val="center" w:pos="630"/>
          <w:tab w:val="left" w:pos="720"/>
          <w:tab w:val="center" w:pos="4320"/>
          <w:tab w:val="right" w:pos="8640"/>
        </w:tabs>
        <w:ind w:left="1440"/>
        <w:contextualSpacing/>
        <w:jc w:val="both"/>
        <w:rPr>
          <w:rFonts w:ascii="Arial" w:eastAsia="Arial Unicode MS" w:hAnsi="Arial" w:cs="Arial"/>
          <w:bCs/>
          <w:iCs/>
          <w:sz w:val="20"/>
          <w:szCs w:val="20"/>
          <w:lang w:val="ru-RU"/>
        </w:rPr>
      </w:pPr>
      <w:r w:rsidRPr="009B2057">
        <w:rPr>
          <w:rFonts w:ascii="Arial" w:eastAsia="Arial Unicode MS" w:hAnsi="Arial" w:cs="Arial"/>
          <w:bCs/>
          <w:sz w:val="20"/>
          <w:szCs w:val="20"/>
          <w:lang w:val="ru-RU"/>
        </w:rPr>
        <w:t>Хүчин төгөлдөр бус байна</w:t>
      </w:r>
      <w:r w:rsidRPr="009B2057">
        <w:rPr>
          <w:rFonts w:ascii="Arial" w:eastAsia="Arial Unicode MS" w:hAnsi="Arial" w:cs="Arial"/>
          <w:bCs/>
          <w:sz w:val="20"/>
          <w:szCs w:val="20"/>
          <w:lang w:val="mn-MN"/>
        </w:rPr>
        <w:t>.</w:t>
      </w:r>
    </w:p>
    <w:p w:rsidR="001B6029" w:rsidRPr="009B2057" w:rsidRDefault="001B6029" w:rsidP="0060439D">
      <w:pPr>
        <w:pStyle w:val="Header"/>
        <w:numPr>
          <w:ilvl w:val="0"/>
          <w:numId w:val="110"/>
        </w:numPr>
        <w:tabs>
          <w:tab w:val="clear" w:pos="4680"/>
          <w:tab w:val="clear" w:pos="9360"/>
          <w:tab w:val="left" w:pos="-1440"/>
          <w:tab w:val="left" w:pos="90"/>
          <w:tab w:val="center" w:pos="630"/>
          <w:tab w:val="left" w:pos="720"/>
          <w:tab w:val="center" w:pos="4320"/>
          <w:tab w:val="right" w:pos="8640"/>
        </w:tabs>
        <w:ind w:left="1440"/>
        <w:contextualSpacing/>
        <w:jc w:val="both"/>
        <w:rPr>
          <w:rFonts w:ascii="Arial" w:eastAsia="Arial Unicode MS" w:hAnsi="Arial" w:cs="Arial"/>
          <w:bCs/>
          <w:iCs/>
          <w:sz w:val="20"/>
          <w:szCs w:val="20"/>
          <w:lang w:val="ru-RU"/>
        </w:rPr>
      </w:pPr>
      <w:r w:rsidRPr="009B2057">
        <w:rPr>
          <w:rFonts w:ascii="Arial" w:eastAsia="Arial Unicode MS" w:hAnsi="Arial" w:cs="Arial"/>
          <w:bCs/>
          <w:iCs/>
          <w:sz w:val="20"/>
          <w:szCs w:val="20"/>
          <w:lang w:val="mn-MN"/>
        </w:rPr>
        <w:t>Худалдах худаддан авах гэрээ</w:t>
      </w:r>
    </w:p>
    <w:p w:rsidR="001B6029" w:rsidRPr="009B2057" w:rsidRDefault="001B6029" w:rsidP="0060439D">
      <w:pPr>
        <w:pStyle w:val="Header"/>
        <w:numPr>
          <w:ilvl w:val="0"/>
          <w:numId w:val="110"/>
        </w:numPr>
        <w:tabs>
          <w:tab w:val="clear" w:pos="4680"/>
          <w:tab w:val="clear" w:pos="9360"/>
          <w:tab w:val="left" w:pos="-1440"/>
          <w:tab w:val="left" w:pos="90"/>
          <w:tab w:val="center" w:pos="630"/>
          <w:tab w:val="left" w:pos="720"/>
          <w:tab w:val="center" w:pos="4320"/>
          <w:tab w:val="right" w:pos="8640"/>
        </w:tabs>
        <w:spacing w:after="60"/>
        <w:ind w:left="1440"/>
        <w:jc w:val="both"/>
        <w:rPr>
          <w:rFonts w:ascii="Arial" w:eastAsia="Arial Unicode MS" w:hAnsi="Arial" w:cs="Arial"/>
          <w:bCs/>
          <w:iCs/>
          <w:sz w:val="20"/>
          <w:szCs w:val="20"/>
          <w:lang w:val="ru-RU"/>
        </w:rPr>
      </w:pPr>
      <w:r w:rsidRPr="009B2057">
        <w:rPr>
          <w:rFonts w:ascii="Arial" w:eastAsia="Arial Unicode MS" w:hAnsi="Arial" w:cs="Arial"/>
          <w:bCs/>
          <w:iCs/>
          <w:sz w:val="20"/>
          <w:szCs w:val="20"/>
          <w:lang w:val="mn-MN"/>
        </w:rPr>
        <w:t>Урьдчилан төлөвлөж хийсэн гэрээ</w:t>
      </w:r>
    </w:p>
    <w:p w:rsidR="001B6029" w:rsidRPr="009B2057" w:rsidRDefault="001B6029" w:rsidP="0060439D">
      <w:pPr>
        <w:pStyle w:val="ListParagraph"/>
        <w:numPr>
          <w:ilvl w:val="0"/>
          <w:numId w:val="106"/>
        </w:numPr>
        <w:tabs>
          <w:tab w:val="left" w:pos="-1440"/>
          <w:tab w:val="left" w:pos="90"/>
          <w:tab w:val="left" w:pos="720"/>
          <w:tab w:val="left" w:pos="4140"/>
          <w:tab w:val="left" w:pos="4950"/>
        </w:tabs>
        <w:spacing w:before="0" w:after="60"/>
        <w:ind w:left="720"/>
        <w:contextualSpacing w:val="0"/>
        <w:jc w:val="both"/>
        <w:rPr>
          <w:rFonts w:ascii="Arial" w:eastAsia="Arial Unicode MS" w:hAnsi="Arial" w:cs="Arial"/>
          <w:bCs/>
          <w:iCs/>
          <w:sz w:val="20"/>
          <w:szCs w:val="20"/>
          <w:lang w:val="mn-MN"/>
        </w:rPr>
      </w:pPr>
      <w:r w:rsidRPr="009B2057">
        <w:rPr>
          <w:rFonts w:ascii="Arial" w:eastAsia="Arial Unicode MS" w:hAnsi="Arial" w:cs="Arial"/>
          <w:bCs/>
          <w:iCs/>
          <w:sz w:val="20"/>
          <w:szCs w:val="20"/>
          <w:lang w:val="ru-RU"/>
        </w:rPr>
        <w:t xml:space="preserve"> “</w:t>
      </w:r>
      <w:r w:rsidRPr="009B2057">
        <w:rPr>
          <w:rFonts w:ascii="Arial" w:eastAsia="Arial Unicode MS" w:hAnsi="Arial" w:cs="Arial"/>
          <w:bCs/>
          <w:iCs/>
          <w:sz w:val="20"/>
          <w:szCs w:val="20"/>
          <w:lang w:val="mn-MN"/>
        </w:rPr>
        <w:t>С</w:t>
      </w:r>
      <w:r w:rsidRPr="009B2057">
        <w:rPr>
          <w:rFonts w:ascii="Arial" w:eastAsia="Arial Unicode MS" w:hAnsi="Arial" w:cs="Arial"/>
          <w:bCs/>
          <w:iCs/>
          <w:sz w:val="20"/>
          <w:szCs w:val="20"/>
          <w:lang w:val="ru-RU"/>
        </w:rPr>
        <w:t>”</w:t>
      </w:r>
      <w:r w:rsidRPr="009B2057">
        <w:rPr>
          <w:rFonts w:ascii="Arial" w:eastAsia="Arial Unicode MS" w:hAnsi="Arial" w:cs="Arial"/>
          <w:bCs/>
          <w:iCs/>
          <w:sz w:val="20"/>
          <w:szCs w:val="20"/>
          <w:lang w:val="mn-MN"/>
        </w:rPr>
        <w:t>-</w:t>
      </w:r>
      <w:r w:rsidRPr="009B2057">
        <w:rPr>
          <w:rFonts w:ascii="Arial" w:eastAsia="Arial Unicode MS" w:hAnsi="Arial" w:cs="Arial"/>
          <w:bCs/>
          <w:iCs/>
          <w:sz w:val="20"/>
          <w:szCs w:val="20"/>
          <w:lang w:val="ru-RU"/>
        </w:rPr>
        <w:t>ХХК нь “</w:t>
      </w:r>
      <w:r w:rsidRPr="009B2057">
        <w:rPr>
          <w:rFonts w:ascii="Arial" w:eastAsia="Arial Unicode MS" w:hAnsi="Arial" w:cs="Arial"/>
          <w:bCs/>
          <w:iCs/>
          <w:sz w:val="20"/>
          <w:szCs w:val="20"/>
          <w:lang w:val="mn-MN"/>
        </w:rPr>
        <w:t>М</w:t>
      </w:r>
      <w:r w:rsidRPr="009B2057">
        <w:rPr>
          <w:rFonts w:ascii="Arial" w:eastAsia="Arial Unicode MS" w:hAnsi="Arial" w:cs="Arial"/>
          <w:bCs/>
          <w:iCs/>
          <w:sz w:val="20"/>
          <w:szCs w:val="20"/>
          <w:lang w:val="ru-RU"/>
        </w:rPr>
        <w:t>” ХХК-</w:t>
      </w:r>
      <w:r w:rsidRPr="009B2057">
        <w:rPr>
          <w:rFonts w:ascii="Arial" w:eastAsia="Arial Unicode MS" w:hAnsi="Arial" w:cs="Arial"/>
          <w:bCs/>
          <w:iCs/>
          <w:sz w:val="20"/>
          <w:szCs w:val="20"/>
          <w:lang w:val="mn-MN"/>
        </w:rPr>
        <w:t xml:space="preserve">д 6 ширхэг цахилгаан шат угсарч өгсөн. </w:t>
      </w:r>
      <w:r w:rsidRPr="009B2057">
        <w:rPr>
          <w:rFonts w:ascii="Arial" w:eastAsia="Arial Unicode MS" w:hAnsi="Arial" w:cs="Arial"/>
          <w:bCs/>
          <w:iCs/>
          <w:sz w:val="20"/>
          <w:szCs w:val="20"/>
          <w:lang w:val="ru-RU"/>
        </w:rPr>
        <w:t xml:space="preserve">Улсын мэргэжлийн хяналтын газар </w:t>
      </w:r>
      <w:r w:rsidRPr="009B2057">
        <w:rPr>
          <w:rFonts w:ascii="Arial" w:eastAsia="Arial Unicode MS" w:hAnsi="Arial" w:cs="Arial"/>
          <w:bCs/>
          <w:iCs/>
          <w:sz w:val="20"/>
          <w:szCs w:val="20"/>
          <w:lang w:val="mn-MN"/>
        </w:rPr>
        <w:t xml:space="preserve">нь Төрийн хяналт шалгалтын хуулийн 10 дугаар зүйлийн 10.9.7 дах заалт, Лифтийн төхөөрөмж, аюулгүй ашиглах дүрмийн 29.34 дэх заалтыг үндэслэн уг 6 ширхэг цахилгаан шатыг хүлээн аваагүй. Цахилгаан шат ашиглалттай холбоотой </w:t>
      </w:r>
      <w:r w:rsidRPr="009B2057">
        <w:rPr>
          <w:rFonts w:ascii="Arial" w:eastAsia="Arial Unicode MS" w:hAnsi="Arial" w:cs="Arial"/>
          <w:bCs/>
          <w:iCs/>
          <w:sz w:val="20"/>
          <w:szCs w:val="20"/>
          <w:lang w:val="ru-RU"/>
        </w:rPr>
        <w:t>маргаан талуудын хооронд үүсч, шүүхээр шийдвэрлүүлэх процессын явцад “</w:t>
      </w:r>
      <w:r w:rsidRPr="009B2057">
        <w:rPr>
          <w:rFonts w:ascii="Arial" w:eastAsia="Arial Unicode MS" w:hAnsi="Arial" w:cs="Arial"/>
          <w:bCs/>
          <w:iCs/>
          <w:sz w:val="20"/>
          <w:szCs w:val="20"/>
          <w:lang w:val="mn-MN"/>
        </w:rPr>
        <w:t>С</w:t>
      </w:r>
      <w:r w:rsidRPr="009B2057">
        <w:rPr>
          <w:rFonts w:ascii="Arial" w:eastAsia="Arial Unicode MS" w:hAnsi="Arial" w:cs="Arial"/>
          <w:bCs/>
          <w:iCs/>
          <w:sz w:val="20"/>
          <w:szCs w:val="20"/>
          <w:lang w:val="ru-RU"/>
        </w:rPr>
        <w:t>”</w:t>
      </w:r>
      <w:r w:rsidRPr="009B2057">
        <w:rPr>
          <w:rFonts w:ascii="Arial" w:eastAsia="Arial Unicode MS" w:hAnsi="Arial" w:cs="Arial"/>
          <w:bCs/>
          <w:iCs/>
          <w:sz w:val="20"/>
          <w:szCs w:val="20"/>
          <w:lang w:val="mn-MN"/>
        </w:rPr>
        <w:t xml:space="preserve"> </w:t>
      </w:r>
      <w:r w:rsidRPr="009B2057">
        <w:rPr>
          <w:rFonts w:ascii="Arial" w:eastAsia="Arial Unicode MS" w:hAnsi="Arial" w:cs="Arial"/>
          <w:bCs/>
          <w:iCs/>
          <w:sz w:val="20"/>
          <w:szCs w:val="20"/>
          <w:lang w:val="ru-RU"/>
        </w:rPr>
        <w:t xml:space="preserve">ХХК </w:t>
      </w:r>
      <w:r w:rsidRPr="009B2057">
        <w:rPr>
          <w:rFonts w:ascii="Arial" w:eastAsia="Arial Unicode MS" w:hAnsi="Arial" w:cs="Arial"/>
          <w:bCs/>
          <w:iCs/>
          <w:sz w:val="20"/>
          <w:szCs w:val="20"/>
          <w:lang w:val="mn-MN"/>
        </w:rPr>
        <w:t>-</w:t>
      </w:r>
      <w:r w:rsidRPr="009B2057">
        <w:rPr>
          <w:rFonts w:ascii="Arial" w:eastAsia="Arial Unicode MS" w:hAnsi="Arial" w:cs="Arial"/>
          <w:bCs/>
          <w:iCs/>
          <w:sz w:val="20"/>
          <w:szCs w:val="20"/>
          <w:lang w:val="ru-RU"/>
        </w:rPr>
        <w:t>ийн</w:t>
      </w:r>
      <w:r w:rsidRPr="009B2057">
        <w:rPr>
          <w:rFonts w:ascii="Arial" w:eastAsia="Arial Unicode MS" w:hAnsi="Arial" w:cs="Arial"/>
          <w:sz w:val="20"/>
          <w:szCs w:val="20"/>
          <w:lang w:val="mn-MN"/>
        </w:rPr>
        <w:t xml:space="preserve"> өмгөөлөгч нь Барилгын тухай хуулийн заалтыг зөрчсөн нь гэрээг хүчин төгөлдөр бус гэх үндэслэл болохгүй гэжээ. Энэ тохиолдолд:</w:t>
      </w:r>
    </w:p>
    <w:p w:rsidR="001B6029" w:rsidRPr="009B2057" w:rsidRDefault="001B6029" w:rsidP="0060439D">
      <w:pPr>
        <w:pStyle w:val="ListParagraph"/>
        <w:numPr>
          <w:ilvl w:val="0"/>
          <w:numId w:val="111"/>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Иргэний хуулийн 56.1.1-р зүйлийн зохицуулалтанд Иргэний хуулийн зүйл заалтаас гадна бусад хуулийн, журам, дүрмийн заалтууд хамаардаг тул өмгөөлөгчийн үзэл бодол нь үндэслэлгүй.</w:t>
      </w:r>
    </w:p>
    <w:p w:rsidR="001B6029" w:rsidRPr="009B2057" w:rsidRDefault="001B6029" w:rsidP="0060439D">
      <w:pPr>
        <w:pStyle w:val="ListParagraph"/>
        <w:numPr>
          <w:ilvl w:val="0"/>
          <w:numId w:val="111"/>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Иргэний хуулийн 56.1.1-р зүйлийн зохицуулалтанд Иргэний хуулийн зүйл заалтыг зөрчсөн байх тохиолдлууд хамаардаг тул өмгөөлөгчийн үзэл бодол нь үндэслэлтэй.</w:t>
      </w:r>
    </w:p>
    <w:p w:rsidR="001B6029" w:rsidRPr="009B2057" w:rsidRDefault="001B6029" w:rsidP="0060439D">
      <w:pPr>
        <w:pStyle w:val="ListParagraph"/>
        <w:numPr>
          <w:ilvl w:val="0"/>
          <w:numId w:val="111"/>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Иргэний хуулийн 56.1.1-р зүйлийн зохицуулалтанд захиргааны хэм хэмжээ хамаардаггүй тул өмгөөлөгчийн үзэл бодол нь үндэслэлтэй.</w:t>
      </w:r>
    </w:p>
    <w:p w:rsidR="001B6029" w:rsidRPr="009B2057" w:rsidRDefault="001B6029" w:rsidP="0060439D">
      <w:pPr>
        <w:pStyle w:val="ListParagraph"/>
        <w:numPr>
          <w:ilvl w:val="0"/>
          <w:numId w:val="111"/>
        </w:numPr>
        <w:tabs>
          <w:tab w:val="left" w:pos="-1440"/>
          <w:tab w:val="left" w:pos="90"/>
          <w:tab w:val="left" w:pos="720"/>
          <w:tab w:val="left" w:pos="4140"/>
          <w:tab w:val="left" w:pos="4950"/>
        </w:tabs>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 xml:space="preserve">Иргэний хуулийн 56.1.1-р зүйлийн зохицуулалтанд Барилгын тухай хуулийн заалт хамаарахгүй. </w:t>
      </w:r>
    </w:p>
    <w:p w:rsidR="001B6029" w:rsidRPr="009B2057" w:rsidRDefault="001B6029" w:rsidP="0060439D">
      <w:pPr>
        <w:pStyle w:val="ListParagraph"/>
        <w:numPr>
          <w:ilvl w:val="0"/>
          <w:numId w:val="106"/>
        </w:numPr>
        <w:spacing w:before="0" w:after="60"/>
        <w:contextualSpacing w:val="0"/>
        <w:rPr>
          <w:rFonts w:ascii="Arial" w:eastAsia="Arial Unicode MS" w:hAnsi="Arial" w:cs="Arial"/>
          <w:bCs/>
          <w:iCs/>
          <w:sz w:val="20"/>
          <w:szCs w:val="20"/>
          <w:lang w:val="mn-MN"/>
        </w:rPr>
      </w:pPr>
      <w:r w:rsidRPr="009B2057">
        <w:rPr>
          <w:rFonts w:ascii="Arial" w:eastAsia="Arial Unicode MS" w:hAnsi="Arial" w:cs="Arial"/>
          <w:sz w:val="20"/>
          <w:szCs w:val="20"/>
          <w:lang w:val="mn-MN"/>
        </w:rPr>
        <w:lastRenderedPageBreak/>
        <w:t>А-нь өөрийн найз Б-ийн LEXUS машиныг зээлээр худалдан авахыг хүсэж байсан ба холбогдох саналыг Б-д тавьсан. Б-нь түүний саналыг хүлээн зөвшөөрч, улмаар  удаан хугацааны турш найзалсан тул бие биендээ итгэж, гэрээг бичгээр хийж, хүүг амаар тохирч А-д машиныг шилжүүлэн өгсөн. Машины төлбөртөй х</w:t>
      </w:r>
      <w:r w:rsidRPr="009B2057">
        <w:rPr>
          <w:rFonts w:ascii="Arial" w:eastAsia="Arial Unicode MS" w:hAnsi="Arial" w:cs="Arial"/>
          <w:bCs/>
          <w:iCs/>
          <w:sz w:val="20"/>
          <w:szCs w:val="20"/>
          <w:lang w:val="mn-MN"/>
        </w:rPr>
        <w:t xml:space="preserve">олбоотой </w:t>
      </w:r>
      <w:r w:rsidRPr="009B2057">
        <w:rPr>
          <w:rFonts w:ascii="Arial" w:eastAsia="Arial Unicode MS" w:hAnsi="Arial" w:cs="Arial"/>
          <w:bCs/>
          <w:iCs/>
          <w:sz w:val="20"/>
          <w:szCs w:val="20"/>
          <w:lang w:val="ru-RU"/>
        </w:rPr>
        <w:t>маргаан талуудын хооронд үүсч, шүүхээр шийдвэрлүүлэх процессын</w:t>
      </w:r>
      <w:r w:rsidRPr="009B2057">
        <w:rPr>
          <w:rFonts w:ascii="Arial" w:eastAsia="Arial Unicode MS" w:hAnsi="Arial" w:cs="Arial"/>
          <w:bCs/>
          <w:iCs/>
          <w:sz w:val="20"/>
          <w:szCs w:val="20"/>
          <w:lang w:val="mn-MN"/>
        </w:rPr>
        <w:t xml:space="preserve"> энэ тохиолдолд: </w:t>
      </w:r>
    </w:p>
    <w:p w:rsidR="001B6029" w:rsidRPr="009B2057" w:rsidRDefault="001B6029" w:rsidP="0060439D">
      <w:pPr>
        <w:pStyle w:val="ListParagraph"/>
        <w:numPr>
          <w:ilvl w:val="0"/>
          <w:numId w:val="112"/>
        </w:numPr>
        <w:spacing w:before="0"/>
        <w:ind w:left="1440"/>
        <w:rPr>
          <w:rFonts w:ascii="Arial" w:eastAsia="Arial Unicode MS" w:hAnsi="Arial" w:cs="Arial"/>
          <w:bCs/>
          <w:iCs/>
          <w:sz w:val="20"/>
          <w:szCs w:val="20"/>
          <w:lang w:val="mn-MN"/>
        </w:rPr>
      </w:pPr>
      <w:r w:rsidRPr="009B2057">
        <w:rPr>
          <w:rFonts w:ascii="Arial" w:eastAsia="Arial Unicode MS" w:hAnsi="Arial" w:cs="Arial"/>
          <w:bCs/>
          <w:iCs/>
          <w:sz w:val="20"/>
          <w:szCs w:val="20"/>
          <w:lang w:val="mn-MN"/>
        </w:rPr>
        <w:t>Талуудын хооронд зээлээр худалдах худалдан авах гэрээ байгуулсан тул Иргэний хуулийн 262.1-дэх заалтыг үндэслэн үндсэн төлбөр, хүүг төлүүлэх үндэслэлтэй.</w:t>
      </w:r>
    </w:p>
    <w:p w:rsidR="001B6029" w:rsidRPr="009B2057" w:rsidRDefault="001B6029" w:rsidP="0060439D">
      <w:pPr>
        <w:pStyle w:val="ListParagraph"/>
        <w:numPr>
          <w:ilvl w:val="0"/>
          <w:numId w:val="112"/>
        </w:numPr>
        <w:spacing w:before="0"/>
        <w:ind w:left="1440"/>
        <w:rPr>
          <w:rFonts w:ascii="Arial" w:eastAsia="Arial Unicode MS" w:hAnsi="Arial" w:cs="Arial"/>
          <w:bCs/>
          <w:iCs/>
          <w:sz w:val="20"/>
          <w:szCs w:val="20"/>
          <w:lang w:val="mn-MN"/>
        </w:rPr>
      </w:pPr>
      <w:r w:rsidRPr="009B2057">
        <w:rPr>
          <w:rFonts w:ascii="Arial" w:eastAsia="Arial Unicode MS" w:hAnsi="Arial" w:cs="Arial"/>
          <w:bCs/>
          <w:iCs/>
          <w:sz w:val="20"/>
          <w:szCs w:val="20"/>
          <w:lang w:val="mn-MN"/>
        </w:rPr>
        <w:t>Талууд хуулиар тогтоосон хэлбэрийг зөрчсөн хэлцэл байгуулсан тул Иргэний хуулийн 56.1.8 -д үндэслэн үндсэн төлбөр, хүүг төлүүлэх үндэслэлгүй.</w:t>
      </w:r>
    </w:p>
    <w:p w:rsidR="001B6029" w:rsidRPr="009B2057" w:rsidRDefault="001B6029" w:rsidP="0060439D">
      <w:pPr>
        <w:pStyle w:val="ListParagraph"/>
        <w:numPr>
          <w:ilvl w:val="0"/>
          <w:numId w:val="112"/>
        </w:numPr>
        <w:spacing w:before="0"/>
        <w:ind w:left="1440"/>
        <w:rPr>
          <w:rFonts w:ascii="Arial" w:eastAsia="Arial Unicode MS" w:hAnsi="Arial" w:cs="Arial"/>
          <w:bCs/>
          <w:iCs/>
          <w:sz w:val="20"/>
          <w:szCs w:val="20"/>
          <w:lang w:val="mn-MN"/>
        </w:rPr>
      </w:pPr>
      <w:r w:rsidRPr="009B2057">
        <w:rPr>
          <w:rFonts w:ascii="Arial" w:eastAsia="Arial Unicode MS" w:hAnsi="Arial" w:cs="Arial"/>
          <w:bCs/>
          <w:iCs/>
          <w:sz w:val="20"/>
          <w:szCs w:val="20"/>
          <w:lang w:val="mn-MN"/>
        </w:rPr>
        <w:t>Талууд байгуулсан гэрээ Иргэний хуулийн 282.3-д заасан шаардлагыг хангаагүй тул үндсэн төлбөр, хүүг төлүүлэх үндэслэлгүй.</w:t>
      </w:r>
    </w:p>
    <w:p w:rsidR="001B6029" w:rsidRPr="009B2057" w:rsidRDefault="001B6029" w:rsidP="0060439D">
      <w:pPr>
        <w:pStyle w:val="ListParagraph"/>
        <w:numPr>
          <w:ilvl w:val="0"/>
          <w:numId w:val="112"/>
        </w:numPr>
        <w:spacing w:before="0" w:after="60"/>
        <w:ind w:left="1440"/>
        <w:contextualSpacing w:val="0"/>
        <w:rPr>
          <w:rFonts w:ascii="Arial" w:eastAsia="Arial Unicode MS" w:hAnsi="Arial" w:cs="Arial"/>
          <w:bCs/>
          <w:iCs/>
          <w:sz w:val="20"/>
          <w:szCs w:val="20"/>
          <w:lang w:val="mn-MN"/>
        </w:rPr>
      </w:pPr>
      <w:r w:rsidRPr="009B2057">
        <w:rPr>
          <w:rFonts w:ascii="Arial" w:eastAsia="Arial Unicode MS" w:hAnsi="Arial" w:cs="Arial"/>
          <w:bCs/>
          <w:iCs/>
          <w:kern w:val="24"/>
          <w:sz w:val="20"/>
          <w:szCs w:val="20"/>
          <w:lang w:val="mn-MN"/>
        </w:rPr>
        <w:t xml:space="preserve">Дээрхи бүгд буруу. </w:t>
      </w:r>
    </w:p>
    <w:p w:rsidR="001B6029" w:rsidRPr="009B2057" w:rsidRDefault="001B6029" w:rsidP="0060439D">
      <w:pPr>
        <w:pStyle w:val="ListParagraph"/>
        <w:numPr>
          <w:ilvl w:val="0"/>
          <w:numId w:val="106"/>
        </w:numPr>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А, Б нар нь 1989 онд гэрлэлтээ бүртгүүлсэн</w:t>
      </w:r>
      <w:r w:rsidR="00BB645D" w:rsidRPr="009B2057">
        <w:rPr>
          <w:rFonts w:ascii="Arial" w:eastAsia="Arial Unicode MS" w:hAnsi="Arial" w:cs="Arial"/>
          <w:sz w:val="20"/>
          <w:szCs w:val="20"/>
          <w:lang w:val="mn-MN"/>
        </w:rPr>
        <w:t>. 1999 оноос тусдаа амьдарч</w:t>
      </w:r>
      <w:r w:rsidRPr="009B2057">
        <w:rPr>
          <w:rFonts w:ascii="Arial" w:eastAsia="Arial Unicode MS" w:hAnsi="Arial" w:cs="Arial"/>
          <w:sz w:val="20"/>
          <w:szCs w:val="20"/>
          <w:lang w:val="mn-MN"/>
        </w:rPr>
        <w:t xml:space="preserve"> байхдаа нөхөр Б-нь “Т” ХК –ийн нийт хувьцааны 30% буюу төрийн мэдлийн 15210 ширхэг хувьцааг 354.200 төгрөгөөр худалдан авсан байна. Дараа нь Л-д 2016 оны 10 сарын 11-д худалдсан байна. Иймд эхнэр А-нь нөхөр Б, Л нарын хооронд 2016 оны 10 сарын 11-д байгуулсан хэлцлийг хүчин төгөлдөр бус гэж тооцуулахаар нэхэмжлэл гаргажээ. Энэ тохиолдолд: </w:t>
      </w:r>
    </w:p>
    <w:p w:rsidR="001B6029" w:rsidRPr="009B2057" w:rsidRDefault="001B6029" w:rsidP="0060439D">
      <w:pPr>
        <w:pStyle w:val="Header"/>
        <w:numPr>
          <w:ilvl w:val="0"/>
          <w:numId w:val="113"/>
        </w:numPr>
        <w:tabs>
          <w:tab w:val="clear" w:pos="4680"/>
          <w:tab w:val="clear" w:pos="9360"/>
          <w:tab w:val="left" w:pos="-1440"/>
          <w:tab w:val="left" w:pos="90"/>
          <w:tab w:val="center" w:pos="630"/>
          <w:tab w:val="left" w:pos="720"/>
          <w:tab w:val="center" w:pos="4320"/>
          <w:tab w:val="right" w:pos="8640"/>
        </w:tabs>
        <w:ind w:left="1440"/>
        <w:contextualSpacing/>
        <w:jc w:val="both"/>
        <w:rPr>
          <w:rFonts w:ascii="Arial" w:eastAsia="Arial Unicode MS" w:hAnsi="Arial" w:cs="Arial"/>
          <w:bCs/>
          <w:iCs/>
          <w:sz w:val="20"/>
          <w:szCs w:val="20"/>
          <w:lang w:val="ru-RU"/>
        </w:rPr>
      </w:pPr>
      <w:r w:rsidRPr="009B2057">
        <w:rPr>
          <w:rFonts w:ascii="Arial" w:eastAsia="Arial Unicode MS" w:hAnsi="Arial" w:cs="Arial"/>
          <w:bCs/>
          <w:sz w:val="20"/>
          <w:szCs w:val="20"/>
          <w:lang w:val="ru-RU"/>
        </w:rPr>
        <w:t>Хүчин төгөлдөр байна.</w:t>
      </w:r>
    </w:p>
    <w:p w:rsidR="001B6029" w:rsidRPr="009B2057" w:rsidRDefault="001B6029" w:rsidP="0060439D">
      <w:pPr>
        <w:pStyle w:val="Header"/>
        <w:numPr>
          <w:ilvl w:val="0"/>
          <w:numId w:val="113"/>
        </w:numPr>
        <w:tabs>
          <w:tab w:val="clear" w:pos="4680"/>
          <w:tab w:val="clear" w:pos="9360"/>
          <w:tab w:val="left" w:pos="-1440"/>
          <w:tab w:val="left" w:pos="90"/>
          <w:tab w:val="center" w:pos="630"/>
          <w:tab w:val="left" w:pos="720"/>
          <w:tab w:val="center" w:pos="4320"/>
          <w:tab w:val="right" w:pos="8640"/>
        </w:tabs>
        <w:ind w:left="1440"/>
        <w:contextualSpacing/>
        <w:jc w:val="both"/>
        <w:rPr>
          <w:rFonts w:ascii="Arial" w:eastAsia="Arial Unicode MS" w:hAnsi="Arial" w:cs="Arial"/>
          <w:bCs/>
          <w:iCs/>
          <w:sz w:val="20"/>
          <w:szCs w:val="20"/>
          <w:lang w:val="ru-RU"/>
        </w:rPr>
      </w:pPr>
      <w:r w:rsidRPr="009B2057">
        <w:rPr>
          <w:rFonts w:ascii="Arial" w:eastAsia="Arial Unicode MS" w:hAnsi="Arial" w:cs="Arial"/>
          <w:bCs/>
          <w:sz w:val="20"/>
          <w:szCs w:val="20"/>
          <w:lang w:val="ru-RU"/>
        </w:rPr>
        <w:t>Хүчин төгөлдөр бус байна</w:t>
      </w:r>
    </w:p>
    <w:p w:rsidR="001B6029" w:rsidRPr="009B2057" w:rsidRDefault="001B6029" w:rsidP="0060439D">
      <w:pPr>
        <w:pStyle w:val="Header"/>
        <w:numPr>
          <w:ilvl w:val="0"/>
          <w:numId w:val="113"/>
        </w:numPr>
        <w:tabs>
          <w:tab w:val="clear" w:pos="4680"/>
          <w:tab w:val="clear" w:pos="9360"/>
          <w:tab w:val="left" w:pos="-1440"/>
          <w:tab w:val="left" w:pos="90"/>
          <w:tab w:val="center" w:pos="630"/>
          <w:tab w:val="left" w:pos="720"/>
          <w:tab w:val="center" w:pos="4320"/>
          <w:tab w:val="right" w:pos="8640"/>
        </w:tabs>
        <w:ind w:left="1440"/>
        <w:contextualSpacing/>
        <w:jc w:val="both"/>
        <w:rPr>
          <w:rFonts w:ascii="Arial" w:eastAsia="Arial Unicode MS" w:hAnsi="Arial" w:cs="Arial"/>
          <w:bCs/>
          <w:iCs/>
          <w:sz w:val="20"/>
          <w:szCs w:val="20"/>
          <w:lang w:val="ru-RU"/>
        </w:rPr>
      </w:pPr>
      <w:r w:rsidRPr="009B2057">
        <w:rPr>
          <w:rFonts w:ascii="Arial" w:eastAsia="Arial Unicode MS" w:hAnsi="Arial" w:cs="Arial"/>
          <w:bCs/>
          <w:iCs/>
          <w:sz w:val="20"/>
          <w:szCs w:val="20"/>
          <w:lang w:val="mn-MN" w:eastAsia="ko-KR"/>
        </w:rPr>
        <w:t>Хэлбэрийн шаардлага хангаагүй хэлцэл</w:t>
      </w:r>
    </w:p>
    <w:p w:rsidR="001B6029" w:rsidRPr="009B2057" w:rsidRDefault="001B6029" w:rsidP="0060439D">
      <w:pPr>
        <w:pStyle w:val="Header"/>
        <w:numPr>
          <w:ilvl w:val="0"/>
          <w:numId w:val="113"/>
        </w:numPr>
        <w:tabs>
          <w:tab w:val="clear" w:pos="4680"/>
          <w:tab w:val="clear" w:pos="9360"/>
          <w:tab w:val="left" w:pos="-1440"/>
          <w:tab w:val="left" w:pos="90"/>
          <w:tab w:val="center" w:pos="630"/>
          <w:tab w:val="left" w:pos="720"/>
          <w:tab w:val="center" w:pos="4320"/>
          <w:tab w:val="right" w:pos="8640"/>
        </w:tabs>
        <w:spacing w:after="60"/>
        <w:ind w:left="1440"/>
        <w:jc w:val="both"/>
        <w:rPr>
          <w:rFonts w:ascii="Arial" w:eastAsia="Arial Unicode MS" w:hAnsi="Arial" w:cs="Arial"/>
          <w:bCs/>
          <w:iCs/>
          <w:sz w:val="20"/>
          <w:szCs w:val="20"/>
          <w:lang w:val="ru-RU"/>
        </w:rPr>
      </w:pPr>
      <w:r w:rsidRPr="009B2057">
        <w:rPr>
          <w:rFonts w:ascii="Arial" w:eastAsia="Arial Unicode MS" w:hAnsi="Arial" w:cs="Arial"/>
          <w:bCs/>
          <w:iCs/>
          <w:sz w:val="20"/>
          <w:szCs w:val="20"/>
          <w:lang w:val="mn-MN" w:eastAsia="ko-KR"/>
        </w:rPr>
        <w:t xml:space="preserve">Зөвшөөрлийн үндсэн дээр хийх хэлцэл </w:t>
      </w:r>
    </w:p>
    <w:p w:rsidR="001B6029" w:rsidRPr="009B2057" w:rsidRDefault="001B6029" w:rsidP="0060439D">
      <w:pPr>
        <w:pStyle w:val="ListParagraph"/>
        <w:numPr>
          <w:ilvl w:val="0"/>
          <w:numId w:val="106"/>
        </w:numPr>
        <w:tabs>
          <w:tab w:val="left" w:pos="-1440"/>
          <w:tab w:val="left" w:pos="90"/>
          <w:tab w:val="left" w:pos="720"/>
          <w:tab w:val="left" w:pos="4140"/>
          <w:tab w:val="left" w:pos="4950"/>
        </w:tabs>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Амаар хийх хэлцлийг ямар тохиолдолд байгуулагдсанд тооцох вэ?</w:t>
      </w:r>
    </w:p>
    <w:p w:rsidR="001B6029" w:rsidRPr="009B2057" w:rsidRDefault="001B6029" w:rsidP="0060439D">
      <w:pPr>
        <w:pStyle w:val="ListParagraph"/>
        <w:numPr>
          <w:ilvl w:val="0"/>
          <w:numId w:val="114"/>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 xml:space="preserve">Аль нэг тал нь санал гаргаснаар  </w:t>
      </w:r>
    </w:p>
    <w:p w:rsidR="001B6029" w:rsidRPr="009B2057" w:rsidRDefault="001B6029" w:rsidP="0060439D">
      <w:pPr>
        <w:pStyle w:val="ListParagraph"/>
        <w:numPr>
          <w:ilvl w:val="0"/>
          <w:numId w:val="114"/>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Эд хөрөнгийг шилжүүлснээр</w:t>
      </w:r>
    </w:p>
    <w:p w:rsidR="001B6029" w:rsidRPr="009B2057" w:rsidRDefault="001B6029" w:rsidP="0060439D">
      <w:pPr>
        <w:pStyle w:val="ListParagraph"/>
        <w:numPr>
          <w:ilvl w:val="0"/>
          <w:numId w:val="114"/>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Талууд гол нөхцлийн талаар харилцан тохиролцсоноор</w:t>
      </w:r>
    </w:p>
    <w:p w:rsidR="001B6029" w:rsidRPr="009B2057" w:rsidRDefault="001B6029" w:rsidP="0060439D">
      <w:pPr>
        <w:pStyle w:val="ListParagraph"/>
        <w:numPr>
          <w:ilvl w:val="0"/>
          <w:numId w:val="114"/>
        </w:numPr>
        <w:tabs>
          <w:tab w:val="left" w:pos="-1440"/>
          <w:tab w:val="left" w:pos="90"/>
          <w:tab w:val="left" w:pos="720"/>
          <w:tab w:val="left" w:pos="4140"/>
          <w:tab w:val="left" w:pos="4950"/>
        </w:tabs>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Мөнгөө төлснөөр</w:t>
      </w:r>
    </w:p>
    <w:p w:rsidR="001B6029" w:rsidRPr="009B2057" w:rsidRDefault="001B6029" w:rsidP="0060439D">
      <w:pPr>
        <w:pStyle w:val="ListParagraph"/>
        <w:numPr>
          <w:ilvl w:val="0"/>
          <w:numId w:val="106"/>
        </w:numPr>
        <w:tabs>
          <w:tab w:val="left" w:pos="-1440"/>
          <w:tab w:val="left" w:pos="90"/>
          <w:tab w:val="left" w:pos="720"/>
          <w:tab w:val="left" w:pos="4140"/>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Дараах хэлцлээс аль нь хүчин төгөлдөр бус гэж тооцож болох хэлцэл вэ?</w:t>
      </w:r>
    </w:p>
    <w:p w:rsidR="001B6029" w:rsidRPr="009B2057" w:rsidRDefault="001B6029" w:rsidP="0060439D">
      <w:pPr>
        <w:pStyle w:val="ListParagraph"/>
        <w:numPr>
          <w:ilvl w:val="0"/>
          <w:numId w:val="115"/>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Утга агуулгаараа хууль зөрчсөн хэлцэл</w:t>
      </w:r>
    </w:p>
    <w:p w:rsidR="001B6029" w:rsidRPr="009B2057" w:rsidRDefault="001B6029" w:rsidP="0060439D">
      <w:pPr>
        <w:pStyle w:val="ListParagraph"/>
        <w:numPr>
          <w:ilvl w:val="0"/>
          <w:numId w:val="115"/>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Хүссэн хэлцлээсээ өөр хэлцлийг зөвшөөрөн хийсэн</w:t>
      </w:r>
    </w:p>
    <w:p w:rsidR="001B6029" w:rsidRPr="009B2057" w:rsidRDefault="001B6029" w:rsidP="0060439D">
      <w:pPr>
        <w:pStyle w:val="ListParagraph"/>
        <w:numPr>
          <w:ilvl w:val="0"/>
          <w:numId w:val="115"/>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Төр нийгмийн ашиг сонирхолд илтэд харшилсан хэлцэл</w:t>
      </w:r>
    </w:p>
    <w:p w:rsidR="001B6029" w:rsidRPr="009B2057" w:rsidRDefault="001B6029" w:rsidP="0060439D">
      <w:pPr>
        <w:pStyle w:val="ListParagraph"/>
        <w:numPr>
          <w:ilvl w:val="0"/>
          <w:numId w:val="115"/>
        </w:numPr>
        <w:tabs>
          <w:tab w:val="left" w:pos="-1440"/>
          <w:tab w:val="left" w:pos="90"/>
          <w:tab w:val="left" w:pos="720"/>
          <w:tab w:val="left" w:pos="4140"/>
          <w:tab w:val="left" w:pos="4950"/>
        </w:tabs>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Өөр хэлцлийг халхавчлах зорилгоор хийсэн хэлцэл</w:t>
      </w:r>
    </w:p>
    <w:p w:rsidR="001B6029" w:rsidRPr="009B2057" w:rsidRDefault="001B6029" w:rsidP="0060439D">
      <w:pPr>
        <w:pStyle w:val="ListParagraph"/>
        <w:numPr>
          <w:ilvl w:val="0"/>
          <w:numId w:val="106"/>
        </w:numPr>
        <w:tabs>
          <w:tab w:val="left" w:pos="-1440"/>
          <w:tab w:val="left" w:pos="90"/>
          <w:tab w:val="left" w:pos="720"/>
          <w:tab w:val="left" w:pos="4140"/>
          <w:tab w:val="left" w:pos="4950"/>
        </w:tabs>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Хүчин төгөлдөр төлөөөлөл үүсэхэд дор дурьдсан нөхцөл бүрдсэн байх шаардалагатай юу?</w:t>
      </w:r>
    </w:p>
    <w:p w:rsidR="001B6029" w:rsidRPr="009B2057" w:rsidRDefault="001B6029" w:rsidP="0060439D">
      <w:pPr>
        <w:pStyle w:val="ListParagraph"/>
        <w:numPr>
          <w:ilvl w:val="0"/>
          <w:numId w:val="116"/>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Төлөөлөл зөвшөөрөгдсөн, хууль ёсны байх</w:t>
      </w:r>
    </w:p>
    <w:p w:rsidR="001B6029" w:rsidRPr="009B2057" w:rsidRDefault="001B6029" w:rsidP="0060439D">
      <w:pPr>
        <w:pStyle w:val="ListParagraph"/>
        <w:numPr>
          <w:ilvl w:val="0"/>
          <w:numId w:val="116"/>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Бүрэн эрхийнхээ хүрээнд үйл ажиллагаа явуулсан байх</w:t>
      </w:r>
    </w:p>
    <w:p w:rsidR="001B6029" w:rsidRPr="009B2057" w:rsidRDefault="001B6029" w:rsidP="0060439D">
      <w:pPr>
        <w:pStyle w:val="ListParagraph"/>
        <w:numPr>
          <w:ilvl w:val="0"/>
          <w:numId w:val="116"/>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Үйл ажил</w:t>
      </w:r>
      <w:r w:rsidR="00BB645D" w:rsidRPr="009B2057">
        <w:rPr>
          <w:rFonts w:ascii="Arial" w:eastAsia="Arial Unicode MS" w:hAnsi="Arial" w:cs="Arial"/>
          <w:sz w:val="20"/>
          <w:szCs w:val="20"/>
          <w:lang w:val="mn-MN"/>
        </w:rPr>
        <w:t>ла</w:t>
      </w:r>
      <w:r w:rsidRPr="009B2057">
        <w:rPr>
          <w:rFonts w:ascii="Arial" w:eastAsia="Arial Unicode MS" w:hAnsi="Arial" w:cs="Arial"/>
          <w:sz w:val="20"/>
          <w:szCs w:val="20"/>
          <w:lang w:val="mn-MN"/>
        </w:rPr>
        <w:t>гаа явуулагч хүсэл зоригоо биечлэн илэрхийлсэн байх</w:t>
      </w:r>
    </w:p>
    <w:p w:rsidR="001B6029" w:rsidRPr="009B2057" w:rsidRDefault="001B6029" w:rsidP="0060439D">
      <w:pPr>
        <w:pStyle w:val="ListParagraph"/>
        <w:numPr>
          <w:ilvl w:val="0"/>
          <w:numId w:val="116"/>
        </w:numPr>
        <w:tabs>
          <w:tab w:val="left" w:pos="-1440"/>
          <w:tab w:val="left" w:pos="90"/>
          <w:tab w:val="left" w:pos="720"/>
          <w:tab w:val="left" w:pos="4140"/>
          <w:tab w:val="left" w:pos="4950"/>
        </w:tabs>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Дээрхи бүгд зөв.</w:t>
      </w:r>
    </w:p>
    <w:p w:rsidR="001B6029" w:rsidRPr="009B2057" w:rsidRDefault="001B6029" w:rsidP="0060439D">
      <w:pPr>
        <w:pStyle w:val="ListParagraph"/>
        <w:numPr>
          <w:ilvl w:val="0"/>
          <w:numId w:val="106"/>
        </w:numPr>
        <w:tabs>
          <w:tab w:val="left" w:pos="-1440"/>
          <w:tab w:val="left" w:pos="90"/>
          <w:tab w:val="left" w:pos="720"/>
          <w:tab w:val="left" w:pos="4140"/>
          <w:tab w:val="left" w:pos="4950"/>
        </w:tabs>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 xml:space="preserve">А-нь Номин их дэлгүүрт худалдаа хийжээ. Худалдагч эмэгтэй түүнд хувцасны шүүгээ худалдсан бол тэрээр хэнтэй бараа худалдах худалдан авах гэрээ байгуулсан бэ? </w:t>
      </w:r>
    </w:p>
    <w:p w:rsidR="001B6029" w:rsidRPr="009B2057" w:rsidRDefault="001B6029" w:rsidP="0060439D">
      <w:pPr>
        <w:pStyle w:val="ListParagraph"/>
        <w:numPr>
          <w:ilvl w:val="0"/>
          <w:numId w:val="117"/>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Худалдагч эмэгтэй</w:t>
      </w:r>
    </w:p>
    <w:p w:rsidR="001B6029" w:rsidRPr="009B2057" w:rsidRDefault="001B6029" w:rsidP="0060439D">
      <w:pPr>
        <w:pStyle w:val="ListParagraph"/>
        <w:numPr>
          <w:ilvl w:val="0"/>
          <w:numId w:val="117"/>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Худалдагч эмэгтэй, дэлгүүрийн эзэмшигч, эсвэл өмчлөгч</w:t>
      </w:r>
    </w:p>
    <w:p w:rsidR="001B6029" w:rsidRPr="009B2057" w:rsidRDefault="001B6029" w:rsidP="0060439D">
      <w:pPr>
        <w:pStyle w:val="ListParagraph"/>
        <w:numPr>
          <w:ilvl w:val="0"/>
          <w:numId w:val="117"/>
        </w:numPr>
        <w:tabs>
          <w:tab w:val="left" w:pos="-1440"/>
          <w:tab w:val="left" w:pos="90"/>
          <w:tab w:val="left" w:pos="720"/>
          <w:tab w:val="left" w:pos="4140"/>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Дэлгүүрийн эзэмшигч, эсхүл өмчлөгч</w:t>
      </w:r>
    </w:p>
    <w:p w:rsidR="001B6029" w:rsidRPr="009B2057" w:rsidRDefault="001B6029" w:rsidP="0060439D">
      <w:pPr>
        <w:pStyle w:val="ListParagraph"/>
        <w:numPr>
          <w:ilvl w:val="0"/>
          <w:numId w:val="117"/>
        </w:numPr>
        <w:tabs>
          <w:tab w:val="left" w:pos="-1440"/>
          <w:tab w:val="left" w:pos="90"/>
          <w:tab w:val="left" w:pos="720"/>
          <w:tab w:val="left" w:pos="4140"/>
          <w:tab w:val="left" w:pos="4950"/>
        </w:tabs>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 xml:space="preserve">Худалдагч эмэгтэй, дэлгүүрийн эзэмшигч </w:t>
      </w:r>
    </w:p>
    <w:p w:rsidR="001B6029" w:rsidRPr="009B2057" w:rsidRDefault="00BB645D" w:rsidP="0060439D">
      <w:pPr>
        <w:pStyle w:val="ListParagraph"/>
        <w:numPr>
          <w:ilvl w:val="0"/>
          <w:numId w:val="106"/>
        </w:numPr>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Төлөөл</w:t>
      </w:r>
      <w:r w:rsidR="001B6029" w:rsidRPr="009B2057">
        <w:rPr>
          <w:rFonts w:ascii="Arial" w:eastAsia="Arial Unicode MS" w:hAnsi="Arial" w:cs="Arial"/>
          <w:sz w:val="20"/>
          <w:szCs w:val="20"/>
          <w:lang w:val="mn-MN"/>
        </w:rPr>
        <w:t xml:space="preserve">лийн зуучлалаас ялгах </w:t>
      </w:r>
      <w:r w:rsidR="001B6029" w:rsidRPr="009B2057">
        <w:rPr>
          <w:rFonts w:ascii="Arial" w:eastAsia="Arial Unicode MS" w:hAnsi="Arial" w:cs="Arial"/>
          <w:bCs/>
          <w:sz w:val="20"/>
          <w:szCs w:val="20"/>
          <w:lang w:val="mn-MN"/>
        </w:rPr>
        <w:t>шинжийг тодорхойлно уу?</w:t>
      </w:r>
    </w:p>
    <w:p w:rsidR="001B6029" w:rsidRPr="009B2057" w:rsidRDefault="001B6029" w:rsidP="0060439D">
      <w:pPr>
        <w:pStyle w:val="ListParagraph"/>
        <w:numPr>
          <w:ilvl w:val="0"/>
          <w:numId w:val="118"/>
        </w:numPr>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Хэлцлийг төлөөлөгчөөрөө дамжуулан хийж болдог ч үр дагавар нь өөр этгээдэд төлөөлүүлэгчид үүсдэг.</w:t>
      </w:r>
    </w:p>
    <w:p w:rsidR="001B6029" w:rsidRPr="009B2057" w:rsidRDefault="001B6029" w:rsidP="0060439D">
      <w:pPr>
        <w:pStyle w:val="ListParagraph"/>
        <w:numPr>
          <w:ilvl w:val="0"/>
          <w:numId w:val="118"/>
        </w:numPr>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Гэрээний агуулга болон хүчин төгөлдөр байдал нь төлөөлүүлж байгаа этгээдийн хүсэл зоригоос хамаардаг. </w:t>
      </w:r>
    </w:p>
    <w:p w:rsidR="001B6029" w:rsidRPr="009B2057" w:rsidRDefault="001B6029" w:rsidP="0060439D">
      <w:pPr>
        <w:pStyle w:val="ListParagraph"/>
        <w:numPr>
          <w:ilvl w:val="0"/>
          <w:numId w:val="118"/>
        </w:numPr>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Хэлцлийг төлөөлөгчөөрөө дамжуулан хийж болдог ч үр дагавар нь төлөөлөгчид үүсдэг.</w:t>
      </w:r>
    </w:p>
    <w:p w:rsidR="001B6029" w:rsidRPr="009B2057" w:rsidRDefault="001B6029" w:rsidP="0060439D">
      <w:pPr>
        <w:pStyle w:val="ListParagraph"/>
        <w:numPr>
          <w:ilvl w:val="0"/>
          <w:numId w:val="118"/>
        </w:numPr>
        <w:spacing w:before="0" w:after="60"/>
        <w:ind w:left="144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Дээрхи бүгд зөв. </w:t>
      </w:r>
    </w:p>
    <w:p w:rsidR="001B6029" w:rsidRPr="009B2057" w:rsidRDefault="001B6029" w:rsidP="0060439D">
      <w:pPr>
        <w:pStyle w:val="ListParagraph"/>
        <w:numPr>
          <w:ilvl w:val="0"/>
          <w:numId w:val="106"/>
        </w:numPr>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Шууд бус төлөөлийн хэлбэрт аль нь хамаарах вэ?</w:t>
      </w:r>
    </w:p>
    <w:p w:rsidR="001B6029" w:rsidRPr="009B2057" w:rsidRDefault="001B6029" w:rsidP="0060439D">
      <w:pPr>
        <w:pStyle w:val="ListParagraph"/>
        <w:numPr>
          <w:ilvl w:val="0"/>
          <w:numId w:val="119"/>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 xml:space="preserve">Комиссын үйл ажиллагаа </w:t>
      </w:r>
    </w:p>
    <w:p w:rsidR="001B6029" w:rsidRPr="009B2057" w:rsidRDefault="001B6029" w:rsidP="0060439D">
      <w:pPr>
        <w:pStyle w:val="ListParagraph"/>
        <w:numPr>
          <w:ilvl w:val="0"/>
          <w:numId w:val="119"/>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Захиалагчийн даалгавар</w:t>
      </w:r>
    </w:p>
    <w:p w:rsidR="001B6029" w:rsidRPr="009B2057" w:rsidRDefault="001B6029" w:rsidP="0060439D">
      <w:pPr>
        <w:pStyle w:val="ListParagraph"/>
        <w:numPr>
          <w:ilvl w:val="0"/>
          <w:numId w:val="119"/>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Хөрөнгө итгэмжлэх гэрээ</w:t>
      </w:r>
    </w:p>
    <w:p w:rsidR="001B6029" w:rsidRPr="009B2057" w:rsidRDefault="001B6029" w:rsidP="0060439D">
      <w:pPr>
        <w:pStyle w:val="ListParagraph"/>
        <w:numPr>
          <w:ilvl w:val="0"/>
          <w:numId w:val="119"/>
        </w:numPr>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 xml:space="preserve">Дээрхи бүгд зөв </w:t>
      </w:r>
    </w:p>
    <w:p w:rsidR="001B6029" w:rsidRPr="009B2057" w:rsidRDefault="001B6029" w:rsidP="0060439D">
      <w:pPr>
        <w:pStyle w:val="ListParagraph"/>
        <w:numPr>
          <w:ilvl w:val="0"/>
          <w:numId w:val="106"/>
        </w:numPr>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 xml:space="preserve"> Б-д С- нь мөнгө өгч, Хууль зүйн үндэсний номын сангаас Иргэний эрх зүйн тусгай ангийн ном худалдан авч ирэхийг захисан. Б-нь С-д зориулан номыг худалдагч Н-ээс  худалдан авч, харин </w:t>
      </w:r>
      <w:r w:rsidRPr="009B2057">
        <w:rPr>
          <w:rFonts w:ascii="Arial" w:eastAsia="Arial Unicode MS" w:hAnsi="Arial" w:cs="Arial"/>
          <w:sz w:val="20"/>
          <w:szCs w:val="20"/>
          <w:lang w:val="mn-MN"/>
        </w:rPr>
        <w:lastRenderedPageBreak/>
        <w:t>худалдагчид С-ийг төлөөлөн худалдаа хийж буйгаа мэдээгдээгүй байна. Ном худалдах худалдан авах гэрээ нь ямар этгээдийн хооронд байгуулагдсан бэ?</w:t>
      </w:r>
    </w:p>
    <w:p w:rsidR="001B6029" w:rsidRPr="009B2057" w:rsidRDefault="002D73EC" w:rsidP="0060439D">
      <w:pPr>
        <w:pStyle w:val="ListParagraph"/>
        <w:numPr>
          <w:ilvl w:val="0"/>
          <w:numId w:val="120"/>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 xml:space="preserve">C, Б </w:t>
      </w:r>
      <w:r w:rsidR="001B6029" w:rsidRPr="009B2057">
        <w:rPr>
          <w:rFonts w:ascii="Arial" w:eastAsia="Arial Unicode MS" w:hAnsi="Arial" w:cs="Arial"/>
          <w:sz w:val="20"/>
          <w:szCs w:val="20"/>
          <w:lang w:val="mn-MN"/>
        </w:rPr>
        <w:t>нарын хооронд байгуулагдсан.</w:t>
      </w:r>
    </w:p>
    <w:p w:rsidR="001B6029" w:rsidRPr="009B2057" w:rsidRDefault="002D73EC" w:rsidP="0060439D">
      <w:pPr>
        <w:pStyle w:val="ListParagraph"/>
        <w:numPr>
          <w:ilvl w:val="0"/>
          <w:numId w:val="120"/>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 xml:space="preserve">С, Б, Н </w:t>
      </w:r>
      <w:r w:rsidR="001B6029" w:rsidRPr="009B2057">
        <w:rPr>
          <w:rFonts w:ascii="Arial" w:eastAsia="Arial Unicode MS" w:hAnsi="Arial" w:cs="Arial"/>
          <w:sz w:val="20"/>
          <w:szCs w:val="20"/>
          <w:lang w:val="mn-MN"/>
        </w:rPr>
        <w:t>нарын хооронд байгуулагдсан.</w:t>
      </w:r>
    </w:p>
    <w:p w:rsidR="001B6029" w:rsidRPr="009B2057" w:rsidRDefault="002D73EC" w:rsidP="0060439D">
      <w:pPr>
        <w:pStyle w:val="ListParagraph"/>
        <w:numPr>
          <w:ilvl w:val="0"/>
          <w:numId w:val="120"/>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С, Н</w:t>
      </w:r>
      <w:r w:rsidR="001B6029" w:rsidRPr="009B2057">
        <w:rPr>
          <w:rFonts w:ascii="Arial" w:eastAsia="Arial Unicode MS" w:hAnsi="Arial" w:cs="Arial"/>
          <w:sz w:val="20"/>
          <w:szCs w:val="20"/>
          <w:lang w:val="mn-MN"/>
        </w:rPr>
        <w:t xml:space="preserve"> нарын хооронд байгуулагдсан.</w:t>
      </w:r>
    </w:p>
    <w:p w:rsidR="001B6029" w:rsidRPr="009B2057" w:rsidRDefault="001B6029" w:rsidP="0060439D">
      <w:pPr>
        <w:pStyle w:val="ListParagraph"/>
        <w:numPr>
          <w:ilvl w:val="0"/>
          <w:numId w:val="120"/>
        </w:numPr>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 xml:space="preserve">С, Хууль зүйн үндэсний номын сангийн эзэмшигч, эсхүл өмчлөгчтөй байгуулсан. </w:t>
      </w:r>
    </w:p>
    <w:p w:rsidR="001B6029" w:rsidRPr="009B2057" w:rsidRDefault="001B6029" w:rsidP="0060439D">
      <w:pPr>
        <w:pStyle w:val="ListParagraph"/>
        <w:numPr>
          <w:ilvl w:val="0"/>
          <w:numId w:val="106"/>
        </w:numPr>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Бусдын нэрийн дор үйл ажиллагаа эрхлэхийг, бусдын нэрийн өмнөөс үйл ажиллагаа эрхлэхээс ялгах шинжийг тодорхойлно уу!</w:t>
      </w:r>
    </w:p>
    <w:p w:rsidR="001B6029" w:rsidRPr="009B2057" w:rsidRDefault="001B6029" w:rsidP="0060439D">
      <w:pPr>
        <w:pStyle w:val="ListParagraph"/>
        <w:numPr>
          <w:ilvl w:val="0"/>
          <w:numId w:val="121"/>
        </w:numPr>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Тухайн этгээд хэлцэл хийхдээ бусдын нэрийг барьж, түүний нэрийг зээлдэж үйлдэлд оролцдог.</w:t>
      </w:r>
    </w:p>
    <w:p w:rsidR="001B6029" w:rsidRPr="009B2057" w:rsidRDefault="001B6029" w:rsidP="0060439D">
      <w:pPr>
        <w:pStyle w:val="ListParagraph"/>
        <w:numPr>
          <w:ilvl w:val="0"/>
          <w:numId w:val="121"/>
        </w:numPr>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Тухайн этгээд хэлцэл хийхдээ бусдын нэрийг барьж хууран мэхэлж оролцдог.</w:t>
      </w:r>
    </w:p>
    <w:p w:rsidR="001B6029" w:rsidRPr="009B2057" w:rsidRDefault="001B6029" w:rsidP="0060439D">
      <w:pPr>
        <w:pStyle w:val="ListParagraph"/>
        <w:numPr>
          <w:ilvl w:val="0"/>
          <w:numId w:val="121"/>
        </w:numPr>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Тухайн этгээд хэлцэл хийхдээ бусдын дүр төрхийг хуулбарлаж, хууран мэхэлж оролцдог.</w:t>
      </w:r>
    </w:p>
    <w:p w:rsidR="001B6029" w:rsidRPr="009B2057" w:rsidRDefault="001B6029" w:rsidP="0060439D">
      <w:pPr>
        <w:pStyle w:val="ListParagraph"/>
        <w:numPr>
          <w:ilvl w:val="0"/>
          <w:numId w:val="121"/>
        </w:numPr>
        <w:spacing w:before="0" w:after="60"/>
        <w:ind w:left="144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Дээрхи бүгд зөв.</w:t>
      </w:r>
    </w:p>
    <w:p w:rsidR="001B6029" w:rsidRPr="009B2057" w:rsidRDefault="001B6029" w:rsidP="0060439D">
      <w:pPr>
        <w:pStyle w:val="NormalWeb"/>
        <w:numPr>
          <w:ilvl w:val="0"/>
          <w:numId w:val="106"/>
        </w:numPr>
        <w:spacing w:before="0" w:beforeAutospacing="0" w:after="60" w:afterAutospacing="0"/>
        <w:jc w:val="both"/>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 Б- нь барилгын талбай дээр маш их ажилтай байсан тул өөрийн туслах Т-г арматур төмөр ав хэмээн даалгавар өгчээ. Б-ийн даалгаснаар зөвхөн Дархан</w:t>
      </w:r>
      <w:r w:rsidR="002D73EC" w:rsidRPr="009B2057">
        <w:rPr>
          <w:rFonts w:ascii="Arial" w:eastAsia="Arial Unicode MS" w:hAnsi="Arial" w:cs="Arial"/>
          <w:iCs/>
          <w:kern w:val="24"/>
          <w:sz w:val="20"/>
          <w:szCs w:val="20"/>
          <w:lang w:val="mn-MN"/>
        </w:rPr>
        <w:t>ы төмөрлөгийн үйлдвэрийн бүтээгд</w:t>
      </w:r>
      <w:r w:rsidRPr="009B2057">
        <w:rPr>
          <w:rFonts w:ascii="Arial" w:eastAsia="Arial Unicode MS" w:hAnsi="Arial" w:cs="Arial"/>
          <w:iCs/>
          <w:kern w:val="24"/>
          <w:sz w:val="20"/>
          <w:szCs w:val="20"/>
          <w:lang w:val="mn-MN"/>
        </w:rPr>
        <w:t xml:space="preserve">эхүүнийг л худалдан авах ёстой байжээ. Гэтэл худалдагч тал болох Х- нь Т-д Дарханы </w:t>
      </w:r>
      <w:r w:rsidR="002D73EC" w:rsidRPr="009B2057">
        <w:rPr>
          <w:rFonts w:ascii="Arial" w:eastAsia="Arial Unicode MS" w:hAnsi="Arial" w:cs="Arial"/>
          <w:iCs/>
          <w:kern w:val="24"/>
          <w:sz w:val="20"/>
          <w:szCs w:val="20"/>
          <w:lang w:val="mn-MN"/>
        </w:rPr>
        <w:t>төмөрлөгийн үйлдвэрийнх хэмээн Х</w:t>
      </w:r>
      <w:r w:rsidRPr="009B2057">
        <w:rPr>
          <w:rFonts w:ascii="Arial" w:eastAsia="Arial Unicode MS" w:hAnsi="Arial" w:cs="Arial"/>
          <w:iCs/>
          <w:kern w:val="24"/>
          <w:sz w:val="20"/>
          <w:szCs w:val="20"/>
          <w:lang w:val="mn-MN"/>
        </w:rPr>
        <w:t>ятадад үйлдвэрлэсэн, чанарын шаардлага хангахгүй бараа зарсан болохыг тэд бараа нийлүүлэх үед мэджээ. Энэ тохиолдолд:</w:t>
      </w:r>
    </w:p>
    <w:p w:rsidR="001B6029" w:rsidRPr="009B2057" w:rsidRDefault="001B6029" w:rsidP="0060439D">
      <w:pPr>
        <w:pStyle w:val="NormalWeb"/>
        <w:numPr>
          <w:ilvl w:val="0"/>
          <w:numId w:val="153"/>
        </w:numPr>
        <w:spacing w:before="0" w:beforeAutospacing="0" w:after="0" w:afterAutospacing="0"/>
        <w:ind w:left="1440"/>
        <w:contextualSpacing/>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Иргэний хуулийн 59.1-д үндэслэн шууд хүчин төгөлдөр бусад тооцуулах үндэслэлгүй. </w:t>
      </w:r>
    </w:p>
    <w:p w:rsidR="001B6029" w:rsidRPr="009B2057" w:rsidRDefault="001B6029" w:rsidP="0060439D">
      <w:pPr>
        <w:pStyle w:val="NormalWeb"/>
        <w:numPr>
          <w:ilvl w:val="0"/>
          <w:numId w:val="153"/>
        </w:numPr>
        <w:spacing w:before="0" w:beforeAutospacing="0" w:after="0" w:afterAutospacing="0"/>
        <w:ind w:left="1440"/>
        <w:contextualSpacing/>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Иргэний хуулийн 66.1-д үндэслэн Б-ийн хүсэл зоригийн илэрхийллийг илүү харгалзан үзэх үндэслэлтэй. </w:t>
      </w:r>
    </w:p>
    <w:p w:rsidR="001B6029" w:rsidRPr="009B2057" w:rsidRDefault="001B6029" w:rsidP="0060439D">
      <w:pPr>
        <w:pStyle w:val="NormalWeb"/>
        <w:numPr>
          <w:ilvl w:val="0"/>
          <w:numId w:val="153"/>
        </w:numPr>
        <w:spacing w:before="0" w:beforeAutospacing="0" w:after="0" w:afterAutospacing="0"/>
        <w:ind w:left="1440"/>
        <w:contextualSpacing/>
        <w:jc w:val="both"/>
        <w:rPr>
          <w:rFonts w:ascii="Arial" w:eastAsia="Arial Unicode MS" w:hAnsi="Arial" w:cs="Arial"/>
          <w:sz w:val="20"/>
          <w:szCs w:val="20"/>
          <w:lang w:val="mn-MN"/>
        </w:rPr>
      </w:pPr>
      <w:r w:rsidRPr="009B2057">
        <w:rPr>
          <w:rFonts w:ascii="Arial" w:eastAsia="Arial Unicode MS" w:hAnsi="Arial" w:cs="Arial"/>
          <w:sz w:val="20"/>
          <w:szCs w:val="20"/>
          <w:lang w:val="mn-MN"/>
        </w:rPr>
        <w:t>Дээрхи бүгд зөв.</w:t>
      </w:r>
    </w:p>
    <w:p w:rsidR="001B6029" w:rsidRPr="009B2057" w:rsidRDefault="001B6029" w:rsidP="0060439D">
      <w:pPr>
        <w:pStyle w:val="NormalWeb"/>
        <w:numPr>
          <w:ilvl w:val="0"/>
          <w:numId w:val="153"/>
        </w:numPr>
        <w:spacing w:before="0" w:beforeAutospacing="0" w:after="60" w:afterAutospacing="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Дээрхи бүгд буруу. </w:t>
      </w:r>
    </w:p>
    <w:p w:rsidR="001B6029" w:rsidRPr="009B2057" w:rsidRDefault="001B6029" w:rsidP="0060439D">
      <w:pPr>
        <w:pStyle w:val="NormalWeb"/>
        <w:numPr>
          <w:ilvl w:val="0"/>
          <w:numId w:val="106"/>
        </w:numPr>
        <w:spacing w:before="0" w:beforeAutospacing="0" w:after="60" w:afterAutospacing="0"/>
        <w:jc w:val="both"/>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А-нь машинаа зара</w:t>
      </w:r>
      <w:r w:rsidR="002D73EC" w:rsidRPr="009B2057">
        <w:rPr>
          <w:rFonts w:ascii="Arial" w:eastAsia="Arial Unicode MS" w:hAnsi="Arial" w:cs="Arial"/>
          <w:iCs/>
          <w:kern w:val="24"/>
          <w:sz w:val="20"/>
          <w:szCs w:val="20"/>
          <w:lang w:val="mn-MN"/>
        </w:rPr>
        <w:t xml:space="preserve">хаар шийджээ. Түүний машиныг  В </w:t>
      </w:r>
      <w:r w:rsidRPr="009B2057">
        <w:rPr>
          <w:rFonts w:ascii="Arial" w:eastAsia="Arial Unicode MS" w:hAnsi="Arial" w:cs="Arial"/>
          <w:iCs/>
          <w:kern w:val="24"/>
          <w:sz w:val="20"/>
          <w:szCs w:val="20"/>
          <w:lang w:val="mn-MN"/>
        </w:rPr>
        <w:t xml:space="preserve">нь авахаар болсон байна. Гэвч холбогдох гэрээг хийж өмчлөх эрхийг шилжүүлэхээс өмнө А-нь ажлаар яаралтай хөдөө явах болсон тул </w:t>
      </w:r>
      <w:r w:rsidRPr="009B2057">
        <w:rPr>
          <w:rFonts w:ascii="Arial" w:eastAsia="Arial Unicode MS" w:hAnsi="Arial" w:cs="Arial"/>
          <w:kern w:val="24"/>
          <w:sz w:val="20"/>
          <w:szCs w:val="20"/>
          <w:lang w:val="mn-MN"/>
        </w:rPr>
        <w:t>В-рүү утасдаж өөрийн төрсөн дүү Д-д машиныг худалдах итгэмжлэл олгосон тухайгаа мэдэгдсэн бол ямар харилцаанд олгосон итгэмжлэл бэ ?</w:t>
      </w:r>
    </w:p>
    <w:p w:rsidR="001B6029" w:rsidRPr="009B2057" w:rsidRDefault="002D73EC" w:rsidP="0060439D">
      <w:pPr>
        <w:pStyle w:val="ListParagraph"/>
        <w:numPr>
          <w:ilvl w:val="0"/>
          <w:numId w:val="122"/>
        </w:numPr>
        <w:kinsoku w:val="0"/>
        <w:overflowPunct w:val="0"/>
        <w:spacing w:before="0"/>
        <w:ind w:left="1440"/>
        <w:textAlignment w:val="baseline"/>
        <w:rPr>
          <w:rFonts w:ascii="Arial" w:eastAsia="Arial Unicode MS" w:hAnsi="Arial" w:cs="Arial"/>
          <w:sz w:val="20"/>
          <w:szCs w:val="20"/>
          <w:lang w:val="mn-MN"/>
        </w:rPr>
      </w:pPr>
      <w:r w:rsidRPr="009B2057">
        <w:rPr>
          <w:rFonts w:ascii="Arial" w:eastAsia="Arial Unicode MS" w:hAnsi="Arial" w:cs="Arial"/>
          <w:kern w:val="24"/>
          <w:sz w:val="20"/>
          <w:szCs w:val="20"/>
          <w:lang w:val="mn-MN"/>
        </w:rPr>
        <w:t>Дотоод харилцаан</w:t>
      </w:r>
      <w:r w:rsidR="001B6029" w:rsidRPr="009B2057">
        <w:rPr>
          <w:rFonts w:ascii="Arial" w:eastAsia="Arial Unicode MS" w:hAnsi="Arial" w:cs="Arial"/>
          <w:kern w:val="24"/>
          <w:sz w:val="20"/>
          <w:szCs w:val="20"/>
          <w:lang w:val="mn-MN"/>
        </w:rPr>
        <w:t xml:space="preserve"> дахь бүрэн эрх олгосон итгэмжлэл </w:t>
      </w:r>
    </w:p>
    <w:p w:rsidR="001B6029" w:rsidRPr="009B2057" w:rsidRDefault="001B6029" w:rsidP="0060439D">
      <w:pPr>
        <w:pStyle w:val="ListParagraph"/>
        <w:numPr>
          <w:ilvl w:val="0"/>
          <w:numId w:val="122"/>
        </w:numPr>
        <w:kinsoku w:val="0"/>
        <w:overflowPunct w:val="0"/>
        <w:spacing w:before="0"/>
        <w:ind w:left="1440"/>
        <w:textAlignment w:val="baseline"/>
        <w:rPr>
          <w:rFonts w:ascii="Arial" w:eastAsia="Arial Unicode MS" w:hAnsi="Arial" w:cs="Arial"/>
          <w:sz w:val="20"/>
          <w:szCs w:val="20"/>
          <w:lang w:val="mn-MN"/>
        </w:rPr>
      </w:pPr>
      <w:r w:rsidRPr="009B2057">
        <w:rPr>
          <w:rFonts w:ascii="Arial" w:eastAsia="Arial Unicode MS" w:hAnsi="Arial" w:cs="Arial"/>
          <w:kern w:val="24"/>
          <w:sz w:val="20"/>
          <w:szCs w:val="20"/>
          <w:lang w:val="mn-MN"/>
        </w:rPr>
        <w:t xml:space="preserve">Гадагш мэдэгдсэн дотоод итгэмжлэл </w:t>
      </w:r>
    </w:p>
    <w:p w:rsidR="001B6029" w:rsidRPr="009B2057" w:rsidRDefault="001B6029" w:rsidP="0060439D">
      <w:pPr>
        <w:pStyle w:val="ListParagraph"/>
        <w:numPr>
          <w:ilvl w:val="0"/>
          <w:numId w:val="122"/>
        </w:numPr>
        <w:kinsoku w:val="0"/>
        <w:overflowPunct w:val="0"/>
        <w:spacing w:before="0"/>
        <w:ind w:left="1440"/>
        <w:textAlignment w:val="baseline"/>
        <w:rPr>
          <w:rFonts w:ascii="Arial" w:eastAsia="Arial Unicode MS" w:hAnsi="Arial" w:cs="Arial"/>
          <w:sz w:val="20"/>
          <w:szCs w:val="20"/>
          <w:lang w:val="mn-MN"/>
        </w:rPr>
      </w:pPr>
      <w:r w:rsidRPr="009B2057">
        <w:rPr>
          <w:rFonts w:ascii="Arial" w:eastAsia="Arial Unicode MS" w:hAnsi="Arial" w:cs="Arial"/>
          <w:kern w:val="24"/>
          <w:sz w:val="20"/>
          <w:szCs w:val="20"/>
          <w:lang w:val="mn-MN"/>
        </w:rPr>
        <w:t>Гадаад харилцаанд олгосон бүрэн эрх олгосон итгэмжлэл</w:t>
      </w:r>
    </w:p>
    <w:p w:rsidR="001B6029" w:rsidRPr="009B2057" w:rsidRDefault="001B6029" w:rsidP="0060439D">
      <w:pPr>
        <w:pStyle w:val="ListParagraph"/>
        <w:numPr>
          <w:ilvl w:val="0"/>
          <w:numId w:val="122"/>
        </w:numPr>
        <w:kinsoku w:val="0"/>
        <w:overflowPunct w:val="0"/>
        <w:spacing w:before="0" w:after="60"/>
        <w:ind w:left="1440"/>
        <w:contextualSpacing w:val="0"/>
        <w:textAlignment w:val="baseline"/>
        <w:rPr>
          <w:rFonts w:ascii="Arial" w:eastAsia="Arial Unicode MS" w:hAnsi="Arial" w:cs="Arial"/>
          <w:sz w:val="20"/>
          <w:szCs w:val="20"/>
          <w:lang w:val="mn-MN"/>
        </w:rPr>
      </w:pPr>
      <w:r w:rsidRPr="009B2057">
        <w:rPr>
          <w:rFonts w:ascii="Arial" w:eastAsia="Arial Unicode MS" w:hAnsi="Arial" w:cs="Arial"/>
          <w:kern w:val="24"/>
          <w:sz w:val="20"/>
          <w:szCs w:val="20"/>
          <w:lang w:val="mn-MN"/>
        </w:rPr>
        <w:t>Бүрэн эрх олгосон итгэмжлэл</w:t>
      </w:r>
    </w:p>
    <w:p w:rsidR="001B6029" w:rsidRPr="009B2057" w:rsidRDefault="002D73EC" w:rsidP="0088706D">
      <w:pPr>
        <w:pStyle w:val="NormalWeb"/>
        <w:numPr>
          <w:ilvl w:val="0"/>
          <w:numId w:val="493"/>
        </w:numPr>
        <w:kinsoku w:val="0"/>
        <w:overflowPunct w:val="0"/>
        <w:spacing w:before="0" w:beforeAutospacing="0" w:after="0" w:afterAutospacing="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Х </w:t>
      </w:r>
      <w:r w:rsidR="001B6029" w:rsidRPr="009B2057">
        <w:rPr>
          <w:rFonts w:ascii="Arial" w:eastAsia="Arial Unicode MS" w:hAnsi="Arial" w:cs="Arial"/>
          <w:iCs/>
          <w:kern w:val="24"/>
          <w:sz w:val="20"/>
          <w:szCs w:val="20"/>
          <w:lang w:val="mn-MN"/>
        </w:rPr>
        <w:t xml:space="preserve">нь компьютер худалдан авахаар шийдэж, 17 настай Н-ийг өөрт нь компьютер  худалдан </w:t>
      </w:r>
      <w:r w:rsidRPr="009B2057">
        <w:rPr>
          <w:rFonts w:ascii="Arial" w:eastAsia="Arial Unicode MS" w:hAnsi="Arial" w:cs="Arial"/>
          <w:iCs/>
          <w:kern w:val="24"/>
          <w:sz w:val="20"/>
          <w:szCs w:val="20"/>
          <w:lang w:val="mn-MN"/>
        </w:rPr>
        <w:t>авах даалгавар өгч шаардагдах итгэмжлэлийг өгч</w:t>
      </w:r>
      <w:r w:rsidR="001B6029" w:rsidRPr="009B2057">
        <w:rPr>
          <w:rFonts w:ascii="Arial" w:eastAsia="Arial Unicode MS" w:hAnsi="Arial" w:cs="Arial"/>
          <w:iCs/>
          <w:kern w:val="24"/>
          <w:sz w:val="20"/>
          <w:szCs w:val="20"/>
          <w:lang w:val="mn-MN"/>
        </w:rPr>
        <w:t>ээ. Гэтэл Н-ийн эцэг эх зөвшөөрөөгүй ч Н-нь Х-ийн нэрийн өмнөөс</w:t>
      </w:r>
      <w:r w:rsidRPr="009B2057">
        <w:rPr>
          <w:rFonts w:ascii="Arial" w:eastAsia="Arial Unicode MS" w:hAnsi="Arial" w:cs="Arial"/>
          <w:iCs/>
          <w:kern w:val="24"/>
          <w:sz w:val="20"/>
          <w:szCs w:val="20"/>
          <w:lang w:val="mn-MN"/>
        </w:rPr>
        <w:t xml:space="preserve"> компьютерийг худалдан авч</w:t>
      </w:r>
      <w:r w:rsidR="001B6029" w:rsidRPr="009B2057">
        <w:rPr>
          <w:rFonts w:ascii="Arial" w:eastAsia="Arial Unicode MS" w:hAnsi="Arial" w:cs="Arial"/>
          <w:iCs/>
          <w:kern w:val="24"/>
          <w:sz w:val="20"/>
          <w:szCs w:val="20"/>
          <w:lang w:val="mn-MN"/>
        </w:rPr>
        <w:t>ээ. Х-ийн Н-д олгосон итгэмжлэл нь хүчин төгөлдөр эсэхийг тодорхойлно уу!</w:t>
      </w:r>
    </w:p>
    <w:p w:rsidR="001B6029" w:rsidRPr="009B2057" w:rsidRDefault="001B6029" w:rsidP="0060439D">
      <w:pPr>
        <w:pStyle w:val="NormalWeb"/>
        <w:numPr>
          <w:ilvl w:val="0"/>
          <w:numId w:val="123"/>
        </w:numPr>
        <w:spacing w:before="0" w:beforeAutospacing="0" w:after="0" w:afterAutospacing="0"/>
        <w:ind w:left="1440"/>
        <w:contextualSpacing/>
        <w:jc w:val="both"/>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Н-нь Х-ийн өмнөөс хүсэл зоригоо илэрхийлж компьютерийн дэлгүүр ба Х-ийн хооронд </w:t>
      </w:r>
      <w:r w:rsidR="002D73EC" w:rsidRPr="009B2057">
        <w:rPr>
          <w:rFonts w:ascii="Arial" w:eastAsia="Arial Unicode MS" w:hAnsi="Arial" w:cs="Arial"/>
          <w:iCs/>
          <w:kern w:val="24"/>
          <w:sz w:val="20"/>
          <w:szCs w:val="20"/>
          <w:lang w:val="mn-MN"/>
        </w:rPr>
        <w:t>хүчин төгөлдөр худалдах худалдан авах гэрээ</w:t>
      </w:r>
      <w:r w:rsidRPr="009B2057">
        <w:rPr>
          <w:rFonts w:ascii="Arial" w:eastAsia="Arial Unicode MS" w:hAnsi="Arial" w:cs="Arial"/>
          <w:iCs/>
          <w:kern w:val="24"/>
          <w:sz w:val="20"/>
          <w:szCs w:val="20"/>
          <w:lang w:val="mn-MN"/>
        </w:rPr>
        <w:t xml:space="preserve"> байгуулагдсан тул хүчин төгөлдөр байна.</w:t>
      </w:r>
    </w:p>
    <w:p w:rsidR="001B6029" w:rsidRPr="009B2057" w:rsidRDefault="001B6029" w:rsidP="0060439D">
      <w:pPr>
        <w:pStyle w:val="NormalWeb"/>
        <w:numPr>
          <w:ilvl w:val="0"/>
          <w:numId w:val="123"/>
        </w:numPr>
        <w:spacing w:before="0" w:beforeAutospacing="0" w:after="0" w:afterAutospacing="0"/>
        <w:ind w:left="1440"/>
        <w:contextualSpacing/>
        <w:jc w:val="both"/>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Итгэмжлэл нь нэг талын тул итгэмжлэгдэж буй этгээдийн хүсэл зоригийн илэрхийлэл болон түүний хууль ёсны төлөөлөгчийн зөвшөөрлийг шаардахгүй тул хүчин төгөлдөр байна. </w:t>
      </w:r>
    </w:p>
    <w:p w:rsidR="001B6029" w:rsidRPr="009B2057" w:rsidRDefault="001B6029" w:rsidP="0060439D">
      <w:pPr>
        <w:pStyle w:val="NormalWeb"/>
        <w:numPr>
          <w:ilvl w:val="0"/>
          <w:numId w:val="123"/>
        </w:numPr>
        <w:spacing w:before="0" w:beforeAutospacing="0" w:after="0" w:afterAutospacing="0"/>
        <w:ind w:left="1440"/>
        <w:contextualSpacing/>
        <w:jc w:val="both"/>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Төлөөлөгч нь хийсэн хэлцлээсээ үүсэх үүргийг өөрөө хүлээдэггүй тул ИХ 63.1 -ийн дагуу иргэний эрх зүйн бүрэн бус чадамжтай этгээд ч төлөөлөгч</w:t>
      </w:r>
      <w:r w:rsidR="002D73EC" w:rsidRPr="009B2057">
        <w:rPr>
          <w:rFonts w:ascii="Arial" w:eastAsia="Arial Unicode MS" w:hAnsi="Arial" w:cs="Arial"/>
          <w:iCs/>
          <w:kern w:val="24"/>
          <w:sz w:val="20"/>
          <w:szCs w:val="20"/>
          <w:lang w:val="mn-MN"/>
        </w:rPr>
        <w:t xml:space="preserve"> байж болох тул хүчин төгөлдө</w:t>
      </w:r>
      <w:r w:rsidRPr="009B2057">
        <w:rPr>
          <w:rFonts w:ascii="Arial" w:eastAsia="Arial Unicode MS" w:hAnsi="Arial" w:cs="Arial"/>
          <w:iCs/>
          <w:kern w:val="24"/>
          <w:sz w:val="20"/>
          <w:szCs w:val="20"/>
          <w:lang w:val="mn-MN"/>
        </w:rPr>
        <w:t xml:space="preserve">р байна. </w:t>
      </w:r>
    </w:p>
    <w:p w:rsidR="001B6029" w:rsidRPr="009B2057" w:rsidRDefault="001B6029" w:rsidP="0060439D">
      <w:pPr>
        <w:pStyle w:val="NormalWeb"/>
        <w:numPr>
          <w:ilvl w:val="0"/>
          <w:numId w:val="123"/>
        </w:numPr>
        <w:spacing w:before="0" w:beforeAutospacing="0" w:after="60" w:afterAutospacing="0"/>
        <w:ind w:left="1440"/>
        <w:jc w:val="both"/>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Дээрхи бүгд зөв</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Э- нь Т-ийн гоёл чимэглэлийн дэлгүүрээс нилээн үнэтэй алтан ээмэг, бөгж, бугуйвч нөхөр Н-ийн нэр дээр худалдан авч, төлбөрийн нэхэмжлэхийг нь мөн нөхөр рүүгээ илгээжээ. Н- нь эхнэрээ Т-ийн өмнө эвгүй ба</w:t>
      </w:r>
      <w:r w:rsidR="002D73EC" w:rsidRPr="009B2057">
        <w:rPr>
          <w:rFonts w:ascii="Arial" w:eastAsia="Arial Unicode MS" w:hAnsi="Arial" w:cs="Arial"/>
          <w:iCs/>
          <w:kern w:val="24"/>
          <w:sz w:val="20"/>
          <w:szCs w:val="20"/>
          <w:lang w:val="mn-MN"/>
        </w:rPr>
        <w:t>йдалд оруулахгүйн</w:t>
      </w:r>
      <w:r w:rsidR="00F409CB" w:rsidRPr="009B2057">
        <w:rPr>
          <w:rFonts w:ascii="Arial" w:eastAsia="Arial Unicode MS" w:hAnsi="Arial" w:cs="Arial"/>
          <w:iCs/>
          <w:kern w:val="24"/>
          <w:sz w:val="20"/>
          <w:szCs w:val="20"/>
          <w:lang w:val="mn-MN"/>
        </w:rPr>
        <w:t xml:space="preserve"> тулд төлбөрийг хийжээ. Хожим</w:t>
      </w:r>
      <w:r w:rsidR="002D73EC" w:rsidRPr="009B2057">
        <w:rPr>
          <w:rFonts w:ascii="Arial" w:eastAsia="Arial Unicode MS" w:hAnsi="Arial" w:cs="Arial"/>
          <w:iCs/>
          <w:kern w:val="24"/>
          <w:sz w:val="20"/>
          <w:szCs w:val="20"/>
          <w:lang w:val="mn-MN"/>
        </w:rPr>
        <w:t xml:space="preserve"> Н</w:t>
      </w:r>
      <w:r w:rsidR="00F409CB" w:rsidRPr="009B2057">
        <w:rPr>
          <w:rFonts w:ascii="Arial" w:eastAsia="Arial Unicode MS" w:hAnsi="Arial" w:cs="Arial"/>
          <w:iCs/>
          <w:kern w:val="24"/>
          <w:sz w:val="20"/>
          <w:szCs w:val="20"/>
          <w:lang w:val="mn-MN"/>
        </w:rPr>
        <w:t xml:space="preserve"> нь Э-г</w:t>
      </w:r>
      <w:r w:rsidRPr="009B2057">
        <w:rPr>
          <w:rFonts w:ascii="Arial" w:eastAsia="Arial Unicode MS" w:hAnsi="Arial" w:cs="Arial"/>
          <w:iCs/>
          <w:kern w:val="24"/>
          <w:sz w:val="20"/>
          <w:szCs w:val="20"/>
          <w:lang w:val="mn-MN"/>
        </w:rPr>
        <w:t xml:space="preserve"> төлөөлөх бүрэн эрхгүйгээр түүний нэрийн өмнөөс</w:t>
      </w:r>
      <w:r w:rsidR="00F409CB" w:rsidRPr="009B2057">
        <w:rPr>
          <w:rFonts w:ascii="Arial" w:eastAsia="Arial Unicode MS" w:hAnsi="Arial" w:cs="Arial"/>
          <w:iCs/>
          <w:kern w:val="24"/>
          <w:sz w:val="20"/>
          <w:szCs w:val="20"/>
          <w:lang w:val="mn-MN"/>
        </w:rPr>
        <w:t xml:space="preserve"> хэлцэл хийсэн гэж үзэж Т</w:t>
      </w:r>
      <w:r w:rsidRPr="009B2057">
        <w:rPr>
          <w:rFonts w:ascii="Arial" w:eastAsia="Arial Unicode MS" w:hAnsi="Arial" w:cs="Arial"/>
          <w:iCs/>
          <w:kern w:val="24"/>
          <w:sz w:val="20"/>
          <w:szCs w:val="20"/>
          <w:lang w:val="mn-MN"/>
        </w:rPr>
        <w:t>-ээс мөнгөө буцаан шаардса</w:t>
      </w:r>
      <w:r w:rsidR="00F409CB" w:rsidRPr="009B2057">
        <w:rPr>
          <w:rFonts w:ascii="Arial" w:eastAsia="Arial Unicode MS" w:hAnsi="Arial" w:cs="Arial"/>
          <w:iCs/>
          <w:kern w:val="24"/>
          <w:sz w:val="20"/>
          <w:szCs w:val="20"/>
          <w:lang w:val="mn-MN"/>
        </w:rPr>
        <w:t xml:space="preserve">н. Т </w:t>
      </w:r>
      <w:r w:rsidRPr="009B2057">
        <w:rPr>
          <w:rFonts w:ascii="Arial" w:eastAsia="Arial Unicode MS" w:hAnsi="Arial" w:cs="Arial"/>
          <w:iCs/>
          <w:kern w:val="24"/>
          <w:sz w:val="20"/>
          <w:szCs w:val="20"/>
          <w:lang w:val="mn-MN"/>
        </w:rPr>
        <w:t xml:space="preserve">нь мөнгийг буцааж өгөх үүрэгтэй юу? </w:t>
      </w:r>
    </w:p>
    <w:p w:rsidR="001B6029" w:rsidRPr="009B2057" w:rsidRDefault="00F409CB" w:rsidP="0060439D">
      <w:pPr>
        <w:pStyle w:val="NormalWeb"/>
        <w:numPr>
          <w:ilvl w:val="0"/>
          <w:numId w:val="124"/>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T</w:t>
      </w:r>
      <w:r w:rsidR="001B6029" w:rsidRPr="009B2057">
        <w:rPr>
          <w:rFonts w:ascii="Arial" w:eastAsia="Arial Unicode MS" w:hAnsi="Arial" w:cs="Arial"/>
          <w:iCs/>
          <w:kern w:val="24"/>
          <w:sz w:val="20"/>
          <w:szCs w:val="20"/>
          <w:lang w:val="mn-MN"/>
        </w:rPr>
        <w:t xml:space="preserve"> нь мөнгийг буцааж өгөх үүрэгтэй.</w:t>
      </w:r>
    </w:p>
    <w:p w:rsidR="001B6029" w:rsidRPr="009B2057" w:rsidRDefault="00F409CB" w:rsidP="0060439D">
      <w:pPr>
        <w:pStyle w:val="NormalWeb"/>
        <w:numPr>
          <w:ilvl w:val="0"/>
          <w:numId w:val="124"/>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T</w:t>
      </w:r>
      <w:r w:rsidR="001B6029" w:rsidRPr="009B2057">
        <w:rPr>
          <w:rFonts w:ascii="Arial" w:eastAsia="Arial Unicode MS" w:hAnsi="Arial" w:cs="Arial"/>
          <w:iCs/>
          <w:kern w:val="24"/>
          <w:sz w:val="20"/>
          <w:szCs w:val="20"/>
          <w:lang w:val="mn-MN"/>
        </w:rPr>
        <w:t xml:space="preserve"> нь мөнгийг буцааж өгөх үүрэггүй.</w:t>
      </w:r>
    </w:p>
    <w:p w:rsidR="001B6029" w:rsidRPr="009B2057" w:rsidRDefault="00F409CB" w:rsidP="0060439D">
      <w:pPr>
        <w:pStyle w:val="NormalWeb"/>
        <w:numPr>
          <w:ilvl w:val="0"/>
          <w:numId w:val="124"/>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T</w:t>
      </w:r>
      <w:r w:rsidR="001B6029" w:rsidRPr="009B2057">
        <w:rPr>
          <w:rFonts w:ascii="Arial" w:eastAsia="Arial Unicode MS" w:hAnsi="Arial" w:cs="Arial"/>
          <w:iCs/>
          <w:kern w:val="24"/>
          <w:sz w:val="20"/>
          <w:szCs w:val="20"/>
          <w:lang w:val="mn-MN"/>
        </w:rPr>
        <w:t xml:space="preserve"> нь мөнгийг буцааж өгөхгүй байж болно. </w:t>
      </w:r>
    </w:p>
    <w:p w:rsidR="001B6029" w:rsidRPr="009B2057" w:rsidRDefault="001B6029" w:rsidP="0060439D">
      <w:pPr>
        <w:pStyle w:val="NormalWeb"/>
        <w:numPr>
          <w:ilvl w:val="0"/>
          <w:numId w:val="124"/>
        </w:numPr>
        <w:kinsoku w:val="0"/>
        <w:overflowPunct w:val="0"/>
        <w:spacing w:before="0" w:beforeAutospacing="0" w:after="60" w:afterAutospacing="0"/>
        <w:ind w:left="144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Дээрхи бүгд буруу.</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 Хуулиар тогтоо</w:t>
      </w:r>
      <w:r w:rsidR="00F409CB" w:rsidRPr="009B2057">
        <w:rPr>
          <w:rFonts w:ascii="Arial" w:eastAsia="Arial Unicode MS" w:hAnsi="Arial" w:cs="Arial"/>
          <w:iCs/>
          <w:kern w:val="24"/>
          <w:sz w:val="20"/>
          <w:szCs w:val="20"/>
          <w:lang w:val="mn-MN"/>
        </w:rPr>
        <w:t>сон эрхтэй байх хугацаа аль нь в</w:t>
      </w:r>
      <w:r w:rsidRPr="009B2057">
        <w:rPr>
          <w:rFonts w:ascii="Arial" w:eastAsia="Arial Unicode MS" w:hAnsi="Arial" w:cs="Arial"/>
          <w:iCs/>
          <w:kern w:val="24"/>
          <w:sz w:val="20"/>
          <w:szCs w:val="20"/>
          <w:lang w:val="mn-MN"/>
        </w:rPr>
        <w:t>э?</w:t>
      </w:r>
    </w:p>
    <w:p w:rsidR="001B6029" w:rsidRPr="009B2057" w:rsidRDefault="001B6029" w:rsidP="0060439D">
      <w:pPr>
        <w:pStyle w:val="NormalWeb"/>
        <w:numPr>
          <w:ilvl w:val="0"/>
          <w:numId w:val="125"/>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Зохиогчийн зохиол бүтээлээ ашиглах онцгой эрхийн хугацаа 50 жил</w:t>
      </w:r>
    </w:p>
    <w:p w:rsidR="001B6029" w:rsidRPr="009B2057" w:rsidRDefault="001B6029" w:rsidP="0060439D">
      <w:pPr>
        <w:pStyle w:val="NormalWeb"/>
        <w:numPr>
          <w:ilvl w:val="0"/>
          <w:numId w:val="125"/>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Барилга байгууламж барих эрхийн хугацаа 88 жил</w:t>
      </w:r>
    </w:p>
    <w:p w:rsidR="001B6029" w:rsidRPr="009B2057" w:rsidRDefault="001B6029" w:rsidP="0060439D">
      <w:pPr>
        <w:pStyle w:val="NormalWeb"/>
        <w:numPr>
          <w:ilvl w:val="0"/>
          <w:numId w:val="125"/>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lastRenderedPageBreak/>
        <w:t xml:space="preserve">ХАА-н зориулалттай газрын түрээсийн гэрээг 2 жилээс дээш  </w:t>
      </w:r>
    </w:p>
    <w:p w:rsidR="001B6029" w:rsidRPr="009B2057" w:rsidRDefault="001B6029" w:rsidP="0060439D">
      <w:pPr>
        <w:pStyle w:val="NormalWeb"/>
        <w:numPr>
          <w:ilvl w:val="0"/>
          <w:numId w:val="125"/>
        </w:numPr>
        <w:kinsoku w:val="0"/>
        <w:overflowPunct w:val="0"/>
        <w:spacing w:before="0" w:beforeAutospacing="0" w:after="60" w:afterAutospacing="0"/>
        <w:ind w:left="144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Тээвэрлэлтийн гэрээний үүсэх шаардах эрхийн хөөн хэлэлцэх хугацаа 6 сар </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Эрх хамгаалах хугацааны эрх үүсгэх хугацаанаас ялгах шинжийг тодорхойлно уу! </w:t>
      </w:r>
    </w:p>
    <w:p w:rsidR="001B6029" w:rsidRPr="009B2057" w:rsidRDefault="001B6029" w:rsidP="0060439D">
      <w:pPr>
        <w:pStyle w:val="NormalWeb"/>
        <w:numPr>
          <w:ilvl w:val="0"/>
          <w:numId w:val="126"/>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Тодорхой хугацаа болсноор буюу өнгөрснөөр иргэний эрх бий болох үр дагавартай. </w:t>
      </w:r>
    </w:p>
    <w:p w:rsidR="001B6029" w:rsidRPr="009B2057" w:rsidRDefault="001B6029" w:rsidP="0060439D">
      <w:pPr>
        <w:pStyle w:val="NormalWeb"/>
        <w:numPr>
          <w:ilvl w:val="0"/>
          <w:numId w:val="126"/>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Эрх бүхий этгээд өөрт олгогдсон эрхийг өөрөө хэрэгжүүлэх, эсвэл энэ эрхийг хэрэгжүүлэхийн тулд үүрэг бүхий этгээдээс тодорхой үйлдэл хийхийг шаардах үр дагавартай. </w:t>
      </w:r>
    </w:p>
    <w:p w:rsidR="001B6029" w:rsidRPr="009B2057" w:rsidRDefault="001B6029" w:rsidP="0060439D">
      <w:pPr>
        <w:pStyle w:val="NormalWeb"/>
        <w:numPr>
          <w:ilvl w:val="0"/>
          <w:numId w:val="126"/>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Үүрэг бүхий этгээд үүргийн агуулга болох үй</w:t>
      </w:r>
      <w:r w:rsidR="00F409CB" w:rsidRPr="009B2057">
        <w:rPr>
          <w:rFonts w:ascii="Arial" w:eastAsia="Arial Unicode MS" w:hAnsi="Arial" w:cs="Arial"/>
          <w:iCs/>
          <w:kern w:val="24"/>
          <w:sz w:val="20"/>
          <w:szCs w:val="20"/>
          <w:lang w:val="mn-MN"/>
        </w:rPr>
        <w:t>л</w:t>
      </w:r>
      <w:r w:rsidRPr="009B2057">
        <w:rPr>
          <w:rFonts w:ascii="Arial" w:eastAsia="Arial Unicode MS" w:hAnsi="Arial" w:cs="Arial"/>
          <w:iCs/>
          <w:kern w:val="24"/>
          <w:sz w:val="20"/>
          <w:szCs w:val="20"/>
          <w:lang w:val="mn-MN"/>
        </w:rPr>
        <w:t xml:space="preserve">длийг хийх үр дагавартай. </w:t>
      </w:r>
    </w:p>
    <w:p w:rsidR="001B6029" w:rsidRPr="009B2057" w:rsidRDefault="001B6029" w:rsidP="0060439D">
      <w:pPr>
        <w:pStyle w:val="NormalWeb"/>
        <w:numPr>
          <w:ilvl w:val="0"/>
          <w:numId w:val="126"/>
        </w:numPr>
        <w:kinsoku w:val="0"/>
        <w:overflowPunct w:val="0"/>
        <w:spacing w:before="0" w:beforeAutospacing="0" w:after="60" w:afterAutospacing="0"/>
        <w:ind w:left="144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Зөрчигдсөн эрхээ хамгаалуулах үр дагавартай. </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Хөөн хэлэлцэх хугацааг тоолох шинжийг тодорхойлно уу!</w:t>
      </w:r>
    </w:p>
    <w:p w:rsidR="001B6029" w:rsidRPr="009B2057" w:rsidRDefault="001B6029" w:rsidP="0060439D">
      <w:pPr>
        <w:pStyle w:val="NormalWeb"/>
        <w:numPr>
          <w:ilvl w:val="0"/>
          <w:numId w:val="127"/>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Тодорхой үйлдэл хийхээс татгалзах үүрэгтэй холбогдсон шаардлагад уг шаардлага зөрчигдсөн үеэс эхэлж тоолно. </w:t>
      </w:r>
    </w:p>
    <w:p w:rsidR="001B6029" w:rsidRPr="009B2057" w:rsidRDefault="001B6029" w:rsidP="0060439D">
      <w:pPr>
        <w:pStyle w:val="NormalWeb"/>
        <w:numPr>
          <w:ilvl w:val="0"/>
          <w:numId w:val="127"/>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kern w:val="24"/>
          <w:sz w:val="20"/>
          <w:szCs w:val="20"/>
          <w:lang w:val="mn-MN"/>
        </w:rPr>
        <w:t>Хөөн хэлэлцэх хугацааг эрх зөрчигдсөн эсвэл зөрчигдсөнийг эрх бүхий этгээд мэдсэн үеэс эхэлж тоолно.</w:t>
      </w:r>
    </w:p>
    <w:p w:rsidR="001B6029" w:rsidRPr="009B2057" w:rsidRDefault="001B6029" w:rsidP="0060439D">
      <w:pPr>
        <w:pStyle w:val="NormalWeb"/>
        <w:numPr>
          <w:ilvl w:val="0"/>
          <w:numId w:val="127"/>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kern w:val="24"/>
          <w:sz w:val="20"/>
          <w:szCs w:val="20"/>
          <w:lang w:val="mn-MN"/>
        </w:rPr>
        <w:t>Гомдлын шаардлага гаргах хугацаа буюу баталгаат хугацаа тогтоосон бол гомдлын шаардлагын хариу авсан буюу эдгээр хугацаа дууссан үеэс тоолно.</w:t>
      </w:r>
    </w:p>
    <w:p w:rsidR="001B6029" w:rsidRPr="009B2057" w:rsidRDefault="00F409CB" w:rsidP="006445F4">
      <w:pPr>
        <w:pStyle w:val="NormalWeb"/>
        <w:numPr>
          <w:ilvl w:val="0"/>
          <w:numId w:val="127"/>
        </w:numPr>
        <w:kinsoku w:val="0"/>
        <w:overflowPunct w:val="0"/>
        <w:spacing w:before="0" w:beforeAutospacing="0" w:after="60" w:afterAutospacing="0"/>
        <w:ind w:left="144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Дээрхи</w:t>
      </w:r>
      <w:r w:rsidR="001B6029" w:rsidRPr="009B2057">
        <w:rPr>
          <w:rFonts w:ascii="Arial" w:eastAsia="Arial Unicode MS" w:hAnsi="Arial" w:cs="Arial"/>
          <w:iCs/>
          <w:kern w:val="24"/>
          <w:sz w:val="20"/>
          <w:szCs w:val="20"/>
          <w:lang w:val="mn-MN"/>
        </w:rPr>
        <w:t xml:space="preserve"> бүгд зөв.</w:t>
      </w:r>
    </w:p>
    <w:p w:rsidR="001B6029" w:rsidRPr="009B2057" w:rsidRDefault="001B6029" w:rsidP="0088706D">
      <w:pPr>
        <w:pStyle w:val="ListParagraph"/>
        <w:numPr>
          <w:ilvl w:val="0"/>
          <w:numId w:val="494"/>
        </w:numPr>
        <w:spacing w:before="0" w:after="60"/>
        <w:contextualSpacing w:val="0"/>
        <w:rPr>
          <w:rFonts w:ascii="Arial" w:eastAsia="Arial Unicode MS" w:hAnsi="Arial" w:cs="Arial"/>
          <w:kern w:val="2"/>
          <w:sz w:val="20"/>
          <w:szCs w:val="20"/>
        </w:rPr>
      </w:pPr>
      <w:r w:rsidRPr="009B2057">
        <w:rPr>
          <w:rFonts w:ascii="Arial" w:eastAsia="Arial Unicode MS" w:hAnsi="Arial" w:cs="Arial"/>
          <w:sz w:val="20"/>
          <w:szCs w:val="20"/>
          <w:lang w:val="mn-MN"/>
        </w:rPr>
        <w:t>“Ш” ХХК,  (Гүйцэтгэгч) болон “С” ХХК (“Захиалагч”) нарын хооронд 2009 оны 5-р сарын 9-ний өдөр “Барилгын ажил гүйцэтгэх гэрээ”-г байгуулсан. Захиалагч тал нь 2009 оны 12-р сарын 31-ны өдөр гүйцэтгэгч талд өгсөн</w:t>
      </w:r>
      <w:r w:rsidR="00F409CB" w:rsidRPr="009B2057">
        <w:rPr>
          <w:rFonts w:ascii="Arial" w:eastAsia="Arial Unicode MS" w:hAnsi="Arial" w:cs="Arial"/>
          <w:sz w:val="20"/>
          <w:szCs w:val="20"/>
          <w:lang w:val="mn-MN"/>
        </w:rPr>
        <w:t xml:space="preserve"> мэдэгд</w:t>
      </w:r>
      <w:r w:rsidRPr="009B2057">
        <w:rPr>
          <w:rFonts w:ascii="Arial" w:eastAsia="Arial Unicode MS" w:hAnsi="Arial" w:cs="Arial"/>
          <w:sz w:val="20"/>
          <w:szCs w:val="20"/>
          <w:lang w:val="mn-MN"/>
        </w:rPr>
        <w:t>лээр тус гэрээг цуцалж 2015 оны 1 дүгээр сарын 12-нд нэхэмжлэл гаргасан. Хөөн хэлэлцэх хугацааг тоолж тодорхойлно уу</w:t>
      </w:r>
      <w:r w:rsidRPr="009B2057">
        <w:rPr>
          <w:rFonts w:ascii="Arial" w:eastAsia="Arial Unicode MS" w:hAnsi="Arial" w:cs="Arial"/>
          <w:sz w:val="20"/>
          <w:szCs w:val="20"/>
        </w:rPr>
        <w:t>!</w:t>
      </w:r>
    </w:p>
    <w:p w:rsidR="001B6029" w:rsidRPr="009B2057" w:rsidRDefault="001B6029" w:rsidP="0060439D">
      <w:pPr>
        <w:pStyle w:val="NoSpacing"/>
        <w:numPr>
          <w:ilvl w:val="0"/>
          <w:numId w:val="128"/>
        </w:numPr>
        <w:ind w:left="1440"/>
        <w:contextualSpacing/>
        <w:jc w:val="both"/>
        <w:rPr>
          <w:rFonts w:ascii="Arial" w:eastAsia="Arial Unicode MS" w:hAnsi="Arial" w:cs="Arial"/>
          <w:sz w:val="20"/>
          <w:szCs w:val="20"/>
          <w:lang w:val="mn-MN" w:eastAsia="ko-KR"/>
        </w:rPr>
      </w:pPr>
      <w:r w:rsidRPr="009B2057">
        <w:rPr>
          <w:rFonts w:ascii="Arial" w:eastAsia="Arial Unicode MS" w:hAnsi="Arial" w:cs="Arial"/>
          <w:sz w:val="20"/>
          <w:szCs w:val="20"/>
          <w:lang w:val="mn-MN" w:eastAsia="ko-KR"/>
        </w:rPr>
        <w:t xml:space="preserve">2012 оны 12 дугаар 30-нд хөөн хэлэлцэх хугацаа дууссан. </w:t>
      </w:r>
    </w:p>
    <w:p w:rsidR="001B6029" w:rsidRPr="009B2057" w:rsidRDefault="001B6029" w:rsidP="0060439D">
      <w:pPr>
        <w:pStyle w:val="NoSpacing"/>
        <w:numPr>
          <w:ilvl w:val="0"/>
          <w:numId w:val="128"/>
        </w:numPr>
        <w:ind w:left="1440"/>
        <w:contextualSpacing/>
        <w:jc w:val="both"/>
        <w:rPr>
          <w:rFonts w:ascii="Arial" w:eastAsia="Arial Unicode MS" w:hAnsi="Arial" w:cs="Arial"/>
          <w:sz w:val="20"/>
          <w:szCs w:val="20"/>
          <w:lang w:val="mn-MN" w:eastAsia="ko-KR"/>
        </w:rPr>
      </w:pPr>
      <w:r w:rsidRPr="009B2057">
        <w:rPr>
          <w:rFonts w:ascii="Arial" w:eastAsia="Arial Unicode MS" w:hAnsi="Arial" w:cs="Arial"/>
          <w:sz w:val="20"/>
          <w:szCs w:val="20"/>
          <w:lang w:val="mn-MN" w:eastAsia="ko-KR"/>
        </w:rPr>
        <w:t xml:space="preserve">2012 оны 12 дугаар 29-нд хөөн хэлэлцэх хугацаа дууссан. </w:t>
      </w:r>
    </w:p>
    <w:p w:rsidR="001B6029" w:rsidRPr="009B2057" w:rsidRDefault="001B6029" w:rsidP="0060439D">
      <w:pPr>
        <w:pStyle w:val="NoSpacing"/>
        <w:numPr>
          <w:ilvl w:val="0"/>
          <w:numId w:val="128"/>
        </w:numPr>
        <w:ind w:left="1440"/>
        <w:contextualSpacing/>
        <w:jc w:val="both"/>
        <w:rPr>
          <w:rFonts w:ascii="Arial" w:eastAsia="Arial Unicode MS" w:hAnsi="Arial" w:cs="Arial"/>
          <w:sz w:val="20"/>
          <w:szCs w:val="20"/>
          <w:lang w:val="mn-MN" w:eastAsia="ko-KR"/>
        </w:rPr>
      </w:pPr>
      <w:r w:rsidRPr="009B2057">
        <w:rPr>
          <w:rFonts w:ascii="Arial" w:eastAsia="Arial Unicode MS" w:hAnsi="Arial" w:cs="Arial"/>
          <w:sz w:val="20"/>
          <w:szCs w:val="20"/>
          <w:lang w:val="mn-MN" w:eastAsia="ko-KR"/>
        </w:rPr>
        <w:t xml:space="preserve">2012 оны 12 дугаар 31-нд хөөн хэлэлцэх хугацаа дууссан. </w:t>
      </w:r>
    </w:p>
    <w:p w:rsidR="001B6029" w:rsidRPr="009B2057" w:rsidRDefault="001B6029" w:rsidP="0060439D">
      <w:pPr>
        <w:pStyle w:val="NoSpacing"/>
        <w:numPr>
          <w:ilvl w:val="0"/>
          <w:numId w:val="128"/>
        </w:numPr>
        <w:spacing w:after="60"/>
        <w:ind w:left="1440"/>
        <w:jc w:val="both"/>
        <w:rPr>
          <w:rFonts w:ascii="Arial" w:eastAsia="Arial Unicode MS" w:hAnsi="Arial" w:cs="Arial"/>
          <w:sz w:val="20"/>
          <w:szCs w:val="20"/>
          <w:lang w:val="mn-MN" w:eastAsia="ko-KR"/>
        </w:rPr>
      </w:pPr>
      <w:r w:rsidRPr="009B2057">
        <w:rPr>
          <w:rFonts w:ascii="Arial" w:eastAsia="Arial Unicode MS" w:hAnsi="Arial" w:cs="Arial"/>
          <w:iCs/>
          <w:kern w:val="24"/>
          <w:sz w:val="20"/>
          <w:szCs w:val="20"/>
          <w:lang w:val="mn-MN"/>
        </w:rPr>
        <w:t>Дээрхи бүгд буруу.</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bCs/>
          <w:iCs/>
          <w:sz w:val="20"/>
          <w:szCs w:val="20"/>
        </w:rPr>
      </w:pPr>
      <w:r w:rsidRPr="009B2057">
        <w:rPr>
          <w:rFonts w:ascii="Arial" w:eastAsia="Arial Unicode MS" w:hAnsi="Arial" w:cs="Arial"/>
          <w:bCs/>
          <w:iCs/>
          <w:sz w:val="20"/>
          <w:szCs w:val="20"/>
          <w:lang w:val="ru-RU"/>
        </w:rPr>
        <w:t>“</w:t>
      </w:r>
      <w:r w:rsidRPr="009B2057">
        <w:rPr>
          <w:rFonts w:ascii="Arial" w:eastAsia="Arial Unicode MS" w:hAnsi="Arial" w:cs="Arial"/>
          <w:bCs/>
          <w:iCs/>
          <w:sz w:val="20"/>
          <w:szCs w:val="20"/>
          <w:lang w:val="mn-MN"/>
        </w:rPr>
        <w:t>С</w:t>
      </w:r>
      <w:r w:rsidRPr="009B2057">
        <w:rPr>
          <w:rFonts w:ascii="Arial" w:eastAsia="Arial Unicode MS" w:hAnsi="Arial" w:cs="Arial"/>
          <w:bCs/>
          <w:iCs/>
          <w:sz w:val="20"/>
          <w:szCs w:val="20"/>
          <w:lang w:val="ru-RU"/>
        </w:rPr>
        <w:t>”</w:t>
      </w:r>
      <w:r w:rsidR="00F409CB" w:rsidRPr="009B2057">
        <w:rPr>
          <w:rFonts w:ascii="Arial" w:eastAsia="Arial Unicode MS" w:hAnsi="Arial" w:cs="Arial"/>
          <w:bCs/>
          <w:iCs/>
          <w:sz w:val="20"/>
          <w:szCs w:val="20"/>
          <w:lang w:val="mn-MN"/>
        </w:rPr>
        <w:t xml:space="preserve"> </w:t>
      </w:r>
      <w:r w:rsidRPr="009B2057">
        <w:rPr>
          <w:rFonts w:ascii="Arial" w:eastAsia="Arial Unicode MS" w:hAnsi="Arial" w:cs="Arial"/>
          <w:bCs/>
          <w:iCs/>
          <w:sz w:val="20"/>
          <w:szCs w:val="20"/>
          <w:lang w:val="ru-RU"/>
        </w:rPr>
        <w:t>ХХК нь “</w:t>
      </w:r>
      <w:r w:rsidRPr="009B2057">
        <w:rPr>
          <w:rFonts w:ascii="Arial" w:eastAsia="Arial Unicode MS" w:hAnsi="Arial" w:cs="Arial"/>
          <w:bCs/>
          <w:iCs/>
          <w:sz w:val="20"/>
          <w:szCs w:val="20"/>
          <w:lang w:val="mn-MN"/>
        </w:rPr>
        <w:t>М</w:t>
      </w:r>
      <w:r w:rsidRPr="009B2057">
        <w:rPr>
          <w:rFonts w:ascii="Arial" w:eastAsia="Arial Unicode MS" w:hAnsi="Arial" w:cs="Arial"/>
          <w:bCs/>
          <w:iCs/>
          <w:sz w:val="20"/>
          <w:szCs w:val="20"/>
          <w:lang w:val="ru-RU"/>
        </w:rPr>
        <w:t>” ХХК-</w:t>
      </w:r>
      <w:r w:rsidR="00F409CB" w:rsidRPr="009B2057">
        <w:rPr>
          <w:rFonts w:ascii="Arial" w:eastAsia="Arial Unicode MS" w:hAnsi="Arial" w:cs="Arial"/>
          <w:bCs/>
          <w:iCs/>
          <w:sz w:val="20"/>
          <w:szCs w:val="20"/>
          <w:lang w:val="mn-MN"/>
        </w:rPr>
        <w:t>д 6 ширхэг цахилгаан шат угсарч</w:t>
      </w:r>
      <w:r w:rsidRPr="009B2057">
        <w:rPr>
          <w:rFonts w:ascii="Arial" w:eastAsia="Arial Unicode MS" w:hAnsi="Arial" w:cs="Arial"/>
          <w:bCs/>
          <w:iCs/>
          <w:sz w:val="20"/>
          <w:szCs w:val="20"/>
          <w:lang w:val="mn-MN"/>
        </w:rPr>
        <w:t xml:space="preserve"> суурилуулахаар “Цахилгаан шат угсрах гэрээ”, “Цахилгаан шат үнэ төлбөргүй засварлах гэрээ”, мөн “Цахилгаан шат төлбөртөй засварлах гэрээ”-г талууд харилцан тохиролцож байгуулсан. Талууд “Цахилгаан шат үнэ төлбөргүй засварлах гэрээн”-нд үйлдвэрийн баталгаат хугацаа цахилгаан шат суурилуулс</w:t>
      </w:r>
      <w:r w:rsidR="00F409CB" w:rsidRPr="009B2057">
        <w:rPr>
          <w:rFonts w:ascii="Arial" w:eastAsia="Arial Unicode MS" w:hAnsi="Arial" w:cs="Arial"/>
          <w:bCs/>
          <w:iCs/>
          <w:sz w:val="20"/>
          <w:szCs w:val="20"/>
          <w:lang w:val="mn-MN"/>
        </w:rPr>
        <w:t>а</w:t>
      </w:r>
      <w:r w:rsidRPr="009B2057">
        <w:rPr>
          <w:rFonts w:ascii="Arial" w:eastAsia="Arial Unicode MS" w:hAnsi="Arial" w:cs="Arial"/>
          <w:bCs/>
          <w:iCs/>
          <w:sz w:val="20"/>
          <w:szCs w:val="20"/>
          <w:lang w:val="mn-MN"/>
        </w:rPr>
        <w:t>на</w:t>
      </w:r>
      <w:r w:rsidR="00F409CB" w:rsidRPr="009B2057">
        <w:rPr>
          <w:rFonts w:ascii="Arial" w:eastAsia="Arial Unicode MS" w:hAnsi="Arial" w:cs="Arial"/>
          <w:bCs/>
          <w:iCs/>
          <w:sz w:val="20"/>
          <w:szCs w:val="20"/>
          <w:lang w:val="mn-MN"/>
        </w:rPr>
        <w:t>а</w:t>
      </w:r>
      <w:r w:rsidRPr="009B2057">
        <w:rPr>
          <w:rFonts w:ascii="Arial" w:eastAsia="Arial Unicode MS" w:hAnsi="Arial" w:cs="Arial"/>
          <w:bCs/>
          <w:iCs/>
          <w:sz w:val="20"/>
          <w:szCs w:val="20"/>
          <w:lang w:val="mn-MN"/>
        </w:rPr>
        <w:t>с хойш 12 сар, харин “Цахилгаан шат төлбөртөй засварлах гэрээ”-нд гомдлын шаардлага гаргах хугацааг цахилгаан шат суурилуулс</w:t>
      </w:r>
      <w:r w:rsidR="00F409CB" w:rsidRPr="009B2057">
        <w:rPr>
          <w:rFonts w:ascii="Arial" w:eastAsia="Arial Unicode MS" w:hAnsi="Arial" w:cs="Arial"/>
          <w:bCs/>
          <w:iCs/>
          <w:sz w:val="20"/>
          <w:szCs w:val="20"/>
          <w:lang w:val="mn-MN"/>
        </w:rPr>
        <w:t>а</w:t>
      </w:r>
      <w:r w:rsidRPr="009B2057">
        <w:rPr>
          <w:rFonts w:ascii="Arial" w:eastAsia="Arial Unicode MS" w:hAnsi="Arial" w:cs="Arial"/>
          <w:bCs/>
          <w:iCs/>
          <w:sz w:val="20"/>
          <w:szCs w:val="20"/>
          <w:lang w:val="mn-MN"/>
        </w:rPr>
        <w:t>наас хойш 1 сарын хугацаагаар тогтоосон. Хөөн хэлэлцэх хугацааг яаж тоолох вэ</w:t>
      </w:r>
      <w:r w:rsidRPr="009B2057">
        <w:rPr>
          <w:rFonts w:ascii="Arial" w:eastAsia="Arial Unicode MS" w:hAnsi="Arial" w:cs="Arial"/>
          <w:bCs/>
          <w:iCs/>
          <w:sz w:val="20"/>
          <w:szCs w:val="20"/>
        </w:rPr>
        <w:t xml:space="preserve">? </w:t>
      </w:r>
    </w:p>
    <w:p w:rsidR="001B6029" w:rsidRPr="009B2057" w:rsidRDefault="001B6029" w:rsidP="0060439D">
      <w:pPr>
        <w:pStyle w:val="NormalWeb"/>
        <w:numPr>
          <w:ilvl w:val="0"/>
          <w:numId w:val="129"/>
        </w:numPr>
        <w:kinsoku w:val="0"/>
        <w:overflowPunct w:val="0"/>
        <w:spacing w:before="0" w:beforeAutospacing="0" w:after="0" w:afterAutospacing="0"/>
        <w:ind w:left="1440"/>
        <w:contextualSpacing/>
        <w:jc w:val="both"/>
        <w:textAlignment w:val="baseline"/>
        <w:rPr>
          <w:rFonts w:ascii="Arial" w:eastAsia="Arial Unicode MS" w:hAnsi="Arial" w:cs="Arial"/>
          <w:bCs/>
          <w:iCs/>
          <w:sz w:val="20"/>
          <w:szCs w:val="20"/>
        </w:rPr>
      </w:pPr>
      <w:r w:rsidRPr="009B2057">
        <w:rPr>
          <w:rFonts w:ascii="Arial" w:eastAsia="Arial Unicode MS" w:hAnsi="Arial" w:cs="Arial"/>
          <w:bCs/>
          <w:iCs/>
          <w:sz w:val="20"/>
          <w:szCs w:val="20"/>
          <w:lang w:val="mn-MN"/>
        </w:rPr>
        <w:t xml:space="preserve">Гомдлын шаардлагад хариу авсан өдрөөс эхлэн, хэрэв энэ өдрийг тогтоох боломжгүй, эсвэл хариу өгөөгүй бол гомдлын шаардлага дууссан өдрөөс хөөн хэлэлцэх хугацааг тоолно. </w:t>
      </w:r>
    </w:p>
    <w:p w:rsidR="001B6029" w:rsidRPr="009B2057" w:rsidRDefault="001B6029" w:rsidP="0060439D">
      <w:pPr>
        <w:pStyle w:val="NormalWeb"/>
        <w:numPr>
          <w:ilvl w:val="0"/>
          <w:numId w:val="129"/>
        </w:numPr>
        <w:kinsoku w:val="0"/>
        <w:overflowPunct w:val="0"/>
        <w:spacing w:before="0" w:beforeAutospacing="0" w:after="0" w:afterAutospacing="0"/>
        <w:ind w:left="1440"/>
        <w:contextualSpacing/>
        <w:jc w:val="both"/>
        <w:textAlignment w:val="baseline"/>
        <w:rPr>
          <w:rFonts w:ascii="Arial" w:eastAsia="Arial Unicode MS" w:hAnsi="Arial" w:cs="Arial"/>
          <w:bCs/>
          <w:iCs/>
          <w:sz w:val="20"/>
          <w:szCs w:val="20"/>
        </w:rPr>
      </w:pPr>
      <w:r w:rsidRPr="009B2057">
        <w:rPr>
          <w:rFonts w:ascii="Arial" w:eastAsia="Arial Unicode MS" w:hAnsi="Arial" w:cs="Arial"/>
          <w:bCs/>
          <w:iCs/>
          <w:sz w:val="20"/>
          <w:szCs w:val="20"/>
          <w:lang w:val="mn-MN"/>
        </w:rPr>
        <w:t xml:space="preserve">Гомдлын шаардлага гаргах хугацаа хөөн хэлэлцэх хугацаанд багтахгүйгээр хөөн хэлэлцэх хугацааг тоолно. </w:t>
      </w:r>
    </w:p>
    <w:p w:rsidR="001B6029" w:rsidRPr="009B2057" w:rsidRDefault="001B6029" w:rsidP="0060439D">
      <w:pPr>
        <w:pStyle w:val="NormalWeb"/>
        <w:numPr>
          <w:ilvl w:val="0"/>
          <w:numId w:val="129"/>
        </w:numPr>
        <w:kinsoku w:val="0"/>
        <w:overflowPunct w:val="0"/>
        <w:spacing w:before="0" w:beforeAutospacing="0" w:after="0" w:afterAutospacing="0"/>
        <w:ind w:left="1440"/>
        <w:contextualSpacing/>
        <w:jc w:val="both"/>
        <w:textAlignment w:val="baseline"/>
        <w:rPr>
          <w:rFonts w:ascii="Arial" w:eastAsia="Arial Unicode MS" w:hAnsi="Arial" w:cs="Arial"/>
          <w:bCs/>
          <w:iCs/>
          <w:sz w:val="20"/>
          <w:szCs w:val="20"/>
        </w:rPr>
      </w:pPr>
      <w:r w:rsidRPr="009B2057">
        <w:rPr>
          <w:rFonts w:ascii="Arial" w:eastAsia="Arial Unicode MS" w:hAnsi="Arial" w:cs="Arial"/>
          <w:bCs/>
          <w:iCs/>
          <w:sz w:val="20"/>
          <w:szCs w:val="20"/>
          <w:lang w:val="mn-MN"/>
        </w:rPr>
        <w:t xml:space="preserve">Баталгаат хугацаа дууссан өдрөөс эхлэн хөөн хэлэлцэх хугацааг тоолно. </w:t>
      </w:r>
    </w:p>
    <w:p w:rsidR="001B6029" w:rsidRPr="009B2057" w:rsidRDefault="001B6029" w:rsidP="0060439D">
      <w:pPr>
        <w:pStyle w:val="NormalWeb"/>
        <w:numPr>
          <w:ilvl w:val="0"/>
          <w:numId w:val="129"/>
        </w:numPr>
        <w:kinsoku w:val="0"/>
        <w:overflowPunct w:val="0"/>
        <w:spacing w:before="0" w:beforeAutospacing="0" w:after="60" w:afterAutospacing="0"/>
        <w:ind w:left="1440"/>
        <w:jc w:val="both"/>
        <w:textAlignment w:val="baseline"/>
        <w:rPr>
          <w:rFonts w:ascii="Arial" w:eastAsia="Arial Unicode MS" w:hAnsi="Arial" w:cs="Arial"/>
          <w:bCs/>
          <w:iCs/>
          <w:sz w:val="20"/>
          <w:szCs w:val="20"/>
        </w:rPr>
      </w:pPr>
      <w:r w:rsidRPr="009B2057">
        <w:rPr>
          <w:rFonts w:ascii="Arial" w:eastAsia="Arial Unicode MS" w:hAnsi="Arial" w:cs="Arial"/>
          <w:iCs/>
          <w:kern w:val="24"/>
          <w:sz w:val="20"/>
          <w:szCs w:val="20"/>
          <w:lang w:val="mn-MN"/>
        </w:rPr>
        <w:t>Дээрхи бүгд буруу.</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Баталгаат хугацааг хөөн хэлэлцэх хугацаанаас ялгах шинжийг тодорхойлно уу!</w:t>
      </w:r>
    </w:p>
    <w:p w:rsidR="001B6029" w:rsidRPr="009B2057" w:rsidRDefault="001B6029" w:rsidP="0060439D">
      <w:pPr>
        <w:pStyle w:val="NormalWeb"/>
        <w:numPr>
          <w:ilvl w:val="0"/>
          <w:numId w:val="130"/>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Эд хөрөнгийн өмчлөл шилжих гэрээнд тухайн бараа чанарын шаардлагыг хангасан байна гэдгийг эд хөрөнгө шилжүүлэгчээс баталж тодорхойлдог.</w:t>
      </w:r>
    </w:p>
    <w:p w:rsidR="001B6029" w:rsidRPr="009B2057" w:rsidRDefault="001B6029" w:rsidP="0060439D">
      <w:pPr>
        <w:pStyle w:val="NormalWeb"/>
        <w:numPr>
          <w:ilvl w:val="0"/>
          <w:numId w:val="130"/>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Ажил гүйцэтгэх гэрээнд, үйлчилгээ туслалцаа үзүүлэх гэрээнд бараа, үйлчилгээ, хэрэглээний шинж чанараа хадгалахыг баталж тодорхойлдог.</w:t>
      </w:r>
    </w:p>
    <w:p w:rsidR="001B6029" w:rsidRPr="009B2057" w:rsidRDefault="001B6029" w:rsidP="0060439D">
      <w:pPr>
        <w:pStyle w:val="NormalWeb"/>
        <w:numPr>
          <w:ilvl w:val="0"/>
          <w:numId w:val="130"/>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Дээрхи бүгд зөв.</w:t>
      </w:r>
    </w:p>
    <w:p w:rsidR="001B6029" w:rsidRPr="009B2057" w:rsidRDefault="001B6029" w:rsidP="0060439D">
      <w:pPr>
        <w:pStyle w:val="NormalWeb"/>
        <w:numPr>
          <w:ilvl w:val="0"/>
          <w:numId w:val="130"/>
        </w:numPr>
        <w:kinsoku w:val="0"/>
        <w:overflowPunct w:val="0"/>
        <w:spacing w:before="0" w:beforeAutospacing="0" w:after="60" w:afterAutospacing="0"/>
        <w:ind w:left="144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Дээрхи бүгд буруу.</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Нэмэгдэл үүргийн хөөн хэлэлцэх хугацаа үндсэн үүргийн хөөн хэлэлцэх хугацаанаас шалтгаалах уу? </w:t>
      </w:r>
    </w:p>
    <w:p w:rsidR="001B6029" w:rsidRPr="009B2057" w:rsidRDefault="001B6029" w:rsidP="0060439D">
      <w:pPr>
        <w:pStyle w:val="NormalWeb"/>
        <w:numPr>
          <w:ilvl w:val="0"/>
          <w:numId w:val="131"/>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Шалтгаалахгүй.</w:t>
      </w:r>
    </w:p>
    <w:p w:rsidR="001B6029" w:rsidRPr="009B2057" w:rsidRDefault="00F409CB" w:rsidP="0060439D">
      <w:pPr>
        <w:pStyle w:val="NormalWeb"/>
        <w:numPr>
          <w:ilvl w:val="0"/>
          <w:numId w:val="131"/>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Шалтгаалсан байж</w:t>
      </w:r>
      <w:r w:rsidR="001B6029" w:rsidRPr="009B2057">
        <w:rPr>
          <w:rFonts w:ascii="Arial" w:eastAsia="Arial Unicode MS" w:hAnsi="Arial" w:cs="Arial"/>
          <w:iCs/>
          <w:kern w:val="24"/>
          <w:sz w:val="20"/>
          <w:szCs w:val="20"/>
          <w:lang w:val="mn-MN"/>
        </w:rPr>
        <w:t xml:space="preserve"> болно.</w:t>
      </w:r>
    </w:p>
    <w:p w:rsidR="001B6029" w:rsidRPr="009B2057" w:rsidRDefault="001B6029" w:rsidP="0060439D">
      <w:pPr>
        <w:pStyle w:val="NormalWeb"/>
        <w:numPr>
          <w:ilvl w:val="0"/>
          <w:numId w:val="131"/>
        </w:numPr>
        <w:kinsoku w:val="0"/>
        <w:overflowPunct w:val="0"/>
        <w:spacing w:before="0" w:beforeAutospacing="0" w:after="0" w:afterAutospacing="0"/>
        <w:ind w:left="1440"/>
        <w:contextualSpacing/>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Шалтгаална.</w:t>
      </w:r>
    </w:p>
    <w:p w:rsidR="001B6029" w:rsidRPr="009B2057" w:rsidRDefault="001B6029" w:rsidP="0060439D">
      <w:pPr>
        <w:pStyle w:val="NormalWeb"/>
        <w:numPr>
          <w:ilvl w:val="0"/>
          <w:numId w:val="131"/>
        </w:numPr>
        <w:kinsoku w:val="0"/>
        <w:overflowPunct w:val="0"/>
        <w:spacing w:before="0" w:beforeAutospacing="0" w:after="60" w:afterAutospacing="0"/>
        <w:ind w:left="1440"/>
        <w:jc w:val="both"/>
        <w:textAlignment w:val="baseline"/>
        <w:rPr>
          <w:rFonts w:ascii="Arial" w:eastAsia="Arial Unicode MS" w:hAnsi="Arial" w:cs="Arial"/>
          <w:iCs/>
          <w:kern w:val="24"/>
          <w:sz w:val="20"/>
          <w:szCs w:val="20"/>
          <w:lang w:val="mn-MN"/>
        </w:rPr>
      </w:pPr>
      <w:r w:rsidRPr="009B2057">
        <w:rPr>
          <w:rFonts w:ascii="Arial" w:eastAsia="Arial Unicode MS" w:hAnsi="Arial" w:cs="Arial"/>
          <w:iCs/>
          <w:kern w:val="24"/>
          <w:sz w:val="20"/>
          <w:szCs w:val="20"/>
          <w:lang w:val="mn-MN"/>
        </w:rPr>
        <w:t xml:space="preserve">Шалтгаалахгүй байж болно. </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sz w:val="20"/>
          <w:szCs w:val="20"/>
          <w:lang w:val="mn-MN"/>
        </w:rPr>
      </w:pPr>
      <w:r w:rsidRPr="009B2057">
        <w:rPr>
          <w:rFonts w:ascii="Arial" w:eastAsia="Arial Unicode MS" w:hAnsi="Arial" w:cs="Arial"/>
          <w:sz w:val="20"/>
          <w:szCs w:val="20"/>
          <w:lang w:val="mn-MN"/>
        </w:rPr>
        <w:t>Иргэний хуулийн 75.2.1 ба 75.2-т заасан хөөн хэлэлцэх хугацааны практик хэрэглээнд аль нь хамаарах вэ?</w:t>
      </w:r>
    </w:p>
    <w:p w:rsidR="001B6029" w:rsidRPr="009B2057" w:rsidRDefault="001B6029" w:rsidP="0060439D">
      <w:pPr>
        <w:pStyle w:val="NormalWeb"/>
        <w:numPr>
          <w:ilvl w:val="0"/>
          <w:numId w:val="132"/>
        </w:numPr>
        <w:kinsoku w:val="0"/>
        <w:overflowPunct w:val="0"/>
        <w:spacing w:before="0" w:beforeAutospacing="0" w:after="0" w:afterAutospacing="0"/>
        <w:ind w:left="1440"/>
        <w:contextualSpacing/>
        <w:jc w:val="both"/>
        <w:textAlignment w:val="baseline"/>
        <w:rPr>
          <w:rFonts w:ascii="Arial" w:eastAsia="Arial Unicode MS" w:hAnsi="Arial" w:cs="Arial"/>
          <w:sz w:val="20"/>
          <w:szCs w:val="20"/>
          <w:lang w:val="mn-MN"/>
        </w:rPr>
      </w:pPr>
      <w:r w:rsidRPr="009B2057">
        <w:rPr>
          <w:rFonts w:ascii="Arial" w:eastAsia="Arial Unicode MS" w:hAnsi="Arial" w:cs="Arial"/>
          <w:sz w:val="20"/>
          <w:szCs w:val="20"/>
          <w:lang w:val="mn-MN"/>
        </w:rPr>
        <w:t>Ажил гүйцэтгэх гэрээний үүрэгтэй холбоотой баригдаж дуусаагүй барилга байгууламжийн хувьд Иргэний хуулийн 75.2.1-т заасан 3 жилийн хөөн хэлэлцэх тусгай хугацааг баримталдаг.</w:t>
      </w:r>
    </w:p>
    <w:p w:rsidR="001B6029" w:rsidRPr="009B2057" w:rsidRDefault="001B6029" w:rsidP="0060439D">
      <w:pPr>
        <w:pStyle w:val="NormalWeb"/>
        <w:numPr>
          <w:ilvl w:val="0"/>
          <w:numId w:val="132"/>
        </w:numPr>
        <w:kinsoku w:val="0"/>
        <w:overflowPunct w:val="0"/>
        <w:spacing w:before="0" w:beforeAutospacing="0" w:after="0" w:afterAutospacing="0"/>
        <w:ind w:left="1440"/>
        <w:contextualSpacing/>
        <w:jc w:val="both"/>
        <w:textAlignment w:val="baseline"/>
        <w:rPr>
          <w:rFonts w:ascii="Arial" w:eastAsia="Arial Unicode MS" w:hAnsi="Arial" w:cs="Arial"/>
          <w:sz w:val="20"/>
          <w:szCs w:val="20"/>
          <w:lang w:val="mn-MN"/>
        </w:rPr>
      </w:pPr>
      <w:r w:rsidRPr="009B2057">
        <w:rPr>
          <w:rFonts w:ascii="Arial" w:eastAsia="Arial Unicode MS" w:hAnsi="Arial" w:cs="Arial"/>
          <w:sz w:val="20"/>
          <w:szCs w:val="20"/>
          <w:lang w:val="mn-MN"/>
        </w:rPr>
        <w:lastRenderedPageBreak/>
        <w:t>Иргэний хуулийн 75.2.2-т заасан хөөн хэлэлцэх 6 жилийн хугацаа нь эд юмсын эрхийн харилцаа болох үл хөдлөх хөрөнгийн эзэмшигч, өмчлөгчөөр тогтоолгох, газрыг чөлөөлүүлэх, үл хөдлөх хөрөнгийн хууль бус эзэмшлийг тогтоолгож нүүлгэн гаргаж чөлөөлүүлэх болон үл хөдлөх хөрөнгийн өв залгамжлагч нарын хоорондын өмчлөлийн хэрэг маргааныг шийдвэрлэхэд баримталдаг.</w:t>
      </w:r>
    </w:p>
    <w:p w:rsidR="001B6029" w:rsidRPr="009B2057" w:rsidRDefault="001B6029" w:rsidP="0060439D">
      <w:pPr>
        <w:pStyle w:val="NormalWeb"/>
        <w:numPr>
          <w:ilvl w:val="0"/>
          <w:numId w:val="132"/>
        </w:numPr>
        <w:kinsoku w:val="0"/>
        <w:overflowPunct w:val="0"/>
        <w:spacing w:before="0" w:beforeAutospacing="0" w:after="0" w:afterAutospacing="0"/>
        <w:ind w:left="1440"/>
        <w:contextualSpacing/>
        <w:jc w:val="both"/>
        <w:textAlignment w:val="baseline"/>
        <w:rPr>
          <w:rFonts w:ascii="Arial" w:eastAsia="Arial Unicode MS" w:hAnsi="Arial" w:cs="Arial"/>
          <w:sz w:val="20"/>
          <w:szCs w:val="20"/>
          <w:lang w:val="mn-MN"/>
        </w:rPr>
      </w:pPr>
      <w:r w:rsidRPr="009B2057">
        <w:rPr>
          <w:rFonts w:ascii="Arial" w:eastAsia="Arial Unicode MS" w:hAnsi="Arial" w:cs="Arial"/>
          <w:iCs/>
          <w:kern w:val="24"/>
          <w:sz w:val="20"/>
          <w:szCs w:val="20"/>
          <w:lang w:val="mn-MN"/>
        </w:rPr>
        <w:t>Дээрхи бүгд зөв.</w:t>
      </w:r>
    </w:p>
    <w:p w:rsidR="001B6029" w:rsidRPr="009B2057" w:rsidRDefault="001B6029" w:rsidP="0060439D">
      <w:pPr>
        <w:pStyle w:val="NormalWeb"/>
        <w:numPr>
          <w:ilvl w:val="0"/>
          <w:numId w:val="132"/>
        </w:numPr>
        <w:kinsoku w:val="0"/>
        <w:overflowPunct w:val="0"/>
        <w:spacing w:before="0" w:beforeAutospacing="0" w:after="60" w:afterAutospacing="0"/>
        <w:ind w:left="1440"/>
        <w:jc w:val="both"/>
        <w:textAlignment w:val="baseline"/>
        <w:rPr>
          <w:rFonts w:ascii="Arial" w:eastAsia="Arial Unicode MS" w:hAnsi="Arial" w:cs="Arial"/>
          <w:sz w:val="20"/>
          <w:szCs w:val="20"/>
          <w:lang w:val="mn-MN"/>
        </w:rPr>
      </w:pPr>
      <w:r w:rsidRPr="009B2057">
        <w:rPr>
          <w:rFonts w:ascii="Arial" w:eastAsia="Arial Unicode MS" w:hAnsi="Arial" w:cs="Arial"/>
          <w:iCs/>
          <w:kern w:val="24"/>
          <w:sz w:val="20"/>
          <w:szCs w:val="20"/>
          <w:lang w:val="mn-MN"/>
        </w:rPr>
        <w:t>Дээрхи бүгд буруу.</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iCs/>
          <w:kern w:val="24"/>
          <w:sz w:val="20"/>
          <w:szCs w:val="20"/>
          <w:lang w:val="mn-MN"/>
        </w:rPr>
      </w:pPr>
      <w:r w:rsidRPr="009B2057">
        <w:rPr>
          <w:rFonts w:ascii="Arial" w:eastAsia="Arial Unicode MS" w:hAnsi="Arial" w:cs="Arial"/>
          <w:sz w:val="20"/>
          <w:szCs w:val="20"/>
          <w:lang w:val="mn-MN"/>
        </w:rPr>
        <w:t>Хөөн хэлэлцэх хугацаа тасалдах үндэслэлд аль нь хам</w:t>
      </w:r>
      <w:r w:rsidR="00F409CB" w:rsidRPr="009B2057">
        <w:rPr>
          <w:rFonts w:ascii="Arial" w:eastAsia="Arial Unicode MS" w:hAnsi="Arial" w:cs="Arial"/>
          <w:sz w:val="20"/>
          <w:szCs w:val="20"/>
          <w:lang w:val="mn-MN"/>
        </w:rPr>
        <w:t>аа</w:t>
      </w:r>
      <w:r w:rsidRPr="009B2057">
        <w:rPr>
          <w:rFonts w:ascii="Arial" w:eastAsia="Arial Unicode MS" w:hAnsi="Arial" w:cs="Arial"/>
          <w:sz w:val="20"/>
          <w:szCs w:val="20"/>
          <w:lang w:val="mn-MN"/>
        </w:rPr>
        <w:t>рахгүй вэ?</w:t>
      </w:r>
    </w:p>
    <w:p w:rsidR="001B6029" w:rsidRPr="009B2057" w:rsidRDefault="001B6029" w:rsidP="0060439D">
      <w:pPr>
        <w:pStyle w:val="ListParagraph"/>
        <w:numPr>
          <w:ilvl w:val="0"/>
          <w:numId w:val="133"/>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 xml:space="preserve">Тогтоосон журмаар шүүх болон арбитрт нэхэмжлэл гаргасан. </w:t>
      </w:r>
    </w:p>
    <w:p w:rsidR="001B6029" w:rsidRPr="009B2057" w:rsidRDefault="001B6029" w:rsidP="0060439D">
      <w:pPr>
        <w:pStyle w:val="ListParagraph"/>
        <w:numPr>
          <w:ilvl w:val="0"/>
          <w:numId w:val="133"/>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 xml:space="preserve">Үүрэг хүлээсэн этгээд үүргээ хүлээн зөвшөөрсөн. </w:t>
      </w:r>
    </w:p>
    <w:p w:rsidR="001B6029" w:rsidRPr="009B2057" w:rsidRDefault="001B6029" w:rsidP="0060439D">
      <w:pPr>
        <w:pStyle w:val="ListParagraph"/>
        <w:numPr>
          <w:ilvl w:val="0"/>
          <w:numId w:val="133"/>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 xml:space="preserve">Шаардах эрх үүссэн. </w:t>
      </w:r>
    </w:p>
    <w:p w:rsidR="001B6029" w:rsidRPr="009B2057" w:rsidRDefault="001B6029" w:rsidP="0060439D">
      <w:pPr>
        <w:pStyle w:val="ListParagraph"/>
        <w:numPr>
          <w:ilvl w:val="0"/>
          <w:numId w:val="133"/>
        </w:numPr>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iCs/>
          <w:kern w:val="24"/>
          <w:sz w:val="20"/>
          <w:szCs w:val="20"/>
          <w:lang w:val="mn-MN"/>
        </w:rPr>
        <w:t>Дээрхи бүгд зөв.</w:t>
      </w:r>
    </w:p>
    <w:p w:rsidR="001B6029" w:rsidRPr="009B2057" w:rsidRDefault="001B6029" w:rsidP="0088706D">
      <w:pPr>
        <w:pStyle w:val="NormalWeb"/>
        <w:numPr>
          <w:ilvl w:val="0"/>
          <w:numId w:val="494"/>
        </w:numPr>
        <w:kinsoku w:val="0"/>
        <w:overflowPunct w:val="0"/>
        <w:spacing w:before="0" w:beforeAutospacing="0" w:after="60" w:afterAutospacing="0"/>
        <w:jc w:val="both"/>
        <w:textAlignment w:val="baseline"/>
        <w:rPr>
          <w:rFonts w:ascii="Arial" w:eastAsia="Arial Unicode MS" w:hAnsi="Arial" w:cs="Arial"/>
          <w:iCs/>
          <w:kern w:val="24"/>
          <w:sz w:val="20"/>
          <w:szCs w:val="20"/>
          <w:lang w:val="mn-MN"/>
        </w:rPr>
      </w:pPr>
      <w:r w:rsidRPr="009B2057">
        <w:rPr>
          <w:rFonts w:ascii="Arial" w:eastAsia="Arial Unicode MS" w:hAnsi="Arial" w:cs="Arial"/>
          <w:sz w:val="20"/>
          <w:szCs w:val="20"/>
          <w:lang w:val="mn-MN"/>
        </w:rPr>
        <w:t xml:space="preserve">Иргэний хуулийн 82.4-дэх хэсэгт заасан </w:t>
      </w:r>
      <w:r w:rsidRPr="009B2057">
        <w:rPr>
          <w:rFonts w:ascii="Arial" w:eastAsia="Arial Unicode MS" w:hAnsi="Arial" w:cs="Arial"/>
          <w:i/>
          <w:sz w:val="20"/>
          <w:szCs w:val="20"/>
          <w:lang w:val="mn-MN"/>
        </w:rPr>
        <w:t>“</w:t>
      </w:r>
      <w:r w:rsidRPr="009B2057">
        <w:rPr>
          <w:rFonts w:ascii="Arial" w:eastAsia="Arial Unicode MS" w:hAnsi="Arial" w:cs="Arial"/>
          <w:iCs/>
          <w:sz w:val="20"/>
          <w:szCs w:val="20"/>
          <w:lang w:val="mn-MN"/>
        </w:rPr>
        <w:t>Хүндэтгэн үзэх шалтгаан”-</w:t>
      </w:r>
      <w:r w:rsidRPr="009B2057">
        <w:rPr>
          <w:rFonts w:ascii="Arial" w:eastAsia="Arial Unicode MS" w:hAnsi="Arial" w:cs="Arial"/>
          <w:sz w:val="20"/>
          <w:szCs w:val="20"/>
          <w:lang w:val="mn-MN"/>
        </w:rPr>
        <w:t xml:space="preserve">д ямар нөхцлийг хамруулж ойлгох вэ? </w:t>
      </w:r>
    </w:p>
    <w:p w:rsidR="001B6029" w:rsidRPr="009B2057" w:rsidRDefault="001B6029" w:rsidP="0060439D">
      <w:pPr>
        <w:pStyle w:val="NormalWeb"/>
        <w:numPr>
          <w:ilvl w:val="0"/>
          <w:numId w:val="134"/>
        </w:numPr>
        <w:kinsoku w:val="0"/>
        <w:overflowPunct w:val="0"/>
        <w:spacing w:before="0" w:beforeAutospacing="0" w:after="0" w:afterAutospacing="0"/>
        <w:ind w:left="1440"/>
        <w:contextualSpacing/>
        <w:jc w:val="both"/>
        <w:textAlignment w:val="baseline"/>
        <w:rPr>
          <w:rFonts w:ascii="Arial" w:eastAsia="Arial Unicode MS" w:hAnsi="Arial" w:cs="Arial"/>
          <w:sz w:val="20"/>
          <w:szCs w:val="20"/>
          <w:lang w:val="mn-MN"/>
        </w:rPr>
      </w:pPr>
      <w:r w:rsidRPr="009B2057">
        <w:rPr>
          <w:rFonts w:ascii="Arial" w:eastAsia="Arial Unicode MS" w:hAnsi="Arial" w:cs="Arial"/>
          <w:sz w:val="20"/>
          <w:szCs w:val="20"/>
          <w:lang w:val="mn-MN"/>
        </w:rPr>
        <w:t>Өвчтэй, эмчилгээ хий</w:t>
      </w:r>
      <w:r w:rsidR="00F409CB" w:rsidRPr="009B2057">
        <w:rPr>
          <w:rFonts w:ascii="Arial" w:eastAsia="Arial Unicode MS" w:hAnsi="Arial" w:cs="Arial"/>
          <w:sz w:val="20"/>
          <w:szCs w:val="20"/>
          <w:lang w:val="mn-MN"/>
        </w:rPr>
        <w:t>л</w:t>
      </w:r>
      <w:r w:rsidRPr="009B2057">
        <w:rPr>
          <w:rFonts w:ascii="Arial" w:eastAsia="Arial Unicode MS" w:hAnsi="Arial" w:cs="Arial"/>
          <w:sz w:val="20"/>
          <w:szCs w:val="20"/>
          <w:lang w:val="mn-MN"/>
        </w:rPr>
        <w:t xml:space="preserve">гэж байгаа, өвчтөн асарсан, томилолтоор гадаад, дотоодод ажилласан. </w:t>
      </w:r>
    </w:p>
    <w:p w:rsidR="001B6029" w:rsidRPr="009B2057" w:rsidRDefault="00F409CB" w:rsidP="0060439D">
      <w:pPr>
        <w:pStyle w:val="NormalWeb"/>
        <w:numPr>
          <w:ilvl w:val="0"/>
          <w:numId w:val="134"/>
        </w:numPr>
        <w:kinsoku w:val="0"/>
        <w:overflowPunct w:val="0"/>
        <w:spacing w:before="0" w:beforeAutospacing="0" w:after="0" w:afterAutospacing="0"/>
        <w:contextualSpacing/>
        <w:jc w:val="both"/>
        <w:textAlignment w:val="baseline"/>
        <w:rPr>
          <w:rFonts w:ascii="Arial" w:eastAsia="Arial Unicode MS" w:hAnsi="Arial" w:cs="Arial"/>
          <w:sz w:val="20"/>
          <w:szCs w:val="20"/>
          <w:lang w:val="mn-MN"/>
        </w:rPr>
      </w:pPr>
      <w:r w:rsidRPr="009B2057">
        <w:rPr>
          <w:rFonts w:ascii="Arial" w:eastAsia="Arial Unicode MS" w:hAnsi="Arial" w:cs="Arial"/>
          <w:sz w:val="20"/>
          <w:szCs w:val="20"/>
          <w:lang w:val="mn-MN"/>
        </w:rPr>
        <w:t>С</w:t>
      </w:r>
      <w:r w:rsidR="001B6029" w:rsidRPr="009B2057">
        <w:rPr>
          <w:rFonts w:ascii="Arial" w:eastAsia="Arial Unicode MS" w:hAnsi="Arial" w:cs="Arial"/>
          <w:sz w:val="20"/>
          <w:szCs w:val="20"/>
          <w:lang w:val="mn-MN"/>
        </w:rPr>
        <w:t>ургалтад хамрагдсан, нийтийг хамарсан дайчилгаанд хамрагдсан,  нийтийг хамарсан аюулт халдварт өвчний улмаас хорио цээр тогтоосон бүсэд хоригдсон.</w:t>
      </w:r>
    </w:p>
    <w:p w:rsidR="001B6029" w:rsidRPr="009B2057" w:rsidRDefault="00F409CB" w:rsidP="0060439D">
      <w:pPr>
        <w:pStyle w:val="NormalWeb"/>
        <w:numPr>
          <w:ilvl w:val="0"/>
          <w:numId w:val="134"/>
        </w:numPr>
        <w:kinsoku w:val="0"/>
        <w:overflowPunct w:val="0"/>
        <w:spacing w:before="0" w:beforeAutospacing="0" w:after="0" w:afterAutospacing="0"/>
        <w:contextualSpacing/>
        <w:jc w:val="both"/>
        <w:textAlignment w:val="baseline"/>
        <w:rPr>
          <w:rFonts w:ascii="Arial" w:eastAsia="Arial Unicode MS" w:hAnsi="Arial" w:cs="Arial"/>
          <w:sz w:val="20"/>
          <w:szCs w:val="20"/>
          <w:lang w:val="mn-MN"/>
        </w:rPr>
      </w:pPr>
      <w:r w:rsidRPr="009B2057">
        <w:rPr>
          <w:rFonts w:ascii="Arial" w:eastAsia="Arial Unicode MS" w:hAnsi="Arial" w:cs="Arial"/>
          <w:sz w:val="20"/>
          <w:szCs w:val="20"/>
          <w:lang w:val="mn-MN"/>
        </w:rPr>
        <w:t>Г</w:t>
      </w:r>
      <w:r w:rsidR="001B6029" w:rsidRPr="009B2057">
        <w:rPr>
          <w:rFonts w:ascii="Arial" w:eastAsia="Arial Unicode MS" w:hAnsi="Arial" w:cs="Arial"/>
          <w:sz w:val="20"/>
          <w:szCs w:val="20"/>
          <w:lang w:val="mn-MN"/>
        </w:rPr>
        <w:t>алын болон байгалийн гэнэтийн аюул, эсхүл давагдашгүй хүчин зүйл /усны үер, ган зуд, аюултай цасан болон шороон шуурга, газар хөдлөлт/ зэрэг шалтгааныг хамруулж ойлгохыг тодорхой заасан байдаг.</w:t>
      </w:r>
    </w:p>
    <w:p w:rsidR="001B6029" w:rsidRPr="009B2057" w:rsidRDefault="001B6029" w:rsidP="0060439D">
      <w:pPr>
        <w:pStyle w:val="NormalWeb"/>
        <w:numPr>
          <w:ilvl w:val="0"/>
          <w:numId w:val="134"/>
        </w:numPr>
        <w:kinsoku w:val="0"/>
        <w:overflowPunct w:val="0"/>
        <w:spacing w:before="0" w:beforeAutospacing="0" w:after="0" w:afterAutospacing="0"/>
        <w:contextualSpacing/>
        <w:jc w:val="both"/>
        <w:textAlignment w:val="baseline"/>
        <w:rPr>
          <w:rFonts w:ascii="Arial" w:eastAsia="Arial Unicode MS" w:hAnsi="Arial" w:cs="Arial"/>
          <w:sz w:val="20"/>
          <w:szCs w:val="20"/>
          <w:lang w:val="mn-MN"/>
        </w:rPr>
      </w:pPr>
      <w:r w:rsidRPr="009B2057">
        <w:rPr>
          <w:rFonts w:ascii="Arial" w:eastAsia="Arial Unicode MS" w:hAnsi="Arial" w:cs="Arial"/>
          <w:iCs/>
          <w:kern w:val="24"/>
          <w:sz w:val="20"/>
          <w:szCs w:val="20"/>
          <w:lang w:val="mn-MN"/>
        </w:rPr>
        <w:t>Дээрхи бүгд буруу.</w:t>
      </w:r>
    </w:p>
    <w:p w:rsidR="001B6029" w:rsidRPr="009B2057" w:rsidRDefault="001B6029" w:rsidP="0060439D">
      <w:pPr>
        <w:pStyle w:val="NormalWeb"/>
        <w:numPr>
          <w:ilvl w:val="0"/>
          <w:numId w:val="134"/>
        </w:numPr>
        <w:kinsoku w:val="0"/>
        <w:overflowPunct w:val="0"/>
        <w:spacing w:before="0" w:beforeAutospacing="0" w:after="60" w:afterAutospacing="0"/>
        <w:jc w:val="both"/>
        <w:textAlignment w:val="baseline"/>
        <w:rPr>
          <w:rFonts w:ascii="Arial" w:eastAsia="Arial Unicode MS" w:hAnsi="Arial" w:cs="Arial"/>
          <w:sz w:val="20"/>
          <w:szCs w:val="20"/>
          <w:lang w:val="mn-MN"/>
        </w:rPr>
      </w:pPr>
      <w:r w:rsidRPr="009B2057">
        <w:rPr>
          <w:rFonts w:ascii="Arial" w:eastAsia="Arial Unicode MS" w:hAnsi="Arial" w:cs="Arial"/>
          <w:iCs/>
          <w:kern w:val="24"/>
          <w:sz w:val="20"/>
          <w:szCs w:val="20"/>
          <w:lang w:val="mn-MN"/>
        </w:rPr>
        <w:t>Дээрхи бүгд зөв.</w:t>
      </w:r>
    </w:p>
    <w:p w:rsidR="001B6029" w:rsidRPr="009B2057" w:rsidRDefault="001B6029" w:rsidP="0088706D">
      <w:pPr>
        <w:pStyle w:val="ListParagraph"/>
        <w:numPr>
          <w:ilvl w:val="0"/>
          <w:numId w:val="494"/>
        </w:numPr>
        <w:tabs>
          <w:tab w:val="left" w:pos="-1440"/>
          <w:tab w:val="left" w:pos="90"/>
          <w:tab w:val="center" w:pos="630"/>
          <w:tab w:val="left" w:pos="72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МУИС-ийн ХЗС-ийн оюутан Д-ийн суудаг сандал, ширээ түүний ямар эрхэд байх вэ?</w:t>
      </w:r>
    </w:p>
    <w:p w:rsidR="001B6029" w:rsidRPr="009B2057" w:rsidRDefault="001B6029" w:rsidP="0060439D">
      <w:pPr>
        <w:pStyle w:val="ListParagraph"/>
        <w:numPr>
          <w:ilvl w:val="1"/>
          <w:numId w:val="135"/>
        </w:numPr>
        <w:tabs>
          <w:tab w:val="left" w:pos="-1440"/>
          <w:tab w:val="left" w:pos="90"/>
          <w:tab w:val="center" w:pos="630"/>
          <w:tab w:val="left" w:pos="72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Эзэмших эрхтэй.</w:t>
      </w:r>
    </w:p>
    <w:p w:rsidR="001B6029" w:rsidRPr="009B2057" w:rsidRDefault="001B6029" w:rsidP="0060439D">
      <w:pPr>
        <w:pStyle w:val="ListParagraph"/>
        <w:numPr>
          <w:ilvl w:val="1"/>
          <w:numId w:val="135"/>
        </w:numPr>
        <w:tabs>
          <w:tab w:val="left" w:pos="-1440"/>
          <w:tab w:val="left" w:pos="90"/>
          <w:tab w:val="center" w:pos="630"/>
          <w:tab w:val="left" w:pos="72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Эзэмшилд нь байна.</w:t>
      </w:r>
    </w:p>
    <w:p w:rsidR="001B6029" w:rsidRPr="009B2057" w:rsidRDefault="001B6029" w:rsidP="0060439D">
      <w:pPr>
        <w:pStyle w:val="ListParagraph"/>
        <w:numPr>
          <w:ilvl w:val="1"/>
          <w:numId w:val="135"/>
        </w:numPr>
        <w:tabs>
          <w:tab w:val="left" w:pos="-1440"/>
          <w:tab w:val="left" w:pos="90"/>
          <w:tab w:val="center" w:pos="630"/>
          <w:tab w:val="left" w:pos="72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Ашиглах эрхтэй.</w:t>
      </w:r>
    </w:p>
    <w:p w:rsidR="001B6029" w:rsidRPr="009B2057" w:rsidRDefault="001B6029" w:rsidP="0060439D">
      <w:pPr>
        <w:pStyle w:val="ListParagraph"/>
        <w:numPr>
          <w:ilvl w:val="1"/>
          <w:numId w:val="135"/>
        </w:numPr>
        <w:tabs>
          <w:tab w:val="left" w:pos="-1440"/>
          <w:tab w:val="left" w:pos="90"/>
          <w:tab w:val="center" w:pos="630"/>
          <w:tab w:val="left" w:pos="720"/>
        </w:tabs>
        <w:spacing w:before="0" w:after="60"/>
        <w:contextualSpacing w:val="0"/>
        <w:jc w:val="both"/>
        <w:rPr>
          <w:rFonts w:ascii="Arial" w:eastAsia="Arial Unicode MS" w:hAnsi="Arial" w:cs="Arial"/>
          <w:sz w:val="20"/>
          <w:szCs w:val="20"/>
        </w:rPr>
      </w:pPr>
      <w:r w:rsidRPr="009B2057">
        <w:rPr>
          <w:rFonts w:ascii="Arial" w:eastAsia="Arial Unicode MS" w:hAnsi="Arial" w:cs="Arial"/>
          <w:sz w:val="20"/>
          <w:szCs w:val="20"/>
          <w:lang w:val="mn-MN"/>
        </w:rPr>
        <w:t>Ашиглалтад нь байна.</w:t>
      </w:r>
    </w:p>
    <w:p w:rsidR="001B6029" w:rsidRPr="009B2057" w:rsidRDefault="00F409CB" w:rsidP="0088706D">
      <w:pPr>
        <w:pStyle w:val="ListParagraph"/>
        <w:numPr>
          <w:ilvl w:val="0"/>
          <w:numId w:val="494"/>
        </w:numPr>
        <w:tabs>
          <w:tab w:val="left" w:pos="-1440"/>
          <w:tab w:val="left" w:pos="90"/>
          <w:tab w:val="center" w:pos="630"/>
          <w:tab w:val="left" w:pos="720"/>
        </w:tabs>
        <w:spacing w:before="0" w:after="60"/>
        <w:contextualSpacing w:val="0"/>
        <w:rPr>
          <w:rFonts w:ascii="Arial" w:eastAsia="Arial Unicode MS" w:hAnsi="Arial" w:cs="Arial"/>
          <w:sz w:val="20"/>
          <w:szCs w:val="20"/>
          <w:lang w:val="mn-MN"/>
        </w:rPr>
      </w:pPr>
      <w:r w:rsidRPr="009B2057">
        <w:rPr>
          <w:rFonts w:ascii="Arial" w:eastAsia="Arial Unicode MS" w:hAnsi="Arial" w:cs="Arial"/>
          <w:bCs/>
          <w:iCs/>
          <w:sz w:val="20"/>
          <w:szCs w:val="20"/>
          <w:lang w:val="mn-MN"/>
        </w:rPr>
        <w:t xml:space="preserve">Х </w:t>
      </w:r>
      <w:r w:rsidR="001B6029" w:rsidRPr="009B2057">
        <w:rPr>
          <w:rFonts w:ascii="Arial" w:eastAsia="Arial Unicode MS" w:hAnsi="Arial" w:cs="Arial"/>
          <w:bCs/>
          <w:iCs/>
          <w:sz w:val="20"/>
          <w:szCs w:val="20"/>
          <w:lang w:val="mn-MN"/>
        </w:rPr>
        <w:t xml:space="preserve">нь өөрийн өмчлөлийн орон сууцыг банкинд барьцаалж зээл авчээ. А-нь барьцаалагдсан орон сууцаа бусдад бэлэглэх эрхтэй юу?  </w:t>
      </w:r>
    </w:p>
    <w:p w:rsidR="001B6029" w:rsidRPr="009B2057" w:rsidRDefault="001B6029" w:rsidP="0060439D">
      <w:pPr>
        <w:pStyle w:val="Header"/>
        <w:numPr>
          <w:ilvl w:val="4"/>
          <w:numId w:val="154"/>
        </w:numPr>
        <w:tabs>
          <w:tab w:val="left" w:pos="-1440"/>
          <w:tab w:val="left" w:pos="90"/>
          <w:tab w:val="center" w:pos="630"/>
          <w:tab w:val="left" w:pos="720"/>
        </w:tabs>
        <w:ind w:left="1440"/>
        <w:contextualSpacing/>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 xml:space="preserve">Эрхгүй  </w:t>
      </w:r>
    </w:p>
    <w:p w:rsidR="001B6029" w:rsidRPr="009B2057" w:rsidRDefault="001B6029" w:rsidP="0060439D">
      <w:pPr>
        <w:pStyle w:val="Header"/>
        <w:numPr>
          <w:ilvl w:val="4"/>
          <w:numId w:val="154"/>
        </w:numPr>
        <w:tabs>
          <w:tab w:val="left" w:pos="-1440"/>
          <w:tab w:val="left" w:pos="90"/>
          <w:tab w:val="center" w:pos="630"/>
          <w:tab w:val="left" w:pos="720"/>
        </w:tabs>
        <w:ind w:left="1440"/>
        <w:contextualSpacing/>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Эрхтэй</w:t>
      </w:r>
    </w:p>
    <w:p w:rsidR="001B6029" w:rsidRPr="009B2057" w:rsidRDefault="001B6029" w:rsidP="0060439D">
      <w:pPr>
        <w:pStyle w:val="Header"/>
        <w:numPr>
          <w:ilvl w:val="4"/>
          <w:numId w:val="154"/>
        </w:numPr>
        <w:tabs>
          <w:tab w:val="left" w:pos="-1440"/>
          <w:tab w:val="left" w:pos="90"/>
          <w:tab w:val="center" w:pos="630"/>
          <w:tab w:val="left" w:pos="720"/>
        </w:tabs>
        <w:ind w:left="1440"/>
        <w:contextualSpacing/>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Барьцаалагчаас зөвшөөрөл авсан тохиолдолд эрхтэй</w:t>
      </w:r>
      <w:r w:rsidRPr="009B2057">
        <w:rPr>
          <w:rFonts w:ascii="Arial" w:eastAsia="Arial Unicode MS" w:hAnsi="Arial" w:cs="Arial"/>
          <w:bCs/>
          <w:sz w:val="20"/>
          <w:szCs w:val="20"/>
          <w:u w:val="single"/>
          <w:lang w:val="mn-MN"/>
        </w:rPr>
        <w:t>.</w:t>
      </w:r>
    </w:p>
    <w:p w:rsidR="001B6029" w:rsidRPr="009B2057" w:rsidRDefault="001B6029" w:rsidP="0060439D">
      <w:pPr>
        <w:pStyle w:val="Header"/>
        <w:numPr>
          <w:ilvl w:val="4"/>
          <w:numId w:val="154"/>
        </w:numPr>
        <w:tabs>
          <w:tab w:val="left" w:pos="-1440"/>
          <w:tab w:val="left" w:pos="90"/>
          <w:tab w:val="center" w:pos="630"/>
          <w:tab w:val="left" w:pos="720"/>
        </w:tabs>
        <w:spacing w:after="60"/>
        <w:ind w:left="1440"/>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Барьцааны гэрээнд заасан тохиолдолд эрхтэй.</w:t>
      </w:r>
      <w:r w:rsidRPr="009B2057">
        <w:rPr>
          <w:rFonts w:ascii="Arial" w:eastAsia="Arial Unicode MS" w:hAnsi="Arial" w:cs="Arial"/>
          <w:bCs/>
          <w:sz w:val="20"/>
          <w:szCs w:val="20"/>
          <w:lang w:val="mn-MN"/>
        </w:rPr>
        <w:tab/>
      </w:r>
    </w:p>
    <w:p w:rsidR="001B6029" w:rsidRPr="009B2057" w:rsidRDefault="00F409CB" w:rsidP="0088706D">
      <w:pPr>
        <w:pStyle w:val="Header"/>
        <w:numPr>
          <w:ilvl w:val="0"/>
          <w:numId w:val="494"/>
        </w:numPr>
        <w:tabs>
          <w:tab w:val="left" w:pos="-1440"/>
          <w:tab w:val="left" w:pos="90"/>
          <w:tab w:val="center" w:pos="630"/>
          <w:tab w:val="right" w:pos="720"/>
        </w:tabs>
        <w:spacing w:after="60"/>
        <w:jc w:val="both"/>
        <w:rPr>
          <w:rFonts w:ascii="Arial" w:eastAsia="Arial Unicode MS" w:hAnsi="Arial" w:cs="Arial"/>
          <w:bCs/>
          <w:iCs/>
          <w:sz w:val="20"/>
          <w:szCs w:val="20"/>
          <w:lang w:val="mn-MN"/>
        </w:rPr>
      </w:pPr>
      <w:r w:rsidRPr="009B2057">
        <w:rPr>
          <w:rFonts w:ascii="Arial" w:eastAsia="Arial Unicode MS" w:hAnsi="Arial" w:cs="Arial"/>
          <w:bCs/>
          <w:iCs/>
          <w:sz w:val="20"/>
          <w:szCs w:val="20"/>
          <w:lang w:val="mn-MN"/>
        </w:rPr>
        <w:t xml:space="preserve"> Х </w:t>
      </w:r>
      <w:r w:rsidR="001B6029" w:rsidRPr="009B2057">
        <w:rPr>
          <w:rFonts w:ascii="Arial" w:eastAsia="Arial Unicode MS" w:hAnsi="Arial" w:cs="Arial"/>
          <w:bCs/>
          <w:iCs/>
          <w:sz w:val="20"/>
          <w:szCs w:val="20"/>
          <w:lang w:val="mn-MN"/>
        </w:rPr>
        <w:t xml:space="preserve">нь танилаасаа нэг сая төгрөгөөр шинэ </w:t>
      </w:r>
      <w:r w:rsidRPr="009B2057">
        <w:rPr>
          <w:rFonts w:ascii="Arial" w:eastAsia="Arial Unicode MS" w:hAnsi="Arial" w:cs="Arial"/>
          <w:bCs/>
          <w:iCs/>
          <w:sz w:val="20"/>
          <w:szCs w:val="20"/>
          <w:lang w:val="mn-MN"/>
        </w:rPr>
        <w:t xml:space="preserve"> </w:t>
      </w:r>
      <w:r w:rsidR="001B6029" w:rsidRPr="009B2057">
        <w:rPr>
          <w:rFonts w:ascii="Arial" w:eastAsia="Arial Unicode MS" w:hAnsi="Arial" w:cs="Arial"/>
          <w:bCs/>
          <w:iCs/>
          <w:sz w:val="20"/>
          <w:szCs w:val="20"/>
          <w:lang w:val="mn-MN"/>
        </w:rPr>
        <w:t>I</w:t>
      </w:r>
      <w:r w:rsidRPr="009B2057">
        <w:rPr>
          <w:rFonts w:ascii="Arial" w:eastAsia="Arial Unicode MS" w:hAnsi="Arial" w:cs="Arial"/>
          <w:bCs/>
          <w:iCs/>
          <w:sz w:val="20"/>
          <w:szCs w:val="20"/>
          <w:lang w:val="mn-MN"/>
        </w:rPr>
        <w:t xml:space="preserve"> </w:t>
      </w:r>
      <w:r w:rsidR="001B6029" w:rsidRPr="009B2057">
        <w:rPr>
          <w:rFonts w:ascii="Arial" w:eastAsia="Arial Unicode MS" w:hAnsi="Arial" w:cs="Arial"/>
          <w:bCs/>
          <w:iCs/>
          <w:sz w:val="20"/>
          <w:szCs w:val="20"/>
          <w:lang w:val="mn-MN"/>
        </w:rPr>
        <w:t>Phone</w:t>
      </w:r>
      <w:r w:rsidRPr="009B2057">
        <w:rPr>
          <w:rFonts w:ascii="Arial" w:eastAsia="Arial Unicode MS" w:hAnsi="Arial" w:cs="Arial"/>
          <w:bCs/>
          <w:iCs/>
          <w:sz w:val="20"/>
          <w:szCs w:val="20"/>
          <w:lang w:val="mn-MN"/>
        </w:rPr>
        <w:t xml:space="preserve"> </w:t>
      </w:r>
      <w:r w:rsidR="001B6029" w:rsidRPr="009B2057">
        <w:rPr>
          <w:rFonts w:ascii="Arial" w:eastAsia="Arial Unicode MS" w:hAnsi="Arial" w:cs="Arial"/>
          <w:bCs/>
          <w:iCs/>
          <w:sz w:val="20"/>
          <w:szCs w:val="20"/>
          <w:lang w:val="mn-MN"/>
        </w:rPr>
        <w:t xml:space="preserve">6 </w:t>
      </w:r>
      <w:r w:rsidRPr="009B2057">
        <w:rPr>
          <w:rFonts w:ascii="Arial" w:eastAsia="Arial Unicode MS" w:hAnsi="Arial" w:cs="Arial"/>
          <w:bCs/>
          <w:iCs/>
          <w:sz w:val="20"/>
          <w:szCs w:val="20"/>
          <w:lang w:val="mn-MN"/>
        </w:rPr>
        <w:t xml:space="preserve">гар утас </w:t>
      </w:r>
      <w:r w:rsidR="001B6029" w:rsidRPr="009B2057">
        <w:rPr>
          <w:rFonts w:ascii="Arial" w:eastAsia="Arial Unicode MS" w:hAnsi="Arial" w:cs="Arial"/>
          <w:bCs/>
          <w:iCs/>
          <w:sz w:val="20"/>
          <w:szCs w:val="20"/>
          <w:lang w:val="mn-MN"/>
        </w:rPr>
        <w:t xml:space="preserve">худалдаж авчээ. Нэг жилийн дараа М- нь цагдаагаас эрэн сурвалжлагдаж байгаа гар утас авсанаа мэдсэн байна. Энэ тохиолдолд М-нь  </w:t>
      </w:r>
    </w:p>
    <w:p w:rsidR="001B6029" w:rsidRPr="009B2057" w:rsidRDefault="001B6029" w:rsidP="0060439D">
      <w:pPr>
        <w:pStyle w:val="Header"/>
        <w:numPr>
          <w:ilvl w:val="0"/>
          <w:numId w:val="136"/>
        </w:numPr>
        <w:tabs>
          <w:tab w:val="clear" w:pos="4680"/>
          <w:tab w:val="clear" w:pos="9360"/>
          <w:tab w:val="left" w:pos="-1440"/>
          <w:tab w:val="left" w:pos="90"/>
          <w:tab w:val="left" w:pos="630"/>
          <w:tab w:val="left" w:pos="720"/>
          <w:tab w:val="center" w:pos="4320"/>
          <w:tab w:val="right" w:pos="8640"/>
        </w:tabs>
        <w:ind w:left="1440"/>
        <w:contextualSpacing/>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Хууль бус шударга эзэмшигч</w:t>
      </w:r>
    </w:p>
    <w:p w:rsidR="001B6029" w:rsidRPr="009B2057" w:rsidRDefault="001B6029" w:rsidP="0060439D">
      <w:pPr>
        <w:pStyle w:val="Header"/>
        <w:numPr>
          <w:ilvl w:val="0"/>
          <w:numId w:val="136"/>
        </w:numPr>
        <w:tabs>
          <w:tab w:val="clear" w:pos="4680"/>
          <w:tab w:val="clear" w:pos="9360"/>
          <w:tab w:val="left" w:pos="-1440"/>
          <w:tab w:val="left" w:pos="90"/>
          <w:tab w:val="left" w:pos="630"/>
          <w:tab w:val="left" w:pos="720"/>
          <w:tab w:val="center" w:pos="4320"/>
          <w:tab w:val="right" w:pos="8640"/>
        </w:tabs>
        <w:ind w:left="1440"/>
        <w:contextualSpacing/>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Хууль бус шударга бус эзэмшигч</w:t>
      </w:r>
    </w:p>
    <w:p w:rsidR="001B6029" w:rsidRPr="009B2057" w:rsidRDefault="001B6029" w:rsidP="0060439D">
      <w:pPr>
        <w:pStyle w:val="Header"/>
        <w:numPr>
          <w:ilvl w:val="0"/>
          <w:numId w:val="136"/>
        </w:numPr>
        <w:tabs>
          <w:tab w:val="clear" w:pos="4680"/>
          <w:tab w:val="clear" w:pos="9360"/>
          <w:tab w:val="left" w:pos="-1440"/>
          <w:tab w:val="left" w:pos="90"/>
          <w:tab w:val="left" w:pos="630"/>
          <w:tab w:val="left" w:pos="720"/>
          <w:tab w:val="center" w:pos="4320"/>
          <w:tab w:val="right" w:pos="8640"/>
        </w:tabs>
        <w:ind w:left="1440"/>
        <w:contextualSpacing/>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Хууль ёсны шударга эзэмшигч</w:t>
      </w:r>
    </w:p>
    <w:p w:rsidR="001B6029" w:rsidRPr="009B2057" w:rsidRDefault="001B6029" w:rsidP="0060439D">
      <w:pPr>
        <w:pStyle w:val="Header"/>
        <w:numPr>
          <w:ilvl w:val="0"/>
          <w:numId w:val="136"/>
        </w:numPr>
        <w:tabs>
          <w:tab w:val="clear" w:pos="4680"/>
          <w:tab w:val="clear" w:pos="9360"/>
          <w:tab w:val="left" w:pos="-1440"/>
          <w:tab w:val="left" w:pos="90"/>
          <w:tab w:val="left" w:pos="630"/>
          <w:tab w:val="left" w:pos="720"/>
          <w:tab w:val="center" w:pos="4320"/>
          <w:tab w:val="right" w:pos="8640"/>
        </w:tabs>
        <w:spacing w:after="60"/>
        <w:ind w:left="1440"/>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 xml:space="preserve">Шударга эзэмшигч </w:t>
      </w:r>
    </w:p>
    <w:p w:rsidR="001B6029" w:rsidRPr="009B2057" w:rsidRDefault="00F409CB" w:rsidP="0088706D">
      <w:pPr>
        <w:pStyle w:val="Header"/>
        <w:numPr>
          <w:ilvl w:val="0"/>
          <w:numId w:val="494"/>
        </w:numPr>
        <w:tabs>
          <w:tab w:val="left" w:pos="-1440"/>
          <w:tab w:val="left" w:pos="90"/>
          <w:tab w:val="left" w:pos="630"/>
          <w:tab w:val="left" w:pos="720"/>
        </w:tabs>
        <w:spacing w:after="60"/>
        <w:jc w:val="both"/>
        <w:rPr>
          <w:rFonts w:ascii="Arial" w:eastAsia="Arial Unicode MS" w:hAnsi="Arial" w:cs="Arial"/>
          <w:sz w:val="20"/>
          <w:szCs w:val="20"/>
          <w:lang w:val="mn-MN"/>
        </w:rPr>
      </w:pPr>
      <w:r w:rsidRPr="009B2057">
        <w:rPr>
          <w:rFonts w:ascii="Arial" w:eastAsia="Arial Unicode MS" w:hAnsi="Arial" w:cs="Arial"/>
          <w:bCs/>
          <w:sz w:val="20"/>
          <w:szCs w:val="20"/>
          <w:lang w:val="mn-MN"/>
        </w:rPr>
        <w:t xml:space="preserve">У </w:t>
      </w:r>
      <w:r w:rsidR="001B6029" w:rsidRPr="009B2057">
        <w:rPr>
          <w:rFonts w:ascii="Arial" w:eastAsia="Arial Unicode MS" w:hAnsi="Arial" w:cs="Arial"/>
          <w:bCs/>
          <w:sz w:val="20"/>
          <w:szCs w:val="20"/>
          <w:lang w:val="mn-MN"/>
        </w:rPr>
        <w:t xml:space="preserve">нь шинэ  </w:t>
      </w:r>
      <w:r w:rsidR="001B6029" w:rsidRPr="009B2057">
        <w:rPr>
          <w:rFonts w:ascii="Arial" w:eastAsia="Arial Unicode MS" w:hAnsi="Arial" w:cs="Arial"/>
          <w:sz w:val="20"/>
          <w:szCs w:val="20"/>
          <w:lang w:val="mn-MN"/>
        </w:rPr>
        <w:t xml:space="preserve">LEXUS машинаа Э-д худалдсан ч  нийт үнийн дүнгээс 80.000 сая төгрөгийг бэлнээр аваад үлдэгдэл 58.000 сая төгрөгийг авч чадалгүй бараг 1 жил болжээ. Э- нь уг машины татвар, торгуулийн төлбөрийг төлөхгүй ашиглаж байсан. Энэ тохиолдолд У-нь </w:t>
      </w:r>
    </w:p>
    <w:p w:rsidR="001B6029" w:rsidRPr="009B2057" w:rsidRDefault="001B6029" w:rsidP="0060439D">
      <w:pPr>
        <w:pStyle w:val="Header"/>
        <w:numPr>
          <w:ilvl w:val="0"/>
          <w:numId w:val="137"/>
        </w:numPr>
        <w:tabs>
          <w:tab w:val="clear" w:pos="4680"/>
          <w:tab w:val="clear" w:pos="9360"/>
          <w:tab w:val="left" w:pos="-1440"/>
          <w:tab w:val="left" w:pos="90"/>
          <w:tab w:val="left" w:pos="630"/>
          <w:tab w:val="left" w:pos="720"/>
          <w:tab w:val="center" w:pos="4320"/>
          <w:tab w:val="right" w:pos="8640"/>
        </w:tabs>
        <w:ind w:left="1440"/>
        <w:contextualSpacing/>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 xml:space="preserve">Шууд эзэмшигч </w:t>
      </w:r>
    </w:p>
    <w:p w:rsidR="001B6029" w:rsidRPr="009B2057" w:rsidRDefault="001B6029" w:rsidP="0060439D">
      <w:pPr>
        <w:pStyle w:val="Header"/>
        <w:numPr>
          <w:ilvl w:val="0"/>
          <w:numId w:val="137"/>
        </w:numPr>
        <w:tabs>
          <w:tab w:val="clear" w:pos="4680"/>
          <w:tab w:val="clear" w:pos="9360"/>
          <w:tab w:val="left" w:pos="-1440"/>
          <w:tab w:val="left" w:pos="90"/>
          <w:tab w:val="left" w:pos="630"/>
          <w:tab w:val="left" w:pos="720"/>
          <w:tab w:val="center" w:pos="4320"/>
          <w:tab w:val="right" w:pos="8640"/>
        </w:tabs>
        <w:ind w:left="1440"/>
        <w:contextualSpacing/>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Шууд бус эзэмшигч</w:t>
      </w:r>
    </w:p>
    <w:p w:rsidR="001B6029" w:rsidRPr="009B2057" w:rsidRDefault="001B6029" w:rsidP="0060439D">
      <w:pPr>
        <w:pStyle w:val="Header"/>
        <w:numPr>
          <w:ilvl w:val="0"/>
          <w:numId w:val="137"/>
        </w:numPr>
        <w:tabs>
          <w:tab w:val="clear" w:pos="4680"/>
          <w:tab w:val="clear" w:pos="9360"/>
          <w:tab w:val="left" w:pos="-1440"/>
          <w:tab w:val="left" w:pos="90"/>
          <w:tab w:val="left" w:pos="630"/>
          <w:tab w:val="left" w:pos="720"/>
          <w:tab w:val="center" w:pos="4320"/>
          <w:tab w:val="right" w:pos="8640"/>
        </w:tabs>
        <w:ind w:left="1440"/>
        <w:contextualSpacing/>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Хууль ёсны шударга эзэмшигч</w:t>
      </w:r>
    </w:p>
    <w:p w:rsidR="001B6029" w:rsidRPr="009B2057" w:rsidRDefault="001B6029" w:rsidP="0060439D">
      <w:pPr>
        <w:pStyle w:val="Header"/>
        <w:numPr>
          <w:ilvl w:val="0"/>
          <w:numId w:val="137"/>
        </w:numPr>
        <w:tabs>
          <w:tab w:val="clear" w:pos="4680"/>
          <w:tab w:val="clear" w:pos="9360"/>
          <w:tab w:val="left" w:pos="-1440"/>
          <w:tab w:val="left" w:pos="90"/>
          <w:tab w:val="left" w:pos="630"/>
          <w:tab w:val="left" w:pos="720"/>
          <w:tab w:val="center" w:pos="4320"/>
          <w:tab w:val="right" w:pos="8640"/>
        </w:tabs>
        <w:spacing w:after="60"/>
        <w:ind w:left="1440"/>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 xml:space="preserve">Эзэмшигч </w:t>
      </w:r>
    </w:p>
    <w:p w:rsidR="00F409CB" w:rsidRPr="009B2057" w:rsidRDefault="001B6029" w:rsidP="0088706D">
      <w:pPr>
        <w:pStyle w:val="Header"/>
        <w:numPr>
          <w:ilvl w:val="0"/>
          <w:numId w:val="494"/>
        </w:numPr>
        <w:tabs>
          <w:tab w:val="left" w:pos="-1440"/>
          <w:tab w:val="left" w:pos="90"/>
          <w:tab w:val="left" w:pos="630"/>
          <w:tab w:val="left" w:pos="720"/>
        </w:tabs>
        <w:spacing w:after="60"/>
        <w:ind w:leftChars="178" w:left="720" w:hangingChars="164" w:hanging="328"/>
        <w:jc w:val="both"/>
        <w:rPr>
          <w:rFonts w:ascii="Arial" w:eastAsia="Arial Unicode MS" w:hAnsi="Arial" w:cs="Arial"/>
          <w:bCs/>
          <w:sz w:val="20"/>
          <w:szCs w:val="20"/>
          <w:lang w:val="mn-MN"/>
        </w:rPr>
      </w:pPr>
      <w:r w:rsidRPr="009B2057">
        <w:rPr>
          <w:rFonts w:ascii="Arial" w:eastAsia="Arial Unicode MS" w:hAnsi="Arial" w:cs="Arial"/>
          <w:bCs/>
          <w:sz w:val="20"/>
          <w:szCs w:val="20"/>
          <w:lang w:val="mn-MN"/>
        </w:rPr>
        <w:t xml:space="preserve"> Эзэмшлийн илрэн гарах нэгдсэн шинжийг тодорхойлно уу!</w:t>
      </w:r>
    </w:p>
    <w:p w:rsidR="001B6029" w:rsidRPr="009B2057" w:rsidRDefault="001B6029" w:rsidP="0088706D">
      <w:pPr>
        <w:pStyle w:val="ListParagraph"/>
        <w:numPr>
          <w:ilvl w:val="0"/>
          <w:numId w:val="495"/>
        </w:numPr>
        <w:spacing w:before="0"/>
        <w:ind w:leftChars="505" w:left="1439" w:hangingChars="164" w:hanging="328"/>
        <w:rPr>
          <w:rFonts w:ascii="Arial" w:eastAsia="Arial Unicode MS" w:hAnsi="Arial" w:cs="Arial"/>
          <w:sz w:val="20"/>
          <w:szCs w:val="20"/>
          <w:lang w:val="mn-MN"/>
        </w:rPr>
      </w:pPr>
      <w:r w:rsidRPr="009B2057">
        <w:rPr>
          <w:rFonts w:ascii="Arial" w:eastAsia="Arial Unicode MS" w:hAnsi="Arial" w:cs="Arial"/>
          <w:sz w:val="20"/>
          <w:szCs w:val="20"/>
          <w:lang w:val="mn-MN"/>
        </w:rPr>
        <w:t>Эд юмсыг бодитойгоор эрх мэдэлдээ шууд байлгах</w:t>
      </w:r>
    </w:p>
    <w:p w:rsidR="001B6029" w:rsidRPr="009B2057" w:rsidRDefault="001B6029" w:rsidP="0088706D">
      <w:pPr>
        <w:pStyle w:val="ListParagraph"/>
        <w:numPr>
          <w:ilvl w:val="0"/>
          <w:numId w:val="495"/>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Бусад этгээдээр дамжуулан шууд бусаар эрх мэдэлдээ байлгах</w:t>
      </w:r>
    </w:p>
    <w:p w:rsidR="001B6029" w:rsidRPr="009B2057" w:rsidRDefault="001B6029" w:rsidP="0088706D">
      <w:pPr>
        <w:pStyle w:val="ListParagraph"/>
        <w:numPr>
          <w:ilvl w:val="0"/>
          <w:numId w:val="495"/>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 xml:space="preserve">Хууль ёсны харьяалалд бус байлгах </w:t>
      </w:r>
    </w:p>
    <w:p w:rsidR="001B6029" w:rsidRPr="009B2057" w:rsidRDefault="001B6029" w:rsidP="0088706D">
      <w:pPr>
        <w:pStyle w:val="ListParagraph"/>
        <w:numPr>
          <w:ilvl w:val="0"/>
          <w:numId w:val="495"/>
        </w:numPr>
        <w:spacing w:before="0"/>
        <w:ind w:left="1440"/>
        <w:rPr>
          <w:rFonts w:ascii="Arial" w:eastAsia="Arial Unicode MS" w:hAnsi="Arial" w:cs="Arial"/>
          <w:sz w:val="20"/>
          <w:szCs w:val="20"/>
          <w:lang w:val="mn-MN"/>
        </w:rPr>
      </w:pPr>
      <w:r w:rsidRPr="009B2057">
        <w:rPr>
          <w:rFonts w:ascii="Arial" w:eastAsia="Arial Unicode MS" w:hAnsi="Arial" w:cs="Arial"/>
          <w:iCs/>
          <w:kern w:val="24"/>
          <w:sz w:val="20"/>
          <w:szCs w:val="20"/>
          <w:lang w:val="mn-MN"/>
        </w:rPr>
        <w:t>Дээрхи бүгд буруу.</w:t>
      </w:r>
    </w:p>
    <w:p w:rsidR="001B6029" w:rsidRPr="009B2057" w:rsidRDefault="001B6029" w:rsidP="0088706D">
      <w:pPr>
        <w:pStyle w:val="ListParagraph"/>
        <w:numPr>
          <w:ilvl w:val="0"/>
          <w:numId w:val="495"/>
        </w:numPr>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iCs/>
          <w:kern w:val="24"/>
          <w:sz w:val="20"/>
          <w:szCs w:val="20"/>
          <w:lang w:val="mn-MN"/>
        </w:rPr>
        <w:t>Дээрхи бүгд зөв.</w:t>
      </w:r>
    </w:p>
    <w:p w:rsidR="001B6029" w:rsidRPr="009B2057" w:rsidRDefault="001B6029" w:rsidP="0088706D">
      <w:pPr>
        <w:pStyle w:val="ListParagraph"/>
        <w:numPr>
          <w:ilvl w:val="0"/>
          <w:numId w:val="494"/>
        </w:numPr>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Эзэмшлийг өмчлөлөөс ялгах шинжийг тодорхойлно уу!</w:t>
      </w:r>
    </w:p>
    <w:p w:rsidR="001B6029" w:rsidRPr="009B2057" w:rsidRDefault="0054191A" w:rsidP="0060439D">
      <w:pPr>
        <w:pStyle w:val="ListParagraph"/>
        <w:numPr>
          <w:ilvl w:val="0"/>
          <w:numId w:val="138"/>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Хууль ёсны харъ</w:t>
      </w:r>
      <w:r w:rsidR="001B6029" w:rsidRPr="009B2057">
        <w:rPr>
          <w:rFonts w:ascii="Arial" w:eastAsia="Arial Unicode MS" w:hAnsi="Arial" w:cs="Arial"/>
          <w:sz w:val="20"/>
          <w:szCs w:val="20"/>
          <w:lang w:val="mn-MN"/>
        </w:rPr>
        <w:t>яалалд үндэслэгдэхгүй</w:t>
      </w:r>
    </w:p>
    <w:p w:rsidR="001B6029" w:rsidRPr="009B2057" w:rsidRDefault="0054191A" w:rsidP="0060439D">
      <w:pPr>
        <w:pStyle w:val="ListParagraph"/>
        <w:numPr>
          <w:ilvl w:val="0"/>
          <w:numId w:val="138"/>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lastRenderedPageBreak/>
        <w:t>Бодит харъ</w:t>
      </w:r>
      <w:r w:rsidR="001B6029" w:rsidRPr="009B2057">
        <w:rPr>
          <w:rFonts w:ascii="Arial" w:eastAsia="Arial Unicode MS" w:hAnsi="Arial" w:cs="Arial"/>
          <w:sz w:val="20"/>
          <w:szCs w:val="20"/>
          <w:lang w:val="mn-MN"/>
        </w:rPr>
        <w:t xml:space="preserve">яалалд үндэслэгдэхгүй. </w:t>
      </w:r>
    </w:p>
    <w:p w:rsidR="001B6029" w:rsidRPr="009B2057" w:rsidRDefault="0054191A" w:rsidP="0060439D">
      <w:pPr>
        <w:pStyle w:val="ListParagraph"/>
        <w:numPr>
          <w:ilvl w:val="0"/>
          <w:numId w:val="138"/>
        </w:numPr>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Хууль ёсны харъ</w:t>
      </w:r>
      <w:r w:rsidR="001B6029" w:rsidRPr="009B2057">
        <w:rPr>
          <w:rFonts w:ascii="Arial" w:eastAsia="Arial Unicode MS" w:hAnsi="Arial" w:cs="Arial"/>
          <w:sz w:val="20"/>
          <w:szCs w:val="20"/>
          <w:lang w:val="mn-MN"/>
        </w:rPr>
        <w:t>яалалд бус бодит хар</w:t>
      </w:r>
      <w:r w:rsidRPr="009B2057">
        <w:rPr>
          <w:rFonts w:ascii="Arial" w:eastAsia="Arial Unicode MS" w:hAnsi="Arial" w:cs="Arial"/>
          <w:sz w:val="20"/>
          <w:szCs w:val="20"/>
          <w:lang w:val="mn-MN"/>
        </w:rPr>
        <w:t>ъ</w:t>
      </w:r>
      <w:r w:rsidR="001B6029" w:rsidRPr="009B2057">
        <w:rPr>
          <w:rFonts w:ascii="Arial" w:eastAsia="Arial Unicode MS" w:hAnsi="Arial" w:cs="Arial"/>
          <w:sz w:val="20"/>
          <w:szCs w:val="20"/>
          <w:lang w:val="mn-MN"/>
        </w:rPr>
        <w:t xml:space="preserve">яалалд үндэслэгдэж болно. </w:t>
      </w:r>
    </w:p>
    <w:p w:rsidR="001B6029" w:rsidRPr="009B2057" w:rsidRDefault="001B6029" w:rsidP="0060439D">
      <w:pPr>
        <w:pStyle w:val="ListParagraph"/>
        <w:numPr>
          <w:ilvl w:val="0"/>
          <w:numId w:val="138"/>
        </w:numPr>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iCs/>
          <w:kern w:val="24"/>
          <w:sz w:val="20"/>
          <w:szCs w:val="20"/>
          <w:lang w:val="mn-MN"/>
        </w:rPr>
        <w:t>Дээрхи бүгд буруу.</w:t>
      </w:r>
    </w:p>
    <w:p w:rsidR="001B6029" w:rsidRPr="009B2057" w:rsidRDefault="001B6029" w:rsidP="0088706D">
      <w:pPr>
        <w:pStyle w:val="ListParagraph"/>
        <w:numPr>
          <w:ilvl w:val="0"/>
          <w:numId w:val="494"/>
        </w:numPr>
        <w:tabs>
          <w:tab w:val="left" w:pos="-1440"/>
          <w:tab w:val="left" w:pos="90"/>
          <w:tab w:val="left" w:pos="720"/>
          <w:tab w:val="left" w:pos="4140"/>
          <w:tab w:val="left" w:pos="4950"/>
        </w:tabs>
        <w:spacing w:before="0" w:after="60"/>
        <w:ind w:left="72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 Туйлын эрхийн төрлийг нэрлэнэ үү!</w:t>
      </w:r>
    </w:p>
    <w:p w:rsidR="001B6029" w:rsidRPr="009B2057" w:rsidRDefault="001B6029" w:rsidP="0060439D">
      <w:pPr>
        <w:pStyle w:val="ListParagraph"/>
        <w:numPr>
          <w:ilvl w:val="0"/>
          <w:numId w:val="139"/>
        </w:numPr>
        <w:tabs>
          <w:tab w:val="left" w:pos="-1440"/>
          <w:tab w:val="left" w:pos="90"/>
          <w:tab w:val="left" w:pos="720"/>
          <w:tab w:val="left" w:pos="4140"/>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Туйлын эрх</w:t>
      </w:r>
    </w:p>
    <w:p w:rsidR="001B6029" w:rsidRPr="009B2057" w:rsidRDefault="001B6029" w:rsidP="0060439D">
      <w:pPr>
        <w:pStyle w:val="ListParagraph"/>
        <w:numPr>
          <w:ilvl w:val="0"/>
          <w:numId w:val="139"/>
        </w:numPr>
        <w:tabs>
          <w:tab w:val="left" w:pos="-1440"/>
          <w:tab w:val="left" w:pos="90"/>
          <w:tab w:val="left" w:pos="720"/>
          <w:tab w:val="left" w:pos="4140"/>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Харьцангуй эрх</w:t>
      </w:r>
    </w:p>
    <w:p w:rsidR="001B6029" w:rsidRPr="009B2057" w:rsidRDefault="001B6029" w:rsidP="0060439D">
      <w:pPr>
        <w:pStyle w:val="ListParagraph"/>
        <w:numPr>
          <w:ilvl w:val="0"/>
          <w:numId w:val="139"/>
        </w:numPr>
        <w:tabs>
          <w:tab w:val="left" w:pos="-1440"/>
          <w:tab w:val="left" w:pos="90"/>
          <w:tab w:val="left" w:pos="720"/>
          <w:tab w:val="left" w:pos="4140"/>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Дээр дурьдсан эрхүүд</w:t>
      </w:r>
    </w:p>
    <w:p w:rsidR="001B6029" w:rsidRPr="009B2057" w:rsidRDefault="001B6029" w:rsidP="0060439D">
      <w:pPr>
        <w:pStyle w:val="ListParagraph"/>
        <w:numPr>
          <w:ilvl w:val="0"/>
          <w:numId w:val="139"/>
        </w:numPr>
        <w:tabs>
          <w:tab w:val="left" w:pos="-1440"/>
          <w:tab w:val="left" w:pos="90"/>
          <w:tab w:val="left" w:pos="720"/>
          <w:tab w:val="left" w:pos="4140"/>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Шаардах эрх</w:t>
      </w:r>
    </w:p>
    <w:p w:rsidR="001B6029" w:rsidRPr="009B2057" w:rsidRDefault="001B6029" w:rsidP="0060439D">
      <w:pPr>
        <w:pStyle w:val="ListParagraph"/>
        <w:numPr>
          <w:ilvl w:val="0"/>
          <w:numId w:val="139"/>
        </w:numPr>
        <w:tabs>
          <w:tab w:val="left" w:pos="-1440"/>
          <w:tab w:val="left" w:pos="90"/>
          <w:tab w:val="left" w:pos="720"/>
          <w:tab w:val="left" w:pos="4140"/>
          <w:tab w:val="left" w:pos="4950"/>
        </w:tabs>
        <w:spacing w:before="0" w:after="60"/>
        <w:ind w:left="144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Өмчлөх эрх </w:t>
      </w:r>
    </w:p>
    <w:p w:rsidR="001B6029" w:rsidRPr="009B2057" w:rsidRDefault="0054191A" w:rsidP="0088706D">
      <w:pPr>
        <w:pStyle w:val="ListParagraph"/>
        <w:numPr>
          <w:ilvl w:val="0"/>
          <w:numId w:val="494"/>
        </w:numPr>
        <w:tabs>
          <w:tab w:val="left" w:pos="-1440"/>
          <w:tab w:val="left" w:pos="90"/>
          <w:tab w:val="left" w:pos="720"/>
          <w:tab w:val="left" w:pos="4140"/>
          <w:tab w:val="left" w:pos="4950"/>
        </w:tabs>
        <w:spacing w:before="0" w:after="60"/>
        <w:ind w:left="720"/>
        <w:contextualSpacing w:val="0"/>
        <w:jc w:val="both"/>
        <w:rPr>
          <w:rFonts w:ascii="Arial" w:eastAsia="Arial Unicode MS" w:hAnsi="Arial" w:cs="Arial"/>
          <w:b/>
          <w:sz w:val="20"/>
          <w:szCs w:val="20"/>
          <w:lang w:val="mn-MN"/>
        </w:rPr>
      </w:pPr>
      <w:r w:rsidRPr="009B2057">
        <w:rPr>
          <w:rFonts w:ascii="Arial" w:eastAsia="Arial Unicode MS" w:hAnsi="Arial" w:cs="Arial"/>
          <w:sz w:val="20"/>
          <w:szCs w:val="20"/>
          <w:lang w:val="mn-MN"/>
        </w:rPr>
        <w:t xml:space="preserve">О </w:t>
      </w:r>
      <w:r w:rsidR="001B6029" w:rsidRPr="009B2057">
        <w:rPr>
          <w:rFonts w:ascii="Arial" w:eastAsia="Arial Unicode MS" w:hAnsi="Arial" w:cs="Arial"/>
          <w:sz w:val="20"/>
          <w:szCs w:val="20"/>
          <w:lang w:val="mn-MN"/>
        </w:rPr>
        <w:t xml:space="preserve">нь Х-тэй Иргэний эрх зүйн 20 ширхэг номыг 400.000 төгрөгөөр худалдах худалдан авах гэрээ байгуулжээ. </w:t>
      </w:r>
      <w:r w:rsidRPr="009B2057">
        <w:rPr>
          <w:rFonts w:ascii="Arial" w:eastAsia="Arial Unicode MS" w:hAnsi="Arial" w:cs="Arial"/>
          <w:sz w:val="20"/>
          <w:szCs w:val="20"/>
          <w:lang w:val="mn-MN"/>
        </w:rPr>
        <w:t>Уг харилцаанд дараах субь</w:t>
      </w:r>
      <w:r w:rsidR="001B6029" w:rsidRPr="009B2057">
        <w:rPr>
          <w:rFonts w:ascii="Arial" w:eastAsia="Arial Unicode MS" w:hAnsi="Arial" w:cs="Arial"/>
          <w:sz w:val="20"/>
          <w:szCs w:val="20"/>
          <w:lang w:val="mn-MN"/>
        </w:rPr>
        <w:t xml:space="preserve">ектив эрх үүссэн байна. </w:t>
      </w:r>
    </w:p>
    <w:p w:rsidR="001B6029" w:rsidRPr="009B2057" w:rsidRDefault="0054191A" w:rsidP="0060439D">
      <w:pPr>
        <w:pStyle w:val="ListParagraph"/>
        <w:numPr>
          <w:ilvl w:val="0"/>
          <w:numId w:val="140"/>
        </w:numPr>
        <w:tabs>
          <w:tab w:val="left" w:pos="-1440"/>
          <w:tab w:val="left" w:pos="90"/>
          <w:tab w:val="left" w:pos="720"/>
          <w:tab w:val="left" w:pos="2268"/>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О </w:t>
      </w:r>
      <w:r w:rsidR="001B6029" w:rsidRPr="009B2057">
        <w:rPr>
          <w:rFonts w:ascii="Arial" w:eastAsia="Arial Unicode MS" w:hAnsi="Arial" w:cs="Arial"/>
          <w:sz w:val="20"/>
          <w:szCs w:val="20"/>
          <w:lang w:val="mn-MN"/>
        </w:rPr>
        <w:t>нь Х-ээс 20 ширхэг номыг өөрийнх нь өмчлөлд шилжүүлэхийг шаардах</w:t>
      </w:r>
    </w:p>
    <w:p w:rsidR="001B6029" w:rsidRPr="009B2057" w:rsidRDefault="0054191A" w:rsidP="0060439D">
      <w:pPr>
        <w:pStyle w:val="ListParagraph"/>
        <w:numPr>
          <w:ilvl w:val="0"/>
          <w:numId w:val="140"/>
        </w:numPr>
        <w:tabs>
          <w:tab w:val="left" w:pos="-1440"/>
          <w:tab w:val="left" w:pos="90"/>
          <w:tab w:val="left" w:pos="720"/>
          <w:tab w:val="left" w:pos="2268"/>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Х</w:t>
      </w:r>
      <w:r w:rsidR="001B6029" w:rsidRPr="009B2057">
        <w:rPr>
          <w:rFonts w:ascii="Arial" w:eastAsia="Arial Unicode MS" w:hAnsi="Arial" w:cs="Arial"/>
          <w:sz w:val="20"/>
          <w:szCs w:val="20"/>
          <w:lang w:val="mn-MN"/>
        </w:rPr>
        <w:t xml:space="preserve"> нь О –гоос 400.000 төгрөг шилжүүлэхийг шаардах</w:t>
      </w:r>
    </w:p>
    <w:p w:rsidR="001B6029" w:rsidRPr="009B2057" w:rsidRDefault="001B6029" w:rsidP="0060439D">
      <w:pPr>
        <w:pStyle w:val="ListParagraph"/>
        <w:numPr>
          <w:ilvl w:val="0"/>
          <w:numId w:val="140"/>
        </w:numPr>
        <w:tabs>
          <w:tab w:val="left" w:pos="-1440"/>
          <w:tab w:val="left" w:pos="90"/>
          <w:tab w:val="left" w:pos="720"/>
          <w:tab w:val="left" w:pos="2268"/>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iCs/>
          <w:kern w:val="24"/>
          <w:sz w:val="20"/>
          <w:szCs w:val="20"/>
          <w:lang w:val="mn-MN"/>
        </w:rPr>
        <w:t xml:space="preserve">Дээрхи бүгд зөв. </w:t>
      </w:r>
    </w:p>
    <w:p w:rsidR="001B6029" w:rsidRPr="009B2057" w:rsidRDefault="001B6029" w:rsidP="0060439D">
      <w:pPr>
        <w:pStyle w:val="ListParagraph"/>
        <w:numPr>
          <w:ilvl w:val="0"/>
          <w:numId w:val="140"/>
        </w:numPr>
        <w:tabs>
          <w:tab w:val="left" w:pos="-1440"/>
          <w:tab w:val="left" w:pos="90"/>
          <w:tab w:val="left" w:pos="720"/>
          <w:tab w:val="left" w:pos="2268"/>
          <w:tab w:val="left" w:pos="4950"/>
        </w:tabs>
        <w:spacing w:before="0" w:after="60"/>
        <w:ind w:left="1440"/>
        <w:contextualSpacing w:val="0"/>
        <w:jc w:val="both"/>
        <w:rPr>
          <w:rFonts w:ascii="Arial" w:eastAsia="Arial Unicode MS" w:hAnsi="Arial" w:cs="Arial"/>
          <w:sz w:val="20"/>
          <w:szCs w:val="20"/>
          <w:lang w:val="mn-MN"/>
        </w:rPr>
      </w:pPr>
      <w:r w:rsidRPr="009B2057">
        <w:rPr>
          <w:rFonts w:ascii="Arial" w:eastAsia="Arial Unicode MS" w:hAnsi="Arial" w:cs="Arial"/>
          <w:iCs/>
          <w:kern w:val="24"/>
          <w:sz w:val="20"/>
          <w:szCs w:val="20"/>
          <w:lang w:val="mn-MN"/>
        </w:rPr>
        <w:t>Дээрхи бүгд буруу.</w:t>
      </w:r>
    </w:p>
    <w:p w:rsidR="001B6029" w:rsidRPr="009B2057" w:rsidRDefault="001B6029" w:rsidP="0088706D">
      <w:pPr>
        <w:pStyle w:val="ListParagraph"/>
        <w:numPr>
          <w:ilvl w:val="0"/>
          <w:numId w:val="494"/>
        </w:numPr>
        <w:tabs>
          <w:tab w:val="left" w:pos="-1440"/>
          <w:tab w:val="left" w:pos="90"/>
          <w:tab w:val="left" w:pos="720"/>
          <w:tab w:val="left" w:pos="4140"/>
          <w:tab w:val="left" w:pos="4950"/>
        </w:tabs>
        <w:spacing w:before="0" w:after="60"/>
        <w:ind w:left="720"/>
        <w:contextualSpacing w:val="0"/>
        <w:jc w:val="both"/>
        <w:rPr>
          <w:rFonts w:ascii="Arial" w:eastAsia="Arial Unicode MS" w:hAnsi="Arial" w:cs="Arial"/>
          <w:b/>
          <w:sz w:val="20"/>
          <w:szCs w:val="20"/>
          <w:lang w:val="mn-MN"/>
        </w:rPr>
      </w:pPr>
      <w:r w:rsidRPr="009B2057">
        <w:rPr>
          <w:rFonts w:ascii="Arial" w:eastAsia="Arial Unicode MS" w:hAnsi="Arial" w:cs="Arial"/>
          <w:sz w:val="20"/>
          <w:szCs w:val="20"/>
          <w:lang w:val="mn-MN"/>
        </w:rPr>
        <w:t>Иргэний хуулийн 219.1-р зүйлийн дагуу шаардах эрхий</w:t>
      </w:r>
      <w:r w:rsidR="0054191A" w:rsidRPr="009B2057">
        <w:rPr>
          <w:rFonts w:ascii="Arial" w:eastAsia="Arial Unicode MS" w:hAnsi="Arial" w:cs="Arial"/>
          <w:sz w:val="20"/>
          <w:szCs w:val="20"/>
          <w:lang w:val="mn-MN"/>
        </w:rPr>
        <w:t>г шалгахад дараахи</w:t>
      </w:r>
      <w:r w:rsidRPr="009B2057">
        <w:rPr>
          <w:rFonts w:ascii="Arial" w:eastAsia="Arial Unicode MS" w:hAnsi="Arial" w:cs="Arial"/>
          <w:sz w:val="20"/>
          <w:szCs w:val="20"/>
          <w:lang w:val="mn-MN"/>
        </w:rPr>
        <w:t xml:space="preserve"> урьдчилсан нөхцлийг шалгах ёстой:</w:t>
      </w:r>
    </w:p>
    <w:p w:rsidR="001B6029" w:rsidRPr="009B2057" w:rsidRDefault="001B6029" w:rsidP="0060439D">
      <w:pPr>
        <w:pStyle w:val="ListParagraph"/>
        <w:numPr>
          <w:ilvl w:val="0"/>
          <w:numId w:val="141"/>
        </w:numPr>
        <w:tabs>
          <w:tab w:val="left" w:pos="-1440"/>
          <w:tab w:val="left" w:pos="90"/>
          <w:tab w:val="left" w:pos="720"/>
          <w:tab w:val="left" w:pos="1890"/>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Гэрээ байгуулагдсан байх, үүрэг зөрчигдсөн байх, хохирол учирсан байх</w:t>
      </w:r>
    </w:p>
    <w:p w:rsidR="001B6029" w:rsidRPr="009B2057" w:rsidRDefault="001B6029" w:rsidP="0060439D">
      <w:pPr>
        <w:pStyle w:val="ListParagraph"/>
        <w:numPr>
          <w:ilvl w:val="0"/>
          <w:numId w:val="141"/>
        </w:numPr>
        <w:tabs>
          <w:tab w:val="left" w:pos="-1440"/>
          <w:tab w:val="left" w:pos="90"/>
          <w:tab w:val="left" w:pos="720"/>
          <w:tab w:val="left" w:pos="1890"/>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Үүргийн эрх зүйн харилцаа үүссэн байх, үүрэг зөрчигдсөн байх, хохирол учирсан байх</w:t>
      </w:r>
    </w:p>
    <w:p w:rsidR="001B6029" w:rsidRPr="009B2057" w:rsidRDefault="001B6029" w:rsidP="0060439D">
      <w:pPr>
        <w:pStyle w:val="ListParagraph"/>
        <w:numPr>
          <w:ilvl w:val="0"/>
          <w:numId w:val="141"/>
        </w:numPr>
        <w:tabs>
          <w:tab w:val="left" w:pos="-1440"/>
          <w:tab w:val="left" w:pos="90"/>
          <w:tab w:val="left" w:pos="720"/>
          <w:tab w:val="left" w:pos="1890"/>
          <w:tab w:val="left" w:pos="4950"/>
        </w:tabs>
        <w:spacing w:before="0"/>
        <w:ind w:left="144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Үүргийн эрх зүйн харилцаа үүссэн байх, үүрэг зөрчигдсөн байх, үүргийн зөрчилд гэм буруутай байх  </w:t>
      </w:r>
    </w:p>
    <w:p w:rsidR="001B6029" w:rsidRPr="009B2057" w:rsidRDefault="001B6029" w:rsidP="0060439D">
      <w:pPr>
        <w:pStyle w:val="ListParagraph"/>
        <w:numPr>
          <w:ilvl w:val="0"/>
          <w:numId w:val="141"/>
        </w:numPr>
        <w:tabs>
          <w:tab w:val="left" w:pos="-1440"/>
          <w:tab w:val="left" w:pos="90"/>
          <w:tab w:val="left" w:pos="720"/>
          <w:tab w:val="left" w:pos="1890"/>
          <w:tab w:val="left" w:pos="4950"/>
        </w:tabs>
        <w:spacing w:before="0" w:after="60"/>
        <w:ind w:left="144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Үүрэг зөрчигдсөн байх </w:t>
      </w:r>
    </w:p>
    <w:p w:rsidR="001B6029" w:rsidRPr="009B2057" w:rsidRDefault="001B6029" w:rsidP="0088706D">
      <w:pPr>
        <w:pStyle w:val="ListParagraph"/>
        <w:numPr>
          <w:ilvl w:val="0"/>
          <w:numId w:val="494"/>
        </w:numPr>
        <w:tabs>
          <w:tab w:val="left" w:pos="-1440"/>
          <w:tab w:val="left" w:pos="90"/>
          <w:tab w:val="left" w:pos="720"/>
          <w:tab w:val="left" w:pos="4140"/>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Иргэ</w:t>
      </w:r>
      <w:r w:rsidR="0054191A" w:rsidRPr="009B2057">
        <w:rPr>
          <w:rFonts w:ascii="Arial" w:eastAsia="Arial Unicode MS" w:hAnsi="Arial" w:cs="Arial"/>
          <w:sz w:val="20"/>
          <w:szCs w:val="20"/>
          <w:lang w:val="mn-MN"/>
        </w:rPr>
        <w:t>д газрыг ямар зориулалтаар өмчил</w:t>
      </w:r>
      <w:r w:rsidRPr="009B2057">
        <w:rPr>
          <w:rFonts w:ascii="Arial" w:eastAsia="Arial Unicode MS" w:hAnsi="Arial" w:cs="Arial"/>
          <w:sz w:val="20"/>
          <w:szCs w:val="20"/>
          <w:lang w:val="mn-MN"/>
        </w:rPr>
        <w:t>дөг вэ?</w:t>
      </w:r>
    </w:p>
    <w:p w:rsidR="001B6029" w:rsidRPr="009B2057" w:rsidRDefault="001B6029" w:rsidP="0060439D">
      <w:pPr>
        <w:pStyle w:val="ListParagraph"/>
        <w:numPr>
          <w:ilvl w:val="0"/>
          <w:numId w:val="142"/>
        </w:numPr>
        <w:tabs>
          <w:tab w:val="left" w:pos="-1440"/>
          <w:tab w:val="left" w:pos="90"/>
          <w:tab w:val="left" w:pos="720"/>
          <w:tab w:val="left" w:pos="1418"/>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Гэр бүлийн хэрэгцээний зориулалтаар өмч</w:t>
      </w:r>
      <w:r w:rsidR="0054191A" w:rsidRPr="009B2057">
        <w:rPr>
          <w:rFonts w:ascii="Arial" w:eastAsia="Arial Unicode MS" w:hAnsi="Arial" w:cs="Arial"/>
          <w:sz w:val="20"/>
          <w:szCs w:val="20"/>
          <w:lang w:val="mn-MN"/>
        </w:rPr>
        <w:t>ил</w:t>
      </w:r>
      <w:r w:rsidRPr="009B2057">
        <w:rPr>
          <w:rFonts w:ascii="Arial" w:eastAsia="Arial Unicode MS" w:hAnsi="Arial" w:cs="Arial"/>
          <w:sz w:val="20"/>
          <w:szCs w:val="20"/>
          <w:lang w:val="mn-MN"/>
        </w:rPr>
        <w:t>нө.</w:t>
      </w:r>
    </w:p>
    <w:p w:rsidR="001B6029" w:rsidRPr="009B2057" w:rsidRDefault="001B6029" w:rsidP="0060439D">
      <w:pPr>
        <w:pStyle w:val="ListParagraph"/>
        <w:numPr>
          <w:ilvl w:val="0"/>
          <w:numId w:val="142"/>
        </w:numPr>
        <w:tabs>
          <w:tab w:val="left" w:pos="-1440"/>
          <w:tab w:val="left" w:pos="90"/>
          <w:tab w:val="left" w:pos="720"/>
          <w:tab w:val="left" w:pos="1418"/>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Газар тариалангийн зориулалтаар өмч</w:t>
      </w:r>
      <w:r w:rsidR="0054191A" w:rsidRPr="009B2057">
        <w:rPr>
          <w:rFonts w:ascii="Arial" w:eastAsia="Arial Unicode MS" w:hAnsi="Arial" w:cs="Arial"/>
          <w:sz w:val="20"/>
          <w:szCs w:val="20"/>
          <w:lang w:val="mn-MN"/>
        </w:rPr>
        <w:t>ил</w:t>
      </w:r>
      <w:r w:rsidRPr="009B2057">
        <w:rPr>
          <w:rFonts w:ascii="Arial" w:eastAsia="Arial Unicode MS" w:hAnsi="Arial" w:cs="Arial"/>
          <w:sz w:val="20"/>
          <w:szCs w:val="20"/>
          <w:lang w:val="mn-MN"/>
        </w:rPr>
        <w:t>нө.</w:t>
      </w:r>
    </w:p>
    <w:p w:rsidR="001B6029" w:rsidRPr="009B2057" w:rsidRDefault="001B6029" w:rsidP="0060439D">
      <w:pPr>
        <w:pStyle w:val="ListParagraph"/>
        <w:numPr>
          <w:ilvl w:val="0"/>
          <w:numId w:val="142"/>
        </w:numPr>
        <w:tabs>
          <w:tab w:val="left" w:pos="-1440"/>
          <w:tab w:val="left" w:pos="90"/>
          <w:tab w:val="left" w:pos="720"/>
          <w:tab w:val="left" w:pos="1418"/>
          <w:tab w:val="left" w:pos="4950"/>
        </w:tabs>
        <w:spacing w:before="0"/>
        <w:jc w:val="both"/>
        <w:rPr>
          <w:rFonts w:ascii="Arial" w:eastAsia="Arial Unicode MS" w:hAnsi="Arial" w:cs="Arial"/>
          <w:sz w:val="20"/>
          <w:szCs w:val="20"/>
          <w:u w:val="single"/>
          <w:lang w:val="mn-MN"/>
        </w:rPr>
      </w:pPr>
      <w:r w:rsidRPr="009B2057">
        <w:rPr>
          <w:rFonts w:ascii="Arial" w:eastAsia="Arial Unicode MS" w:hAnsi="Arial" w:cs="Arial"/>
          <w:sz w:val="20"/>
          <w:szCs w:val="20"/>
          <w:lang w:val="mn-MN"/>
        </w:rPr>
        <w:t>Гэр бүлийн болон газар тариалангийн зориулалтаар өмч</w:t>
      </w:r>
      <w:r w:rsidR="0054191A" w:rsidRPr="009B2057">
        <w:rPr>
          <w:rFonts w:ascii="Arial" w:eastAsia="Arial Unicode MS" w:hAnsi="Arial" w:cs="Arial"/>
          <w:sz w:val="20"/>
          <w:szCs w:val="20"/>
          <w:lang w:val="mn-MN"/>
        </w:rPr>
        <w:t>ил</w:t>
      </w:r>
      <w:r w:rsidRPr="009B2057">
        <w:rPr>
          <w:rFonts w:ascii="Arial" w:eastAsia="Arial Unicode MS" w:hAnsi="Arial" w:cs="Arial"/>
          <w:sz w:val="20"/>
          <w:szCs w:val="20"/>
          <w:lang w:val="mn-MN"/>
        </w:rPr>
        <w:t xml:space="preserve">нө. </w:t>
      </w:r>
    </w:p>
    <w:p w:rsidR="001B6029" w:rsidRPr="009B2057" w:rsidRDefault="001B6029" w:rsidP="0060439D">
      <w:pPr>
        <w:pStyle w:val="ListParagraph"/>
        <w:numPr>
          <w:ilvl w:val="0"/>
          <w:numId w:val="142"/>
        </w:numPr>
        <w:tabs>
          <w:tab w:val="left" w:pos="-1440"/>
          <w:tab w:val="left" w:pos="90"/>
          <w:tab w:val="left" w:pos="720"/>
          <w:tab w:val="left" w:pos="1418"/>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Газар тариалангийн зориулалтаар МУ-ын хуулийн этгээд өмч</w:t>
      </w:r>
      <w:r w:rsidR="0054191A" w:rsidRPr="009B2057">
        <w:rPr>
          <w:rFonts w:ascii="Arial" w:eastAsia="Arial Unicode MS" w:hAnsi="Arial" w:cs="Arial"/>
          <w:sz w:val="20"/>
          <w:szCs w:val="20"/>
          <w:lang w:val="mn-MN"/>
        </w:rPr>
        <w:t>ил</w:t>
      </w:r>
      <w:r w:rsidRPr="009B2057">
        <w:rPr>
          <w:rFonts w:ascii="Arial" w:eastAsia="Arial Unicode MS" w:hAnsi="Arial" w:cs="Arial"/>
          <w:sz w:val="20"/>
          <w:szCs w:val="20"/>
          <w:lang w:val="mn-MN"/>
        </w:rPr>
        <w:t>дөг тул иргэн,  гэр бүлийн хэрэгцээний зориулалтаар өмч</w:t>
      </w:r>
      <w:r w:rsidR="0054191A" w:rsidRPr="009B2057">
        <w:rPr>
          <w:rFonts w:ascii="Arial" w:eastAsia="Arial Unicode MS" w:hAnsi="Arial" w:cs="Arial"/>
          <w:sz w:val="20"/>
          <w:szCs w:val="20"/>
          <w:lang w:val="mn-MN"/>
        </w:rPr>
        <w:t>ил</w:t>
      </w:r>
      <w:r w:rsidRPr="009B2057">
        <w:rPr>
          <w:rFonts w:ascii="Arial" w:eastAsia="Arial Unicode MS" w:hAnsi="Arial" w:cs="Arial"/>
          <w:sz w:val="20"/>
          <w:szCs w:val="20"/>
          <w:lang w:val="mn-MN"/>
        </w:rPr>
        <w:t xml:space="preserve">нө.  </w:t>
      </w:r>
    </w:p>
    <w:p w:rsidR="001B6029" w:rsidRPr="009B2057" w:rsidRDefault="001B6029" w:rsidP="0088706D">
      <w:pPr>
        <w:pStyle w:val="ListParagraph"/>
        <w:numPr>
          <w:ilvl w:val="0"/>
          <w:numId w:val="494"/>
        </w:numPr>
        <w:tabs>
          <w:tab w:val="left" w:pos="-1440"/>
          <w:tab w:val="left" w:pos="90"/>
          <w:tab w:val="left" w:pos="720"/>
          <w:tab w:val="left" w:pos="4140"/>
          <w:tab w:val="left" w:pos="4950"/>
        </w:tabs>
        <w:spacing w:before="0" w:after="60"/>
        <w:contextualSpacing w:val="0"/>
        <w:jc w:val="both"/>
        <w:rPr>
          <w:rFonts w:ascii="Arial" w:eastAsia="Arial Unicode MS" w:hAnsi="Arial" w:cs="Arial"/>
          <w:sz w:val="20"/>
          <w:szCs w:val="20"/>
          <w:shd w:val="clear" w:color="auto" w:fill="FFFFFF"/>
          <w:lang w:val="mn-MN"/>
        </w:rPr>
      </w:pPr>
      <w:r w:rsidRPr="009B2057">
        <w:rPr>
          <w:rFonts w:ascii="Arial" w:eastAsia="Arial Unicode MS" w:hAnsi="Arial" w:cs="Arial"/>
          <w:sz w:val="20"/>
          <w:szCs w:val="20"/>
          <w:lang w:val="mn-MN"/>
        </w:rPr>
        <w:t xml:space="preserve"> Зохиогчийн эрхэд хамаарах эрхийг дараах этгээдийн аль нь эдлэх вэ?</w:t>
      </w:r>
    </w:p>
    <w:p w:rsidR="001B6029" w:rsidRPr="009B2057" w:rsidRDefault="001B6029" w:rsidP="0060439D">
      <w:pPr>
        <w:pStyle w:val="ListParagraph"/>
        <w:numPr>
          <w:ilvl w:val="0"/>
          <w:numId w:val="143"/>
        </w:numPr>
        <w:tabs>
          <w:tab w:val="left" w:pos="-1440"/>
          <w:tab w:val="left" w:pos="90"/>
          <w:tab w:val="left" w:pos="720"/>
          <w:tab w:val="left" w:pos="1418"/>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Монгол Улсын нутаг дэвсгэрт тоглолтоо хийж байсан, тоглолтын  бичлэгээ нэвтрүүлж байсан уран бүтээлч</w:t>
      </w:r>
    </w:p>
    <w:p w:rsidR="001B6029" w:rsidRPr="009B2057" w:rsidRDefault="001B6029" w:rsidP="0060439D">
      <w:pPr>
        <w:pStyle w:val="ListParagraph"/>
        <w:numPr>
          <w:ilvl w:val="0"/>
          <w:numId w:val="143"/>
        </w:numPr>
        <w:tabs>
          <w:tab w:val="left" w:pos="-1440"/>
          <w:tab w:val="left" w:pos="90"/>
          <w:tab w:val="left" w:pos="720"/>
          <w:tab w:val="left" w:pos="1418"/>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Монгол  Улсын болон гэрээнд тусгасан бусад улс орны  нутаг дэвсгэрт анх бичлэг хийсэн, нийтэлсэн фонограммын хувьд түүнийг бүтээгч</w:t>
      </w:r>
    </w:p>
    <w:p w:rsidR="001B6029" w:rsidRPr="009B2057" w:rsidRDefault="001B6029" w:rsidP="0060439D">
      <w:pPr>
        <w:pStyle w:val="ListParagraph"/>
        <w:numPr>
          <w:ilvl w:val="0"/>
          <w:numId w:val="143"/>
        </w:numPr>
        <w:tabs>
          <w:tab w:val="left" w:pos="-1440"/>
          <w:tab w:val="left" w:pos="90"/>
          <w:tab w:val="left" w:pos="720"/>
          <w:tab w:val="left" w:pos="1418"/>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Монгол Улсын нутаг дэвсгэрт байрладаг дамжуулагчаас дамжуулсан нэвтрүүлгийн хувьд тус улсын нутаг дэвсгэрт байрладаг радио, телевизийн төв байгууллага</w:t>
      </w:r>
    </w:p>
    <w:p w:rsidR="001B6029" w:rsidRPr="009B2057" w:rsidRDefault="001B6029" w:rsidP="0060439D">
      <w:pPr>
        <w:pStyle w:val="ListParagraph"/>
        <w:numPr>
          <w:ilvl w:val="0"/>
          <w:numId w:val="143"/>
        </w:numPr>
        <w:tabs>
          <w:tab w:val="left" w:pos="-1440"/>
          <w:tab w:val="left" w:pos="90"/>
          <w:tab w:val="left" w:pos="720"/>
          <w:tab w:val="left" w:pos="1418"/>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Оюуны өмчийн салбарт ол</w:t>
      </w:r>
      <w:r w:rsidR="0054191A" w:rsidRPr="009B2057">
        <w:rPr>
          <w:rFonts w:ascii="Arial" w:eastAsia="Arial Unicode MS" w:hAnsi="Arial" w:cs="Arial"/>
          <w:sz w:val="20"/>
          <w:szCs w:val="20"/>
          <w:lang w:val="mn-MN"/>
        </w:rPr>
        <w:t xml:space="preserve">он улсын гэрээнд нэгдэн орсон </w:t>
      </w:r>
      <w:r w:rsidRPr="009B2057">
        <w:rPr>
          <w:rFonts w:ascii="Arial" w:eastAsia="Arial Unicode MS" w:hAnsi="Arial" w:cs="Arial"/>
          <w:sz w:val="20"/>
          <w:szCs w:val="20"/>
          <w:lang w:val="mn-MN"/>
        </w:rPr>
        <w:t>улсын иргэ</w:t>
      </w:r>
      <w:r w:rsidR="0054191A" w:rsidRPr="009B2057">
        <w:rPr>
          <w:rFonts w:ascii="Arial" w:eastAsia="Arial Unicode MS" w:hAnsi="Arial" w:cs="Arial"/>
          <w:sz w:val="20"/>
          <w:szCs w:val="20"/>
          <w:lang w:val="mn-MN"/>
        </w:rPr>
        <w:t xml:space="preserve">н, хуулийн этгээд Монгол улсын </w:t>
      </w:r>
      <w:r w:rsidRPr="009B2057">
        <w:rPr>
          <w:rFonts w:ascii="Arial" w:eastAsia="Arial Unicode MS" w:hAnsi="Arial" w:cs="Arial"/>
          <w:sz w:val="20"/>
          <w:szCs w:val="20"/>
          <w:lang w:val="mn-MN"/>
        </w:rPr>
        <w:t>нутаг дэвсгэрт байрладаг дамжуулагчаас дамжуулсан нэвтрүүлгийн хувьд</w:t>
      </w:r>
    </w:p>
    <w:p w:rsidR="001B6029" w:rsidRPr="009B2057" w:rsidRDefault="001B6029" w:rsidP="0088706D">
      <w:pPr>
        <w:pStyle w:val="ListParagraph"/>
        <w:numPr>
          <w:ilvl w:val="0"/>
          <w:numId w:val="494"/>
        </w:numPr>
        <w:tabs>
          <w:tab w:val="left" w:pos="-1440"/>
          <w:tab w:val="left" w:pos="90"/>
          <w:tab w:val="left" w:pos="720"/>
          <w:tab w:val="left" w:pos="4140"/>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Аль нь эзэмшилд хамаарахгүй вэ?</w:t>
      </w:r>
    </w:p>
    <w:p w:rsidR="001B6029" w:rsidRPr="009B2057" w:rsidRDefault="001B6029" w:rsidP="0060439D">
      <w:pPr>
        <w:pStyle w:val="ListParagraph"/>
        <w:numPr>
          <w:ilvl w:val="0"/>
          <w:numId w:val="144"/>
        </w:numPr>
        <w:tabs>
          <w:tab w:val="left" w:pos="-1440"/>
          <w:tab w:val="left" w:pos="90"/>
          <w:tab w:val="left" w:pos="720"/>
          <w:tab w:val="left" w:pos="1418"/>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Дүүргийн засаг даргын захирамжаар солонгос улсын иргэн газар эзэмших</w:t>
      </w:r>
    </w:p>
    <w:p w:rsidR="001B6029" w:rsidRPr="009B2057" w:rsidRDefault="001B6029" w:rsidP="0060439D">
      <w:pPr>
        <w:pStyle w:val="ListParagraph"/>
        <w:numPr>
          <w:ilvl w:val="0"/>
          <w:numId w:val="144"/>
        </w:numPr>
        <w:tabs>
          <w:tab w:val="left" w:pos="-1440"/>
          <w:tab w:val="left" w:pos="90"/>
          <w:tab w:val="left" w:pos="720"/>
          <w:tab w:val="left" w:pos="1418"/>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Ө-ийн үл хөдлөх хөрөнгийг Б жилийн хугацаатай түрээслэх</w:t>
      </w:r>
    </w:p>
    <w:p w:rsidR="001B6029" w:rsidRPr="009B2057" w:rsidRDefault="001B6029" w:rsidP="0060439D">
      <w:pPr>
        <w:pStyle w:val="ListParagraph"/>
        <w:numPr>
          <w:ilvl w:val="0"/>
          <w:numId w:val="144"/>
        </w:numPr>
        <w:tabs>
          <w:tab w:val="left" w:pos="-1440"/>
          <w:tab w:val="left" w:pos="90"/>
          <w:tab w:val="left" w:pos="720"/>
          <w:tab w:val="left" w:pos="1418"/>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С-ийн зөвшөөрл</w:t>
      </w:r>
      <w:r w:rsidR="0054191A" w:rsidRPr="009B2057">
        <w:rPr>
          <w:rFonts w:ascii="Arial" w:eastAsia="Arial Unicode MS" w:hAnsi="Arial" w:cs="Arial"/>
          <w:sz w:val="20"/>
          <w:szCs w:val="20"/>
          <w:lang w:val="mn-MN"/>
        </w:rPr>
        <w:t xml:space="preserve">ийн үндсэнд түүний газар дээр А </w:t>
      </w:r>
      <w:r w:rsidRPr="009B2057">
        <w:rPr>
          <w:rFonts w:ascii="Arial" w:eastAsia="Arial Unicode MS" w:hAnsi="Arial" w:cs="Arial"/>
          <w:sz w:val="20"/>
          <w:szCs w:val="20"/>
          <w:lang w:val="mn-MN"/>
        </w:rPr>
        <w:t>нь ногоо тарьж, үр шимийг хүртэх</w:t>
      </w:r>
    </w:p>
    <w:p w:rsidR="001B6029" w:rsidRPr="009B2057" w:rsidRDefault="001B6029" w:rsidP="0060439D">
      <w:pPr>
        <w:pStyle w:val="ListParagraph"/>
        <w:numPr>
          <w:ilvl w:val="0"/>
          <w:numId w:val="144"/>
        </w:numPr>
        <w:tabs>
          <w:tab w:val="left" w:pos="-1440"/>
          <w:tab w:val="left" w:pos="90"/>
          <w:tab w:val="left" w:pos="720"/>
          <w:tab w:val="left" w:pos="1418"/>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Гадаадад суралцах М-ийн байрыг харж үлдсэн дүү</w:t>
      </w:r>
      <w:r w:rsidR="0054191A" w:rsidRPr="009B2057">
        <w:rPr>
          <w:rFonts w:ascii="Arial" w:eastAsia="Arial Unicode MS" w:hAnsi="Arial" w:cs="Arial"/>
          <w:sz w:val="20"/>
          <w:szCs w:val="20"/>
          <w:lang w:val="mn-MN"/>
        </w:rPr>
        <w:t xml:space="preserve"> Л </w:t>
      </w:r>
      <w:r w:rsidRPr="009B2057">
        <w:rPr>
          <w:rFonts w:ascii="Arial" w:eastAsia="Arial Unicode MS" w:hAnsi="Arial" w:cs="Arial"/>
          <w:sz w:val="20"/>
          <w:szCs w:val="20"/>
          <w:lang w:val="mn-MN"/>
        </w:rPr>
        <w:t>нь иргэн О-д тус байрыг хөлслүүлэх</w:t>
      </w:r>
    </w:p>
    <w:p w:rsidR="001B6029" w:rsidRPr="009B2057" w:rsidRDefault="001B6029" w:rsidP="0088706D">
      <w:pPr>
        <w:pStyle w:val="ListParagraph"/>
        <w:numPr>
          <w:ilvl w:val="0"/>
          <w:numId w:val="494"/>
        </w:numPr>
        <w:tabs>
          <w:tab w:val="left" w:pos="-1440"/>
          <w:tab w:val="left" w:pos="90"/>
          <w:tab w:val="left" w:pos="720"/>
          <w:tab w:val="left" w:pos="1418"/>
          <w:tab w:val="left" w:pos="4950"/>
        </w:tabs>
        <w:spacing w:before="0" w:after="6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Ямар тохиолдолд хугацаанаас хамаарч, өмчлөх эрх үүсэх вэ?</w:t>
      </w:r>
    </w:p>
    <w:p w:rsidR="001B6029" w:rsidRPr="009B2057" w:rsidRDefault="001B6029" w:rsidP="0060439D">
      <w:pPr>
        <w:pStyle w:val="ListParagraph"/>
        <w:numPr>
          <w:ilvl w:val="0"/>
          <w:numId w:val="145"/>
        </w:numPr>
        <w:tabs>
          <w:tab w:val="left" w:pos="-1440"/>
          <w:tab w:val="left" w:pos="90"/>
          <w:tab w:val="left" w:pos="720"/>
          <w:tab w:val="left" w:pos="1418"/>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Эзэнгүй үл хөдлөх хөрөнгийг 8 жил тасралтгүй эзэмшсэн бол</w:t>
      </w:r>
    </w:p>
    <w:p w:rsidR="001B6029" w:rsidRPr="009B2057" w:rsidRDefault="001B6029" w:rsidP="0060439D">
      <w:pPr>
        <w:pStyle w:val="ListParagraph"/>
        <w:numPr>
          <w:ilvl w:val="0"/>
          <w:numId w:val="145"/>
        </w:numPr>
        <w:tabs>
          <w:tab w:val="left" w:pos="-1440"/>
          <w:tab w:val="left" w:pos="90"/>
          <w:tab w:val="left" w:pos="720"/>
          <w:tab w:val="left" w:pos="1418"/>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Үл хөдлөх хөрөнгийг эзэмших болс</w:t>
      </w:r>
      <w:r w:rsidR="0054191A" w:rsidRPr="009B2057">
        <w:rPr>
          <w:rFonts w:ascii="Arial" w:eastAsia="Arial Unicode MS" w:hAnsi="Arial" w:cs="Arial"/>
          <w:sz w:val="20"/>
          <w:szCs w:val="20"/>
          <w:lang w:val="mn-MN"/>
        </w:rPr>
        <w:t>о</w:t>
      </w:r>
      <w:r w:rsidRPr="009B2057">
        <w:rPr>
          <w:rFonts w:ascii="Arial" w:eastAsia="Arial Unicode MS" w:hAnsi="Arial" w:cs="Arial"/>
          <w:sz w:val="20"/>
          <w:szCs w:val="20"/>
          <w:lang w:val="mn-MN"/>
        </w:rPr>
        <w:t>ноо орон нутгийн удирдлагад тэмдэглүүлэн 15 жил эзэмшсэн бол</w:t>
      </w:r>
    </w:p>
    <w:p w:rsidR="001B6029" w:rsidRPr="009B2057" w:rsidRDefault="001B6029" w:rsidP="0060439D">
      <w:pPr>
        <w:pStyle w:val="ListParagraph"/>
        <w:numPr>
          <w:ilvl w:val="0"/>
          <w:numId w:val="145"/>
        </w:numPr>
        <w:tabs>
          <w:tab w:val="left" w:pos="-1440"/>
          <w:tab w:val="left" w:pos="90"/>
          <w:tab w:val="left" w:pos="720"/>
          <w:tab w:val="left" w:pos="1418"/>
          <w:tab w:val="left" w:pos="4950"/>
        </w:tabs>
        <w:spacing w:before="0"/>
        <w:ind w:left="1440"/>
        <w:rPr>
          <w:rFonts w:ascii="Arial" w:eastAsia="Arial Unicode MS" w:hAnsi="Arial" w:cs="Arial"/>
          <w:sz w:val="20"/>
          <w:szCs w:val="20"/>
          <w:lang w:val="mn-MN"/>
        </w:rPr>
      </w:pPr>
      <w:r w:rsidRPr="009B2057">
        <w:rPr>
          <w:rFonts w:ascii="Arial" w:eastAsia="Arial Unicode MS" w:hAnsi="Arial" w:cs="Arial"/>
          <w:sz w:val="20"/>
          <w:szCs w:val="20"/>
          <w:lang w:val="mn-MN"/>
        </w:rPr>
        <w:t>Үл хөдлөх хөрөнгийг улсын бүртгэлд бүртгүүлэн 15 жил эзэмшсэн бол</w:t>
      </w:r>
    </w:p>
    <w:p w:rsidR="001B6029" w:rsidRPr="009B2057" w:rsidRDefault="001B6029" w:rsidP="0060439D">
      <w:pPr>
        <w:pStyle w:val="ListParagraph"/>
        <w:numPr>
          <w:ilvl w:val="0"/>
          <w:numId w:val="145"/>
        </w:numPr>
        <w:tabs>
          <w:tab w:val="left" w:pos="-1440"/>
          <w:tab w:val="left" w:pos="90"/>
          <w:tab w:val="left" w:pos="720"/>
          <w:tab w:val="left" w:pos="1418"/>
          <w:tab w:val="left" w:pos="4950"/>
        </w:tabs>
        <w:spacing w:before="0" w:after="60"/>
        <w:ind w:left="1440"/>
        <w:contextualSpacing w:val="0"/>
        <w:rPr>
          <w:rFonts w:ascii="Arial" w:eastAsia="Arial Unicode MS" w:hAnsi="Arial" w:cs="Arial"/>
          <w:sz w:val="20"/>
          <w:szCs w:val="20"/>
          <w:lang w:val="mn-MN"/>
        </w:rPr>
      </w:pPr>
      <w:r w:rsidRPr="009B2057">
        <w:rPr>
          <w:rFonts w:ascii="Arial" w:eastAsia="Arial Unicode MS" w:hAnsi="Arial" w:cs="Arial"/>
          <w:sz w:val="20"/>
          <w:szCs w:val="20"/>
          <w:lang w:val="mn-MN"/>
        </w:rPr>
        <w:t xml:space="preserve">Үл хөдлөх хөрөнгийг улсын бүртгэлд </w:t>
      </w:r>
      <w:r w:rsidR="0054191A" w:rsidRPr="009B2057">
        <w:rPr>
          <w:rFonts w:ascii="Arial" w:eastAsia="Arial Unicode MS" w:hAnsi="Arial" w:cs="Arial"/>
          <w:sz w:val="20"/>
          <w:szCs w:val="20"/>
          <w:lang w:val="mn-MN"/>
        </w:rPr>
        <w:t>урьдчилсан тэмдэглэл хийлгэснээс</w:t>
      </w:r>
      <w:r w:rsidRPr="009B2057">
        <w:rPr>
          <w:rFonts w:ascii="Arial" w:eastAsia="Arial Unicode MS" w:hAnsi="Arial" w:cs="Arial"/>
          <w:sz w:val="20"/>
          <w:szCs w:val="20"/>
          <w:lang w:val="mn-MN"/>
        </w:rPr>
        <w:t xml:space="preserve"> хойш 15 жил эзэмшсэн бол</w:t>
      </w:r>
    </w:p>
    <w:p w:rsidR="001B6029" w:rsidRPr="009B2057" w:rsidRDefault="001B6029" w:rsidP="0088706D">
      <w:pPr>
        <w:pStyle w:val="ListParagraph"/>
        <w:numPr>
          <w:ilvl w:val="0"/>
          <w:numId w:val="494"/>
        </w:numPr>
        <w:tabs>
          <w:tab w:val="left" w:pos="-1440"/>
          <w:tab w:val="left" w:pos="90"/>
          <w:tab w:val="left" w:pos="720"/>
          <w:tab w:val="left" w:pos="4140"/>
          <w:tab w:val="left" w:pos="4950"/>
        </w:tabs>
        <w:spacing w:before="0" w:after="60"/>
        <w:contextualSpacing w:val="0"/>
        <w:jc w:val="both"/>
        <w:rPr>
          <w:rFonts w:ascii="Arial" w:eastAsia="Arial Unicode MS" w:hAnsi="Arial" w:cs="Arial"/>
          <w:b/>
          <w:sz w:val="20"/>
          <w:szCs w:val="20"/>
          <w:lang w:val="mn-MN"/>
        </w:rPr>
      </w:pPr>
      <w:r w:rsidRPr="009B2057">
        <w:rPr>
          <w:rFonts w:ascii="Arial" w:eastAsia="Arial Unicode MS" w:hAnsi="Arial" w:cs="Arial"/>
          <w:sz w:val="20"/>
          <w:szCs w:val="20"/>
          <w:lang w:val="mn-MN"/>
        </w:rPr>
        <w:t>Эзэнгүй болон гээгдэл эд хөрөнгө олж авс</w:t>
      </w:r>
      <w:r w:rsidR="0054191A" w:rsidRPr="009B2057">
        <w:rPr>
          <w:rFonts w:ascii="Arial" w:eastAsia="Arial Unicode MS" w:hAnsi="Arial" w:cs="Arial"/>
          <w:sz w:val="20"/>
          <w:szCs w:val="20"/>
          <w:lang w:val="mn-MN"/>
        </w:rPr>
        <w:t>а</w:t>
      </w:r>
      <w:r w:rsidRPr="009B2057">
        <w:rPr>
          <w:rFonts w:ascii="Arial" w:eastAsia="Arial Unicode MS" w:hAnsi="Arial" w:cs="Arial"/>
          <w:sz w:val="20"/>
          <w:szCs w:val="20"/>
          <w:lang w:val="mn-MN"/>
        </w:rPr>
        <w:t>наар өмчлө</w:t>
      </w:r>
      <w:r w:rsidR="0054191A" w:rsidRPr="009B2057">
        <w:rPr>
          <w:rFonts w:ascii="Arial" w:eastAsia="Arial Unicode MS" w:hAnsi="Arial" w:cs="Arial"/>
          <w:sz w:val="20"/>
          <w:szCs w:val="20"/>
          <w:lang w:val="mn-MN"/>
        </w:rPr>
        <w:t>х эрх олж авах, гэрээний үндсэн дээр</w:t>
      </w:r>
      <w:r w:rsidRPr="009B2057">
        <w:rPr>
          <w:rFonts w:ascii="Arial" w:eastAsia="Arial Unicode MS" w:hAnsi="Arial" w:cs="Arial"/>
          <w:sz w:val="20"/>
          <w:szCs w:val="20"/>
          <w:lang w:val="mn-MN"/>
        </w:rPr>
        <w:t xml:space="preserve"> өмчлөх эрх олж авахын ялгааг олж тогтооно уу?</w:t>
      </w:r>
    </w:p>
    <w:p w:rsidR="001B6029" w:rsidRPr="009B2057" w:rsidRDefault="001B6029" w:rsidP="0060439D">
      <w:pPr>
        <w:pStyle w:val="ListParagraph"/>
        <w:numPr>
          <w:ilvl w:val="0"/>
          <w:numId w:val="146"/>
        </w:numPr>
        <w:tabs>
          <w:tab w:val="left" w:pos="-1440"/>
          <w:tab w:val="left" w:pos="90"/>
          <w:tab w:val="left" w:pos="720"/>
          <w:tab w:val="left" w:pos="414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Олж авч байгаа хөрөнгөөрөө  ялгагдана.</w:t>
      </w:r>
    </w:p>
    <w:p w:rsidR="001B6029" w:rsidRPr="009B2057" w:rsidRDefault="001B6029" w:rsidP="0060439D">
      <w:pPr>
        <w:pStyle w:val="ListParagraph"/>
        <w:numPr>
          <w:ilvl w:val="0"/>
          <w:numId w:val="146"/>
        </w:numPr>
        <w:tabs>
          <w:tab w:val="left" w:pos="-1440"/>
          <w:tab w:val="left" w:pos="90"/>
          <w:tab w:val="left" w:pos="720"/>
          <w:tab w:val="left" w:pos="414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Олж авч байгаа өмчлөх эрхийг шилжүүлэх үндэслэл нь өөр байна. </w:t>
      </w:r>
    </w:p>
    <w:p w:rsidR="001B6029" w:rsidRPr="009B2057" w:rsidRDefault="001B6029" w:rsidP="0060439D">
      <w:pPr>
        <w:pStyle w:val="ListParagraph"/>
        <w:numPr>
          <w:ilvl w:val="0"/>
          <w:numId w:val="146"/>
        </w:numPr>
        <w:tabs>
          <w:tab w:val="left" w:pos="-1440"/>
          <w:tab w:val="left" w:pos="90"/>
          <w:tab w:val="left" w:pos="720"/>
          <w:tab w:val="left" w:pos="414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Олж авч байгаа өмчлөх эрхийг үүсгэх аргаар ялгагдана.</w:t>
      </w:r>
    </w:p>
    <w:p w:rsidR="001B6029" w:rsidRPr="009B2057" w:rsidRDefault="001B6029" w:rsidP="0060439D">
      <w:pPr>
        <w:pStyle w:val="ListParagraph"/>
        <w:numPr>
          <w:ilvl w:val="0"/>
          <w:numId w:val="146"/>
        </w:numPr>
        <w:tabs>
          <w:tab w:val="left" w:pos="-1440"/>
          <w:tab w:val="left" w:pos="90"/>
          <w:tab w:val="left" w:pos="720"/>
          <w:tab w:val="left" w:pos="4140"/>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lastRenderedPageBreak/>
        <w:t>Олж авч байгаа этгээд өмчлөх эрх үүсэх өөр өөр эрх зүйн хэм хэмжээгээр эрх олж авдагаар ялгаатай.</w:t>
      </w:r>
    </w:p>
    <w:p w:rsidR="001B6029" w:rsidRPr="009B2057" w:rsidRDefault="001B6029" w:rsidP="0088706D">
      <w:pPr>
        <w:pStyle w:val="ListParagraph"/>
        <w:numPr>
          <w:ilvl w:val="0"/>
          <w:numId w:val="494"/>
        </w:numPr>
        <w:spacing w:before="0" w:after="60"/>
        <w:contextualSpacing w:val="0"/>
        <w:rPr>
          <w:rFonts w:ascii="Arial" w:eastAsia="Arial Unicode MS" w:hAnsi="Arial" w:cs="Arial"/>
          <w:kern w:val="24"/>
          <w:sz w:val="20"/>
          <w:szCs w:val="20"/>
        </w:rPr>
      </w:pPr>
      <w:r w:rsidRPr="009B2057">
        <w:rPr>
          <w:rFonts w:ascii="Arial" w:eastAsia="Arial Unicode MS" w:hAnsi="Arial" w:cs="Arial"/>
          <w:kern w:val="24"/>
          <w:sz w:val="20"/>
          <w:szCs w:val="20"/>
          <w:lang w:val="mn-MN"/>
        </w:rPr>
        <w:t>А, Б нар нь 3 өрөө байрыг улсын бүртгэлд өмчлөгчөө</w:t>
      </w:r>
      <w:r w:rsidR="0054191A" w:rsidRPr="009B2057">
        <w:rPr>
          <w:rFonts w:ascii="Arial" w:eastAsia="Arial Unicode MS" w:hAnsi="Arial" w:cs="Arial"/>
          <w:kern w:val="24"/>
          <w:sz w:val="20"/>
          <w:szCs w:val="20"/>
          <w:lang w:val="mn-MN"/>
        </w:rPr>
        <w:t>р бүртгүүлсэн Х-ээс худалдан авч</w:t>
      </w:r>
      <w:r w:rsidRPr="009B2057">
        <w:rPr>
          <w:rFonts w:ascii="Arial" w:eastAsia="Arial Unicode MS" w:hAnsi="Arial" w:cs="Arial"/>
          <w:kern w:val="24"/>
          <w:sz w:val="20"/>
          <w:szCs w:val="20"/>
          <w:lang w:val="mn-MN"/>
        </w:rPr>
        <w:t>, хамтран өмчлөгчөөр улсын бүртгэлд бүртгүүлс</w:t>
      </w:r>
      <w:r w:rsidR="0054191A" w:rsidRPr="009B2057">
        <w:rPr>
          <w:rFonts w:ascii="Arial" w:eastAsia="Arial Unicode MS" w:hAnsi="Arial" w:cs="Arial"/>
          <w:kern w:val="24"/>
          <w:sz w:val="20"/>
          <w:szCs w:val="20"/>
          <w:lang w:val="mn-MN"/>
        </w:rPr>
        <w:t>э</w:t>
      </w:r>
      <w:r w:rsidRPr="009B2057">
        <w:rPr>
          <w:rFonts w:ascii="Arial" w:eastAsia="Arial Unicode MS" w:hAnsi="Arial" w:cs="Arial"/>
          <w:kern w:val="24"/>
          <w:sz w:val="20"/>
          <w:szCs w:val="20"/>
          <w:lang w:val="mn-MN"/>
        </w:rPr>
        <w:t>ний дараахан Ө-ийн хамгийн сүүлд бичсэн гэрээслэл олдсон бөгөөд үүнд Х-ийн дүү охин О-г уг орон сууцны цорын ганц өв залгамжлагч байхаар тусгасан байна. Энэ тохиолдолд</w:t>
      </w:r>
      <w:r w:rsidRPr="009B2057">
        <w:rPr>
          <w:rFonts w:ascii="Arial" w:eastAsia="Arial Unicode MS" w:hAnsi="Arial" w:cs="Arial"/>
          <w:kern w:val="24"/>
          <w:sz w:val="20"/>
          <w:szCs w:val="20"/>
        </w:rPr>
        <w:t>:</w:t>
      </w:r>
    </w:p>
    <w:p w:rsidR="001B6029" w:rsidRPr="009B2057" w:rsidRDefault="001B6029" w:rsidP="0060439D">
      <w:pPr>
        <w:pStyle w:val="ListParagraph"/>
        <w:numPr>
          <w:ilvl w:val="0"/>
          <w:numId w:val="147"/>
        </w:numPr>
        <w:spacing w:before="0"/>
        <w:ind w:left="1440"/>
        <w:rPr>
          <w:rFonts w:ascii="Arial" w:eastAsia="Arial Unicode MS" w:hAnsi="Arial" w:cs="Arial"/>
          <w:kern w:val="24"/>
          <w:sz w:val="20"/>
          <w:szCs w:val="20"/>
        </w:rPr>
      </w:pPr>
      <w:r w:rsidRPr="009B2057">
        <w:rPr>
          <w:rFonts w:ascii="Arial" w:eastAsia="Arial Unicode MS" w:hAnsi="Arial" w:cs="Arial"/>
          <w:kern w:val="24"/>
          <w:sz w:val="20"/>
          <w:szCs w:val="20"/>
          <w:lang w:val="mn-MN"/>
        </w:rPr>
        <w:t>А, Б нар нь шууд эзэмшигч</w:t>
      </w:r>
    </w:p>
    <w:p w:rsidR="001B6029" w:rsidRPr="009B2057" w:rsidRDefault="001B6029" w:rsidP="0060439D">
      <w:pPr>
        <w:pStyle w:val="ListParagraph"/>
        <w:numPr>
          <w:ilvl w:val="0"/>
          <w:numId w:val="147"/>
        </w:numPr>
        <w:spacing w:before="0"/>
        <w:ind w:left="1440"/>
        <w:rPr>
          <w:rFonts w:ascii="Arial" w:eastAsia="Arial Unicode MS" w:hAnsi="Arial" w:cs="Arial"/>
          <w:kern w:val="24"/>
          <w:sz w:val="20"/>
          <w:szCs w:val="20"/>
        </w:rPr>
      </w:pPr>
      <w:r w:rsidRPr="009B2057">
        <w:rPr>
          <w:rFonts w:ascii="Arial" w:eastAsia="Arial Unicode MS" w:hAnsi="Arial" w:cs="Arial"/>
          <w:kern w:val="24"/>
          <w:sz w:val="20"/>
          <w:szCs w:val="20"/>
          <w:lang w:val="mn-MN"/>
        </w:rPr>
        <w:t xml:space="preserve">А, Б нар нь өмчлөгч </w:t>
      </w:r>
    </w:p>
    <w:p w:rsidR="001B6029" w:rsidRPr="009B2057" w:rsidRDefault="001B6029" w:rsidP="0060439D">
      <w:pPr>
        <w:pStyle w:val="ListParagraph"/>
        <w:numPr>
          <w:ilvl w:val="0"/>
          <w:numId w:val="147"/>
        </w:numPr>
        <w:spacing w:before="0"/>
        <w:ind w:left="1440"/>
        <w:rPr>
          <w:rFonts w:ascii="Arial" w:eastAsia="Arial Unicode MS" w:hAnsi="Arial" w:cs="Arial"/>
          <w:kern w:val="24"/>
          <w:sz w:val="20"/>
          <w:szCs w:val="20"/>
        </w:rPr>
      </w:pPr>
      <w:r w:rsidRPr="009B2057">
        <w:rPr>
          <w:rFonts w:ascii="Arial" w:eastAsia="Arial Unicode MS" w:hAnsi="Arial" w:cs="Arial"/>
          <w:kern w:val="24"/>
          <w:sz w:val="20"/>
          <w:szCs w:val="20"/>
          <w:lang w:val="mn-MN"/>
        </w:rPr>
        <w:t xml:space="preserve">О- нь өмчлөгч </w:t>
      </w:r>
    </w:p>
    <w:p w:rsidR="001B6029" w:rsidRPr="009B2057" w:rsidRDefault="001B6029" w:rsidP="0060439D">
      <w:pPr>
        <w:pStyle w:val="ListParagraph"/>
        <w:numPr>
          <w:ilvl w:val="0"/>
          <w:numId w:val="147"/>
        </w:numPr>
        <w:spacing w:before="0" w:after="60"/>
        <w:ind w:left="1440"/>
        <w:contextualSpacing w:val="0"/>
        <w:rPr>
          <w:rFonts w:ascii="Arial" w:eastAsia="Arial Unicode MS" w:hAnsi="Arial" w:cs="Arial"/>
          <w:kern w:val="24"/>
          <w:sz w:val="20"/>
          <w:szCs w:val="20"/>
        </w:rPr>
      </w:pPr>
      <w:r w:rsidRPr="009B2057">
        <w:rPr>
          <w:rFonts w:ascii="Arial" w:eastAsia="Arial Unicode MS" w:hAnsi="Arial" w:cs="Arial"/>
          <w:kern w:val="24"/>
          <w:sz w:val="20"/>
          <w:szCs w:val="20"/>
          <w:lang w:val="mn-MN"/>
        </w:rPr>
        <w:t xml:space="preserve">Х, О шууд эзэмшигч </w:t>
      </w:r>
    </w:p>
    <w:p w:rsidR="001B6029" w:rsidRPr="009B2057" w:rsidRDefault="001B6029" w:rsidP="0088706D">
      <w:pPr>
        <w:pStyle w:val="ListParagraph"/>
        <w:numPr>
          <w:ilvl w:val="0"/>
          <w:numId w:val="494"/>
        </w:numPr>
        <w:tabs>
          <w:tab w:val="left" w:pos="-1440"/>
          <w:tab w:val="left" w:pos="90"/>
          <w:tab w:val="left" w:pos="720"/>
          <w:tab w:val="left" w:pos="4140"/>
          <w:tab w:val="left" w:pos="4950"/>
        </w:tabs>
        <w:spacing w:before="0" w:after="60"/>
        <w:contextualSpacing w:val="0"/>
        <w:rPr>
          <w:rFonts w:ascii="Arial" w:eastAsia="Arial Unicode MS" w:hAnsi="Arial" w:cs="Arial"/>
          <w:kern w:val="2"/>
          <w:sz w:val="20"/>
          <w:szCs w:val="20"/>
          <w:lang w:val="mn-MN"/>
        </w:rPr>
      </w:pPr>
      <w:r w:rsidRPr="009B2057">
        <w:rPr>
          <w:rFonts w:ascii="Arial" w:eastAsia="Arial Unicode MS" w:hAnsi="Arial" w:cs="Arial"/>
          <w:sz w:val="20"/>
          <w:szCs w:val="20"/>
          <w:lang w:val="mn-MN"/>
        </w:rPr>
        <w:t>Д- нь орон сууцны байр</w:t>
      </w:r>
      <w:r w:rsidR="0054191A" w:rsidRPr="009B2057">
        <w:rPr>
          <w:rFonts w:ascii="Arial" w:eastAsia="Arial Unicode MS" w:hAnsi="Arial" w:cs="Arial"/>
          <w:sz w:val="20"/>
          <w:szCs w:val="20"/>
          <w:lang w:val="mn-MN"/>
        </w:rPr>
        <w:t>ыг</w:t>
      </w:r>
      <w:r w:rsidRPr="009B2057">
        <w:rPr>
          <w:rFonts w:ascii="Arial" w:eastAsia="Arial Unicode MS" w:hAnsi="Arial" w:cs="Arial"/>
          <w:sz w:val="20"/>
          <w:szCs w:val="20"/>
          <w:lang w:val="mn-MN"/>
        </w:rPr>
        <w:t xml:space="preserve"> шинээр баригдаж байгаа барилгаас худалдан авчээ. 11 сарын дараа байрандаа нүүн орж, үл хөдлөх хөрөнгийн гэрчилгээ гаргуулахаар холбогдох  баримт бичгийг бүрдүүлэн бүртгэлийн байгууллагад хандсан. Гэтэл тус барилгыг барьж байсан компани улсын бүртгэлийн газраас авсан байсан дуусаагүй барилгын гэрчилгээгээ үндэслэн, барилгыг барьцаалан зээл авсан байсан ба одоогоор зээл төлөгдөөгүй. Уг барилга барьцааны эрхэд бүртгэлтэй байсан тул А-д гэрчилгээ олгохоос татгалзсан байна. </w:t>
      </w:r>
      <w:r w:rsidRPr="009B2057">
        <w:rPr>
          <w:rFonts w:ascii="Arial" w:eastAsia="Arial Unicode MS" w:hAnsi="Arial" w:cs="Arial"/>
          <w:kern w:val="24"/>
          <w:sz w:val="20"/>
          <w:szCs w:val="20"/>
          <w:lang w:val="mn-MN"/>
        </w:rPr>
        <w:t>Энэ тохиолдолд</w:t>
      </w:r>
      <w:r w:rsidRPr="009B2057">
        <w:rPr>
          <w:rFonts w:ascii="Arial" w:eastAsia="Arial Unicode MS" w:hAnsi="Arial" w:cs="Arial"/>
          <w:kern w:val="24"/>
          <w:sz w:val="20"/>
          <w:szCs w:val="20"/>
        </w:rPr>
        <w:t>:</w:t>
      </w:r>
    </w:p>
    <w:p w:rsidR="001B6029" w:rsidRPr="009B2057" w:rsidRDefault="001B6029" w:rsidP="0060439D">
      <w:pPr>
        <w:pStyle w:val="ListParagraph"/>
        <w:numPr>
          <w:ilvl w:val="0"/>
          <w:numId w:val="148"/>
        </w:numPr>
        <w:tabs>
          <w:tab w:val="left" w:pos="-1440"/>
          <w:tab w:val="left" w:pos="90"/>
          <w:tab w:val="left" w:pos="720"/>
          <w:tab w:val="left" w:pos="414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А-нь хууль ёсны эзэмшигч</w:t>
      </w:r>
    </w:p>
    <w:p w:rsidR="001B6029" w:rsidRPr="009B2057" w:rsidRDefault="001B6029" w:rsidP="0060439D">
      <w:pPr>
        <w:pStyle w:val="ListParagraph"/>
        <w:numPr>
          <w:ilvl w:val="0"/>
          <w:numId w:val="148"/>
        </w:numPr>
        <w:tabs>
          <w:tab w:val="left" w:pos="-1440"/>
          <w:tab w:val="left" w:pos="90"/>
          <w:tab w:val="left" w:pos="720"/>
          <w:tab w:val="left" w:pos="414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А-нь шударга эзэмшигч</w:t>
      </w:r>
    </w:p>
    <w:p w:rsidR="001B6029" w:rsidRPr="009B2057" w:rsidRDefault="001B6029" w:rsidP="0060439D">
      <w:pPr>
        <w:pStyle w:val="ListParagraph"/>
        <w:numPr>
          <w:ilvl w:val="0"/>
          <w:numId w:val="148"/>
        </w:numPr>
        <w:tabs>
          <w:tab w:val="left" w:pos="-1440"/>
          <w:tab w:val="left" w:pos="90"/>
          <w:tab w:val="left" w:pos="720"/>
          <w:tab w:val="left" w:pos="414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А-нь өмчлөгч</w:t>
      </w:r>
    </w:p>
    <w:p w:rsidR="001B6029" w:rsidRPr="009B2057" w:rsidRDefault="001B6029" w:rsidP="0060439D">
      <w:pPr>
        <w:pStyle w:val="ListParagraph"/>
        <w:numPr>
          <w:ilvl w:val="0"/>
          <w:numId w:val="148"/>
        </w:numPr>
        <w:tabs>
          <w:tab w:val="left" w:pos="-1440"/>
          <w:tab w:val="left" w:pos="90"/>
          <w:tab w:val="left" w:pos="720"/>
          <w:tab w:val="left" w:pos="4140"/>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А-нь хууль бус шударга эзэмшигч</w:t>
      </w:r>
    </w:p>
    <w:p w:rsidR="001B6029" w:rsidRPr="009B2057" w:rsidRDefault="001B6029" w:rsidP="0088706D">
      <w:pPr>
        <w:pStyle w:val="ListParagraph"/>
        <w:numPr>
          <w:ilvl w:val="0"/>
          <w:numId w:val="494"/>
        </w:numPr>
        <w:tabs>
          <w:tab w:val="left" w:pos="-1440"/>
          <w:tab w:val="left" w:pos="90"/>
          <w:tab w:val="left" w:pos="720"/>
          <w:tab w:val="left" w:pos="4140"/>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 Б-нь банкнаас зээл авахдаа өөрийн эзэмшлийн “А” ХК-ийн тодорхой тооны хувьцааг барьцаалжээ. Хувьцааны ногдол ашгийг хэн шаардах эрхтэй вэ?</w:t>
      </w:r>
    </w:p>
    <w:p w:rsidR="001B6029" w:rsidRPr="009B2057" w:rsidRDefault="001B6029" w:rsidP="0060439D">
      <w:pPr>
        <w:pStyle w:val="ListParagraph"/>
        <w:numPr>
          <w:ilvl w:val="0"/>
          <w:numId w:val="149"/>
        </w:numPr>
        <w:tabs>
          <w:tab w:val="left" w:pos="-1440"/>
          <w:tab w:val="left" w:pos="90"/>
          <w:tab w:val="left" w:pos="720"/>
          <w:tab w:val="left" w:pos="414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Барьцаалагч банк</w:t>
      </w:r>
    </w:p>
    <w:p w:rsidR="001B6029" w:rsidRPr="009B2057" w:rsidRDefault="001B6029" w:rsidP="0060439D">
      <w:pPr>
        <w:pStyle w:val="ListParagraph"/>
        <w:numPr>
          <w:ilvl w:val="0"/>
          <w:numId w:val="149"/>
        </w:numPr>
        <w:tabs>
          <w:tab w:val="left" w:pos="-1440"/>
          <w:tab w:val="left" w:pos="90"/>
          <w:tab w:val="left" w:pos="720"/>
          <w:tab w:val="left" w:pos="414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Зээлийн гэрээнд заасан бол банк</w:t>
      </w:r>
    </w:p>
    <w:p w:rsidR="001B6029" w:rsidRPr="009B2057" w:rsidRDefault="001B6029" w:rsidP="0060439D">
      <w:pPr>
        <w:pStyle w:val="ListParagraph"/>
        <w:numPr>
          <w:ilvl w:val="0"/>
          <w:numId w:val="149"/>
        </w:numPr>
        <w:tabs>
          <w:tab w:val="left" w:pos="-1440"/>
          <w:tab w:val="left" w:pos="90"/>
          <w:tab w:val="left" w:pos="720"/>
          <w:tab w:val="left" w:pos="414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 xml:space="preserve">Барьцаалуулагч Б </w:t>
      </w:r>
    </w:p>
    <w:p w:rsidR="001B6029" w:rsidRPr="009B2057" w:rsidRDefault="001B6029" w:rsidP="0060439D">
      <w:pPr>
        <w:pStyle w:val="ListParagraph"/>
        <w:numPr>
          <w:ilvl w:val="0"/>
          <w:numId w:val="149"/>
        </w:numPr>
        <w:tabs>
          <w:tab w:val="left" w:pos="-1440"/>
          <w:tab w:val="left" w:pos="90"/>
          <w:tab w:val="left" w:pos="720"/>
          <w:tab w:val="left" w:pos="4140"/>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Барьцаалагч банк зөвшөөрвөл  барьцаалуулагч</w:t>
      </w:r>
    </w:p>
    <w:p w:rsidR="001B6029" w:rsidRPr="009B2057" w:rsidRDefault="001B6029" w:rsidP="0088706D">
      <w:pPr>
        <w:pStyle w:val="ListParagraph"/>
        <w:numPr>
          <w:ilvl w:val="0"/>
          <w:numId w:val="494"/>
        </w:numPr>
        <w:tabs>
          <w:tab w:val="left" w:pos="-1440"/>
          <w:tab w:val="left" w:pos="90"/>
          <w:tab w:val="left" w:pos="720"/>
          <w:tab w:val="left" w:pos="4140"/>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ХЗС-ийн сургуулийн захирал Б хамт ажилладаг 8 багштай нийлэн, сургуулийн гадаад харилцааг хөгжүүлэх сан байгуулав. Санд бүртгэлтэй байгаа хөрөнгө хэний өмч болох вэ?</w:t>
      </w:r>
    </w:p>
    <w:p w:rsidR="001B6029" w:rsidRPr="009B2057" w:rsidRDefault="001B6029" w:rsidP="0060439D">
      <w:pPr>
        <w:pStyle w:val="ListParagraph"/>
        <w:numPr>
          <w:ilvl w:val="0"/>
          <w:numId w:val="150"/>
        </w:numPr>
        <w:tabs>
          <w:tab w:val="left" w:pos="-1440"/>
          <w:tab w:val="left" w:pos="90"/>
          <w:tab w:val="left" w:pos="720"/>
          <w:tab w:val="left" w:pos="156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Санг байгуулсан иргэдийн өмч</w:t>
      </w:r>
    </w:p>
    <w:p w:rsidR="001B6029" w:rsidRPr="009B2057" w:rsidRDefault="001B6029" w:rsidP="0060439D">
      <w:pPr>
        <w:pStyle w:val="ListParagraph"/>
        <w:numPr>
          <w:ilvl w:val="0"/>
          <w:numId w:val="150"/>
        </w:numPr>
        <w:tabs>
          <w:tab w:val="left" w:pos="-1440"/>
          <w:tab w:val="left" w:pos="90"/>
          <w:tab w:val="left" w:pos="720"/>
          <w:tab w:val="left" w:pos="156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Сургуулийн өмч</w:t>
      </w:r>
    </w:p>
    <w:p w:rsidR="001B6029" w:rsidRPr="009B2057" w:rsidRDefault="001B6029" w:rsidP="0060439D">
      <w:pPr>
        <w:pStyle w:val="ListParagraph"/>
        <w:numPr>
          <w:ilvl w:val="0"/>
          <w:numId w:val="150"/>
        </w:numPr>
        <w:tabs>
          <w:tab w:val="left" w:pos="-1440"/>
          <w:tab w:val="left" w:pos="90"/>
          <w:tab w:val="left" w:pos="720"/>
          <w:tab w:val="left" w:pos="1560"/>
          <w:tab w:val="left" w:pos="4950"/>
        </w:tabs>
        <w:spacing w:before="0"/>
        <w:jc w:val="both"/>
        <w:rPr>
          <w:rFonts w:ascii="Arial" w:eastAsia="Arial Unicode MS" w:hAnsi="Arial" w:cs="Arial"/>
          <w:sz w:val="20"/>
          <w:szCs w:val="20"/>
          <w:lang w:val="mn-MN"/>
        </w:rPr>
      </w:pPr>
      <w:r w:rsidRPr="009B2057">
        <w:rPr>
          <w:rFonts w:ascii="Arial" w:eastAsia="Arial Unicode MS" w:hAnsi="Arial" w:cs="Arial"/>
          <w:sz w:val="20"/>
          <w:szCs w:val="20"/>
          <w:lang w:val="mn-MN"/>
        </w:rPr>
        <w:t>Сан хэмээх хуулийн этгээдийн өмч</w:t>
      </w:r>
    </w:p>
    <w:p w:rsidR="001B6029" w:rsidRPr="009B2057" w:rsidRDefault="001B6029" w:rsidP="0060439D">
      <w:pPr>
        <w:pStyle w:val="ListParagraph"/>
        <w:numPr>
          <w:ilvl w:val="0"/>
          <w:numId w:val="150"/>
        </w:numPr>
        <w:tabs>
          <w:tab w:val="left" w:pos="-1440"/>
          <w:tab w:val="left" w:pos="90"/>
          <w:tab w:val="left" w:pos="720"/>
          <w:tab w:val="left" w:pos="1560"/>
          <w:tab w:val="left" w:pos="4950"/>
        </w:tabs>
        <w:spacing w:before="0" w:after="60"/>
        <w:contextualSpacing w:val="0"/>
        <w:jc w:val="both"/>
        <w:rPr>
          <w:rFonts w:ascii="Arial" w:eastAsia="Arial Unicode MS" w:hAnsi="Arial" w:cs="Arial"/>
          <w:sz w:val="20"/>
          <w:szCs w:val="20"/>
          <w:lang w:val="mn-MN"/>
        </w:rPr>
      </w:pPr>
      <w:r w:rsidRPr="009B2057">
        <w:rPr>
          <w:rFonts w:ascii="Arial" w:eastAsia="Arial Unicode MS" w:hAnsi="Arial" w:cs="Arial"/>
          <w:sz w:val="20"/>
          <w:szCs w:val="20"/>
          <w:lang w:val="mn-MN"/>
        </w:rPr>
        <w:t>Сан ашгийн бус байгууллага өмчлөгч болохгүй, харин үүсгэн байгуулагч иргэн Б-ийн өмч</w:t>
      </w:r>
    </w:p>
    <w:p w:rsidR="001B6029" w:rsidRPr="009B2057" w:rsidRDefault="001B6029" w:rsidP="0088706D">
      <w:pPr>
        <w:pStyle w:val="ListParagraph"/>
        <w:numPr>
          <w:ilvl w:val="0"/>
          <w:numId w:val="494"/>
        </w:numPr>
        <w:tabs>
          <w:tab w:val="left" w:pos="-1440"/>
          <w:tab w:val="left" w:pos="90"/>
          <w:tab w:val="left" w:pos="720"/>
          <w:tab w:val="left" w:pos="1560"/>
          <w:tab w:val="left" w:pos="4950"/>
        </w:tabs>
        <w:spacing w:before="0" w:after="60"/>
        <w:contextualSpacing w:val="0"/>
        <w:rPr>
          <w:rFonts w:ascii="Arial" w:eastAsia="Arial Unicode MS" w:hAnsi="Arial" w:cs="Arial"/>
          <w:kern w:val="24"/>
          <w:sz w:val="20"/>
          <w:szCs w:val="20"/>
          <w:lang w:val="mn-MN"/>
        </w:rPr>
      </w:pPr>
      <w:r w:rsidRPr="009B2057">
        <w:rPr>
          <w:rFonts w:ascii="Arial" w:eastAsia="Arial Unicode MS" w:hAnsi="Arial" w:cs="Arial"/>
          <w:kern w:val="24"/>
          <w:sz w:val="20"/>
          <w:szCs w:val="20"/>
          <w:lang w:val="mn-MN"/>
        </w:rPr>
        <w:t>Их хэмжээний бороо орс</w:t>
      </w:r>
      <w:r w:rsidR="0054191A" w:rsidRPr="009B2057">
        <w:rPr>
          <w:rFonts w:ascii="Arial" w:eastAsia="Arial Unicode MS" w:hAnsi="Arial" w:cs="Arial"/>
          <w:kern w:val="24"/>
          <w:sz w:val="20"/>
          <w:szCs w:val="20"/>
          <w:lang w:val="mn-MN"/>
        </w:rPr>
        <w:t>оны улмаас А-ийн 8 хонь иргэн Б-ий</w:t>
      </w:r>
      <w:r w:rsidRPr="009B2057">
        <w:rPr>
          <w:rFonts w:ascii="Arial" w:eastAsia="Arial Unicode MS" w:hAnsi="Arial" w:cs="Arial"/>
          <w:kern w:val="24"/>
          <w:sz w:val="20"/>
          <w:szCs w:val="20"/>
          <w:lang w:val="mn-MN"/>
        </w:rPr>
        <w:t>н хоньтой нийлсэн байна. Энэ үйл явдал болс</w:t>
      </w:r>
      <w:r w:rsidR="0054191A" w:rsidRPr="009B2057">
        <w:rPr>
          <w:rFonts w:ascii="Arial" w:eastAsia="Arial Unicode MS" w:hAnsi="Arial" w:cs="Arial"/>
          <w:kern w:val="24"/>
          <w:sz w:val="20"/>
          <w:szCs w:val="20"/>
          <w:lang w:val="mn-MN"/>
        </w:rPr>
        <w:t>о</w:t>
      </w:r>
      <w:r w:rsidRPr="009B2057">
        <w:rPr>
          <w:rFonts w:ascii="Arial" w:eastAsia="Arial Unicode MS" w:hAnsi="Arial" w:cs="Arial"/>
          <w:kern w:val="24"/>
          <w:sz w:val="20"/>
          <w:szCs w:val="20"/>
          <w:lang w:val="mn-MN"/>
        </w:rPr>
        <w:t>ноос 1</w:t>
      </w:r>
      <w:r w:rsidR="0054191A" w:rsidRPr="009B2057">
        <w:rPr>
          <w:rFonts w:ascii="Arial" w:eastAsia="Arial Unicode MS" w:hAnsi="Arial" w:cs="Arial"/>
          <w:kern w:val="24"/>
          <w:sz w:val="20"/>
          <w:szCs w:val="20"/>
          <w:lang w:val="mn-MN"/>
        </w:rPr>
        <w:t xml:space="preserve"> сарын дараа А өөрийн хонийг Б-ий</w:t>
      </w:r>
      <w:r w:rsidRPr="009B2057">
        <w:rPr>
          <w:rFonts w:ascii="Arial" w:eastAsia="Arial Unicode MS" w:hAnsi="Arial" w:cs="Arial"/>
          <w:kern w:val="24"/>
          <w:sz w:val="20"/>
          <w:szCs w:val="20"/>
          <w:lang w:val="mn-MN"/>
        </w:rPr>
        <w:t>н х</w:t>
      </w:r>
      <w:r w:rsidR="0054191A" w:rsidRPr="009B2057">
        <w:rPr>
          <w:rFonts w:ascii="Arial" w:eastAsia="Arial Unicode MS" w:hAnsi="Arial" w:cs="Arial"/>
          <w:kern w:val="24"/>
          <w:sz w:val="20"/>
          <w:szCs w:val="20"/>
          <w:lang w:val="mn-MN"/>
        </w:rPr>
        <w:t xml:space="preserve">оньтой нийлсэн тухай мэджээ. А </w:t>
      </w:r>
      <w:r w:rsidRPr="009B2057">
        <w:rPr>
          <w:rFonts w:ascii="Arial" w:eastAsia="Arial Unicode MS" w:hAnsi="Arial" w:cs="Arial"/>
          <w:kern w:val="24"/>
          <w:sz w:val="20"/>
          <w:szCs w:val="20"/>
          <w:lang w:val="mn-MN"/>
        </w:rPr>
        <w:t xml:space="preserve">нь өөрийн хонийг иргэний хуулийн 106.1-т заасан үндэслэлээр шаардах эрхтэй байх тохиолдолд: </w:t>
      </w:r>
    </w:p>
    <w:p w:rsidR="00B3170A" w:rsidRPr="009B2057" w:rsidRDefault="0054191A" w:rsidP="0060439D">
      <w:pPr>
        <w:pStyle w:val="ListParagraph"/>
        <w:numPr>
          <w:ilvl w:val="0"/>
          <w:numId w:val="151"/>
        </w:numPr>
        <w:spacing w:before="0"/>
        <w:ind w:left="1440"/>
        <w:jc w:val="both"/>
        <w:rPr>
          <w:rFonts w:ascii="Arial" w:eastAsia="Arial Unicode MS" w:hAnsi="Arial" w:cs="Arial"/>
          <w:sz w:val="20"/>
          <w:szCs w:val="20"/>
          <w:lang w:val="mn-MN" w:eastAsia="ko-KR"/>
        </w:rPr>
      </w:pPr>
      <w:r w:rsidRPr="009B2057">
        <w:rPr>
          <w:rFonts w:ascii="Arial" w:eastAsia="Arial Unicode MS" w:hAnsi="Arial" w:cs="Arial"/>
          <w:kern w:val="24"/>
          <w:sz w:val="20"/>
          <w:szCs w:val="20"/>
          <w:lang w:val="mn-MN" w:eastAsia="ko-KR"/>
        </w:rPr>
        <w:t xml:space="preserve">А </w:t>
      </w:r>
      <w:r w:rsidR="001B6029" w:rsidRPr="009B2057">
        <w:rPr>
          <w:rFonts w:ascii="Arial" w:eastAsia="Arial Unicode MS" w:hAnsi="Arial" w:cs="Arial"/>
          <w:kern w:val="24"/>
          <w:sz w:val="20"/>
          <w:szCs w:val="20"/>
          <w:lang w:val="mn-MN" w:eastAsia="ko-KR"/>
        </w:rPr>
        <w:t>нь өмчлөгч байх</w:t>
      </w:r>
    </w:p>
    <w:p w:rsidR="00B3170A" w:rsidRPr="009B2057" w:rsidRDefault="0054191A" w:rsidP="0060439D">
      <w:pPr>
        <w:pStyle w:val="ListParagraph"/>
        <w:numPr>
          <w:ilvl w:val="0"/>
          <w:numId w:val="151"/>
        </w:numPr>
        <w:spacing w:before="0"/>
        <w:ind w:left="1440"/>
        <w:jc w:val="both"/>
        <w:rPr>
          <w:rFonts w:ascii="Arial" w:eastAsia="Arial Unicode MS" w:hAnsi="Arial" w:cs="Arial"/>
          <w:sz w:val="20"/>
          <w:szCs w:val="20"/>
          <w:lang w:val="mn-MN" w:eastAsia="ko-KR"/>
        </w:rPr>
      </w:pPr>
      <w:r w:rsidRPr="009B2057">
        <w:rPr>
          <w:rFonts w:ascii="Arial" w:eastAsia="Arial Unicode MS" w:hAnsi="Arial" w:cs="Arial"/>
          <w:kern w:val="24"/>
          <w:sz w:val="20"/>
          <w:szCs w:val="20"/>
          <w:lang w:val="mn-MN"/>
        </w:rPr>
        <w:t>А-ий</w:t>
      </w:r>
      <w:r w:rsidR="001B6029" w:rsidRPr="009B2057">
        <w:rPr>
          <w:rFonts w:ascii="Arial" w:eastAsia="Arial Unicode MS" w:hAnsi="Arial" w:cs="Arial"/>
          <w:kern w:val="24"/>
          <w:sz w:val="20"/>
          <w:szCs w:val="20"/>
          <w:lang w:val="mn-MN"/>
        </w:rPr>
        <w:t>н эд хөрөнгө бусдын эзэмшилд байх</w:t>
      </w:r>
    </w:p>
    <w:p w:rsidR="00B3170A" w:rsidRPr="009B2057" w:rsidRDefault="0054191A" w:rsidP="0060439D">
      <w:pPr>
        <w:pStyle w:val="ListParagraph"/>
        <w:numPr>
          <w:ilvl w:val="0"/>
          <w:numId w:val="151"/>
        </w:numPr>
        <w:spacing w:before="0"/>
        <w:ind w:left="1440"/>
        <w:jc w:val="both"/>
        <w:rPr>
          <w:rFonts w:ascii="Arial" w:eastAsia="Arial Unicode MS" w:hAnsi="Arial" w:cs="Arial"/>
          <w:sz w:val="20"/>
          <w:szCs w:val="20"/>
          <w:lang w:val="mn-MN" w:eastAsia="ko-KR"/>
        </w:rPr>
      </w:pPr>
      <w:r w:rsidRPr="009B2057">
        <w:rPr>
          <w:rFonts w:ascii="Arial" w:eastAsia="Arial Unicode MS" w:hAnsi="Arial" w:cs="Arial"/>
          <w:kern w:val="24"/>
          <w:sz w:val="20"/>
          <w:szCs w:val="20"/>
          <w:lang w:val="mn-MN"/>
        </w:rPr>
        <w:t xml:space="preserve">Б </w:t>
      </w:r>
      <w:r w:rsidR="001B6029" w:rsidRPr="009B2057">
        <w:rPr>
          <w:rFonts w:ascii="Arial" w:eastAsia="Arial Unicode MS" w:hAnsi="Arial" w:cs="Arial"/>
          <w:kern w:val="24"/>
          <w:sz w:val="20"/>
          <w:szCs w:val="20"/>
          <w:lang w:val="mn-MN"/>
        </w:rPr>
        <w:t>нь эзэмших эрхгүй этгээд байна.</w:t>
      </w:r>
    </w:p>
    <w:p w:rsidR="00B3170A" w:rsidRPr="009B2057" w:rsidRDefault="001B6029" w:rsidP="0060439D">
      <w:pPr>
        <w:pStyle w:val="ListParagraph"/>
        <w:numPr>
          <w:ilvl w:val="0"/>
          <w:numId w:val="151"/>
        </w:numPr>
        <w:spacing w:before="0"/>
        <w:ind w:left="1440"/>
        <w:jc w:val="both"/>
        <w:rPr>
          <w:rFonts w:ascii="Arial" w:eastAsia="Arial Unicode MS" w:hAnsi="Arial" w:cs="Arial"/>
          <w:sz w:val="20"/>
          <w:szCs w:val="20"/>
          <w:lang w:val="mn-MN" w:eastAsia="ko-KR"/>
        </w:rPr>
      </w:pPr>
      <w:r w:rsidRPr="009B2057">
        <w:rPr>
          <w:rFonts w:ascii="Arial" w:eastAsia="Arial Unicode MS" w:hAnsi="Arial" w:cs="Arial"/>
          <w:iCs/>
          <w:kern w:val="24"/>
          <w:sz w:val="20"/>
          <w:szCs w:val="20"/>
          <w:lang w:val="mn-MN"/>
        </w:rPr>
        <w:t xml:space="preserve">Дээрхи бүгд зөв. </w:t>
      </w:r>
    </w:p>
    <w:p w:rsidR="001B6029" w:rsidRPr="009B2057" w:rsidRDefault="001B6029" w:rsidP="0060439D">
      <w:pPr>
        <w:pStyle w:val="ListParagraph"/>
        <w:numPr>
          <w:ilvl w:val="0"/>
          <w:numId w:val="151"/>
        </w:numPr>
        <w:spacing w:before="0" w:after="60"/>
        <w:ind w:left="1440"/>
        <w:contextualSpacing w:val="0"/>
        <w:jc w:val="both"/>
        <w:rPr>
          <w:rFonts w:ascii="Arial" w:eastAsia="Arial Unicode MS" w:hAnsi="Arial" w:cs="Arial"/>
          <w:sz w:val="20"/>
          <w:szCs w:val="20"/>
          <w:lang w:val="mn-MN" w:eastAsia="ko-KR"/>
        </w:rPr>
      </w:pPr>
      <w:r w:rsidRPr="009B2057">
        <w:rPr>
          <w:rFonts w:ascii="Arial" w:eastAsia="Arial Unicode MS" w:hAnsi="Arial" w:cs="Arial"/>
          <w:iCs/>
          <w:kern w:val="24"/>
          <w:sz w:val="20"/>
          <w:szCs w:val="20"/>
          <w:lang w:val="mn-MN"/>
        </w:rPr>
        <w:t>Дээрхи бүгд буруу.</w:t>
      </w:r>
    </w:p>
    <w:p w:rsidR="001B6029" w:rsidRPr="009B2057" w:rsidRDefault="001B6029" w:rsidP="0088706D">
      <w:pPr>
        <w:pStyle w:val="ListParagraph"/>
        <w:numPr>
          <w:ilvl w:val="0"/>
          <w:numId w:val="483"/>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Өмчийн</w:t>
      </w:r>
      <w:r w:rsidR="00676A99" w:rsidRPr="009B2057">
        <w:rPr>
          <w:rFonts w:ascii="Arial" w:hAnsi="Arial" w:cs="Arial"/>
          <w:sz w:val="20"/>
          <w:szCs w:val="20"/>
          <w:lang w:val="mn-MN"/>
        </w:rPr>
        <w:t xml:space="preserve"> нэг төрлөө</w:t>
      </w:r>
      <w:r w:rsidRPr="009B2057">
        <w:rPr>
          <w:rFonts w:ascii="Arial" w:hAnsi="Arial" w:cs="Arial"/>
          <w:sz w:val="20"/>
          <w:szCs w:val="20"/>
          <w:lang w:val="mn-MN"/>
        </w:rPr>
        <w:t>с нөгөөд чөлөөтэй шилжих боломжтой юу?</w:t>
      </w:r>
    </w:p>
    <w:p w:rsidR="001B6029" w:rsidRPr="009B2057" w:rsidRDefault="001B6029" w:rsidP="0088706D">
      <w:pPr>
        <w:pStyle w:val="ListParagraph"/>
        <w:numPr>
          <w:ilvl w:val="0"/>
          <w:numId w:val="283"/>
        </w:numPr>
        <w:spacing w:before="0"/>
        <w:ind w:left="1440"/>
        <w:jc w:val="both"/>
        <w:rPr>
          <w:rFonts w:ascii="Arial" w:hAnsi="Arial" w:cs="Arial"/>
          <w:sz w:val="20"/>
          <w:szCs w:val="20"/>
          <w:lang w:val="mn-MN"/>
        </w:rPr>
      </w:pPr>
      <w:r w:rsidRPr="009B2057">
        <w:rPr>
          <w:rFonts w:ascii="Arial" w:hAnsi="Arial" w:cs="Arial"/>
          <w:sz w:val="20"/>
          <w:szCs w:val="20"/>
          <w:lang w:val="mn-MN"/>
        </w:rPr>
        <w:t>Зах зээлийн эдийн засагт олон хэвшил зэрэгцэн орших тул болно</w:t>
      </w:r>
    </w:p>
    <w:p w:rsidR="001B6029" w:rsidRPr="009B2057" w:rsidRDefault="001B6029" w:rsidP="0088706D">
      <w:pPr>
        <w:pStyle w:val="ListParagraph"/>
        <w:numPr>
          <w:ilvl w:val="0"/>
          <w:numId w:val="283"/>
        </w:numPr>
        <w:spacing w:before="0"/>
        <w:ind w:left="1440"/>
        <w:jc w:val="both"/>
        <w:rPr>
          <w:rFonts w:ascii="Arial" w:hAnsi="Arial" w:cs="Arial"/>
          <w:sz w:val="20"/>
          <w:szCs w:val="20"/>
          <w:lang w:val="mn-MN"/>
        </w:rPr>
      </w:pPr>
      <w:r w:rsidRPr="009B2057">
        <w:rPr>
          <w:rFonts w:ascii="Arial" w:hAnsi="Arial" w:cs="Arial"/>
          <w:sz w:val="20"/>
          <w:szCs w:val="20"/>
          <w:lang w:val="mn-MN"/>
        </w:rPr>
        <w:t>Хуульд нийцсэн аргаар шилжүүлж байгаа бол болно</w:t>
      </w:r>
    </w:p>
    <w:p w:rsidR="001B6029" w:rsidRPr="009B2057" w:rsidRDefault="001B6029" w:rsidP="0088706D">
      <w:pPr>
        <w:pStyle w:val="ListParagraph"/>
        <w:numPr>
          <w:ilvl w:val="0"/>
          <w:numId w:val="283"/>
        </w:numPr>
        <w:spacing w:before="0"/>
        <w:ind w:left="1440"/>
        <w:jc w:val="both"/>
        <w:rPr>
          <w:rFonts w:ascii="Arial" w:hAnsi="Arial" w:cs="Arial"/>
          <w:sz w:val="20"/>
          <w:szCs w:val="20"/>
          <w:lang w:val="mn-MN"/>
        </w:rPr>
      </w:pPr>
      <w:r w:rsidRPr="009B2057">
        <w:rPr>
          <w:rFonts w:ascii="Arial" w:hAnsi="Arial" w:cs="Arial"/>
          <w:sz w:val="20"/>
          <w:szCs w:val="20"/>
          <w:lang w:val="mn-MN"/>
        </w:rPr>
        <w:t>Өмчлөгч өмчлөх эрхээ өөрийн үзэмжээр хэрэгжүүлдэг тул болно</w:t>
      </w:r>
    </w:p>
    <w:p w:rsidR="001B6029" w:rsidRPr="009B2057" w:rsidRDefault="001B6029" w:rsidP="0088706D">
      <w:pPr>
        <w:pStyle w:val="ListParagraph"/>
        <w:numPr>
          <w:ilvl w:val="0"/>
          <w:numId w:val="28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Өмчлөгч бусдад гэм хор учруулах замаар эрхээ урвуулан ашиглаагүй бол болно</w:t>
      </w:r>
    </w:p>
    <w:p w:rsidR="001B6029" w:rsidRPr="009B2057" w:rsidRDefault="001B6029" w:rsidP="0088706D">
      <w:pPr>
        <w:pStyle w:val="ListParagraph"/>
        <w:numPr>
          <w:ilvl w:val="0"/>
          <w:numId w:val="483"/>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Өмчлөгч өөрийн төдийгүй бусдын хөрөнгө дээр өмчлөх эрхээ хэрэгжүүлэх боломж ямар нөхцөлд хангагдахыг тодорхойлно уу?</w:t>
      </w:r>
    </w:p>
    <w:p w:rsidR="001B6029" w:rsidRPr="009B2057" w:rsidRDefault="001B6029" w:rsidP="0088706D">
      <w:pPr>
        <w:pStyle w:val="ListParagraph"/>
        <w:numPr>
          <w:ilvl w:val="0"/>
          <w:numId w:val="284"/>
        </w:numPr>
        <w:spacing w:before="0"/>
        <w:ind w:left="1440"/>
        <w:jc w:val="both"/>
        <w:rPr>
          <w:rFonts w:ascii="Arial" w:hAnsi="Arial" w:cs="Arial"/>
          <w:sz w:val="20"/>
          <w:szCs w:val="20"/>
          <w:lang w:val="mn-MN"/>
        </w:rPr>
      </w:pPr>
      <w:r w:rsidRPr="009B2057">
        <w:rPr>
          <w:rFonts w:ascii="Arial" w:hAnsi="Arial" w:cs="Arial"/>
          <w:sz w:val="20"/>
          <w:szCs w:val="20"/>
          <w:lang w:val="mn-MN"/>
        </w:rPr>
        <w:t>Эдийн баялгийн эрх оршин байгаа үед</w:t>
      </w:r>
    </w:p>
    <w:p w:rsidR="001B6029" w:rsidRPr="009B2057" w:rsidRDefault="001B6029" w:rsidP="0088706D">
      <w:pPr>
        <w:pStyle w:val="ListParagraph"/>
        <w:numPr>
          <w:ilvl w:val="0"/>
          <w:numId w:val="284"/>
        </w:numPr>
        <w:spacing w:before="0"/>
        <w:ind w:left="1440"/>
        <w:jc w:val="both"/>
        <w:rPr>
          <w:rFonts w:ascii="Arial" w:hAnsi="Arial" w:cs="Arial"/>
          <w:sz w:val="20"/>
          <w:szCs w:val="20"/>
          <w:lang w:val="mn-MN"/>
        </w:rPr>
      </w:pPr>
      <w:r w:rsidRPr="009B2057">
        <w:rPr>
          <w:rFonts w:ascii="Arial" w:hAnsi="Arial" w:cs="Arial"/>
          <w:sz w:val="20"/>
          <w:szCs w:val="20"/>
          <w:lang w:val="mn-MN"/>
        </w:rPr>
        <w:t>Өмчийн эрх оршин байгаа үед</w:t>
      </w:r>
    </w:p>
    <w:p w:rsidR="001B6029" w:rsidRPr="009B2057" w:rsidRDefault="001B6029" w:rsidP="0088706D">
      <w:pPr>
        <w:pStyle w:val="ListParagraph"/>
        <w:numPr>
          <w:ilvl w:val="0"/>
          <w:numId w:val="284"/>
        </w:numPr>
        <w:spacing w:before="0"/>
        <w:ind w:left="1440"/>
        <w:jc w:val="both"/>
        <w:rPr>
          <w:rFonts w:ascii="Arial" w:hAnsi="Arial" w:cs="Arial"/>
          <w:sz w:val="20"/>
          <w:szCs w:val="20"/>
          <w:lang w:val="mn-MN"/>
        </w:rPr>
      </w:pPr>
      <w:r w:rsidRPr="009B2057">
        <w:rPr>
          <w:rFonts w:ascii="Arial" w:hAnsi="Arial" w:cs="Arial"/>
          <w:sz w:val="20"/>
          <w:szCs w:val="20"/>
          <w:lang w:val="mn-MN"/>
        </w:rPr>
        <w:t>Нийтийн болон хувийн өмч зэрэгцэн оршин байгаа үед</w:t>
      </w:r>
    </w:p>
    <w:p w:rsidR="001B6029" w:rsidRPr="009B2057" w:rsidRDefault="001B6029" w:rsidP="0088706D">
      <w:pPr>
        <w:pStyle w:val="ListParagraph"/>
        <w:numPr>
          <w:ilvl w:val="0"/>
          <w:numId w:val="28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Газрыг өмчлөх боломжтой болсон үед</w:t>
      </w:r>
    </w:p>
    <w:p w:rsidR="001B6029" w:rsidRPr="009B2057" w:rsidRDefault="00676A9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өрийн өмчийн эд хөрөнгийг бусдад үнэ төлбөргүй шилжүүлж болох уу?</w:t>
      </w:r>
    </w:p>
    <w:p w:rsidR="001B6029" w:rsidRPr="009B2057" w:rsidRDefault="005325E4" w:rsidP="0088706D">
      <w:pPr>
        <w:pStyle w:val="ListParagraph"/>
        <w:numPr>
          <w:ilvl w:val="0"/>
          <w:numId w:val="285"/>
        </w:numPr>
        <w:spacing w:before="0"/>
        <w:ind w:left="144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олно, төрийн байгууллага, албан газрын шийдвэрээр</w:t>
      </w:r>
    </w:p>
    <w:p w:rsidR="001B6029" w:rsidRPr="009B2057" w:rsidRDefault="005325E4" w:rsidP="0088706D">
      <w:pPr>
        <w:pStyle w:val="ListParagraph"/>
        <w:numPr>
          <w:ilvl w:val="0"/>
          <w:numId w:val="285"/>
        </w:numPr>
        <w:spacing w:before="0"/>
        <w:ind w:left="144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олно, төрийн өөрийн өмчлөлийн хөрөнгө бол </w:t>
      </w:r>
    </w:p>
    <w:p w:rsidR="001B6029" w:rsidRPr="009B2057" w:rsidRDefault="005325E4" w:rsidP="0088706D">
      <w:pPr>
        <w:pStyle w:val="ListParagraph"/>
        <w:numPr>
          <w:ilvl w:val="0"/>
          <w:numId w:val="285"/>
        </w:numPr>
        <w:spacing w:before="0"/>
        <w:ind w:left="144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олно, төрийн өмчийг орон нутгийг өмчлөлд хувьчлалаар шилжүүлж байгаа бол</w:t>
      </w:r>
    </w:p>
    <w:p w:rsidR="001B6029" w:rsidRPr="009B2057" w:rsidRDefault="001B6029" w:rsidP="0088706D">
      <w:pPr>
        <w:pStyle w:val="ListParagraph"/>
        <w:numPr>
          <w:ilvl w:val="0"/>
          <w:numId w:val="28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Болно, концессийн гэрээ байгуулсан бол</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lastRenderedPageBreak/>
        <w:t>Өмчлөгч А нь, хууль бус шударга эзэмшигч Б-э</w:t>
      </w:r>
      <w:r w:rsidR="00676A99" w:rsidRPr="009B2057">
        <w:rPr>
          <w:rFonts w:ascii="Arial" w:hAnsi="Arial" w:cs="Arial"/>
          <w:sz w:val="20"/>
          <w:szCs w:val="20"/>
          <w:lang w:val="mn-MN"/>
        </w:rPr>
        <w:t>эс хөрөнгөө шаардсан үед дараахи</w:t>
      </w:r>
      <w:r w:rsidRPr="009B2057">
        <w:rPr>
          <w:rFonts w:ascii="Arial" w:hAnsi="Arial" w:cs="Arial"/>
          <w:sz w:val="20"/>
          <w:szCs w:val="20"/>
          <w:lang w:val="mn-MN"/>
        </w:rPr>
        <w:t xml:space="preserve"> үр дагаврыг хэрхэн зохицуулах вэ?</w:t>
      </w:r>
    </w:p>
    <w:p w:rsidR="001B6029" w:rsidRPr="009B2057" w:rsidRDefault="001B6029" w:rsidP="0088706D">
      <w:pPr>
        <w:pStyle w:val="ListParagraph"/>
        <w:numPr>
          <w:ilvl w:val="1"/>
          <w:numId w:val="332"/>
        </w:numPr>
        <w:spacing w:before="0"/>
        <w:jc w:val="both"/>
        <w:rPr>
          <w:rFonts w:ascii="Arial" w:hAnsi="Arial" w:cs="Arial"/>
          <w:sz w:val="20"/>
          <w:szCs w:val="20"/>
          <w:lang w:val="mn-MN"/>
        </w:rPr>
      </w:pPr>
      <w:r w:rsidRPr="009B2057">
        <w:rPr>
          <w:rFonts w:ascii="Arial" w:hAnsi="Arial" w:cs="Arial"/>
          <w:sz w:val="20"/>
          <w:szCs w:val="20"/>
          <w:lang w:val="mn-MN"/>
        </w:rPr>
        <w:t xml:space="preserve">Шударга эзэмшигч  Б </w:t>
      </w:r>
      <w:r w:rsidR="00676A99" w:rsidRPr="009B2057">
        <w:rPr>
          <w:rFonts w:ascii="Arial" w:hAnsi="Arial" w:cs="Arial"/>
          <w:sz w:val="20"/>
          <w:szCs w:val="20"/>
          <w:lang w:val="mn-MN"/>
        </w:rPr>
        <w:t xml:space="preserve">нь </w:t>
      </w:r>
      <w:r w:rsidRPr="009B2057">
        <w:rPr>
          <w:rFonts w:ascii="Arial" w:hAnsi="Arial" w:cs="Arial"/>
          <w:sz w:val="20"/>
          <w:szCs w:val="20"/>
          <w:lang w:val="mn-MN"/>
        </w:rPr>
        <w:t xml:space="preserve">эд хөрөнгийг А-д шилжүүлэн өгөх хүртэлх хугацааны үр шимийг эзэмшинэ. Хэрэв үр шимийг хүртээгүй байсан бол түүнийг төлөх төлбөрөөс хасч тооцно </w:t>
      </w:r>
    </w:p>
    <w:p w:rsidR="001B6029" w:rsidRPr="009B2057" w:rsidRDefault="00676A99" w:rsidP="0088706D">
      <w:pPr>
        <w:pStyle w:val="ListParagraph"/>
        <w:numPr>
          <w:ilvl w:val="1"/>
          <w:numId w:val="332"/>
        </w:numPr>
        <w:spacing w:before="0"/>
        <w:jc w:val="both"/>
        <w:rPr>
          <w:rFonts w:ascii="Arial" w:hAnsi="Arial" w:cs="Arial"/>
          <w:sz w:val="20"/>
          <w:szCs w:val="20"/>
          <w:lang w:val="mn-MN"/>
        </w:rPr>
      </w:pPr>
      <w:r w:rsidRPr="009B2057">
        <w:rPr>
          <w:rFonts w:ascii="Arial" w:hAnsi="Arial" w:cs="Arial"/>
          <w:sz w:val="20"/>
          <w:szCs w:val="20"/>
          <w:lang w:val="mn-MN"/>
        </w:rPr>
        <w:t xml:space="preserve">Б нь </w:t>
      </w:r>
      <w:r w:rsidR="001B6029" w:rsidRPr="009B2057">
        <w:rPr>
          <w:rFonts w:ascii="Arial" w:hAnsi="Arial" w:cs="Arial"/>
          <w:sz w:val="20"/>
          <w:szCs w:val="20"/>
          <w:lang w:val="mn-MN"/>
        </w:rPr>
        <w:t>А-</w:t>
      </w:r>
      <w:r w:rsidRPr="009B2057">
        <w:rPr>
          <w:rFonts w:ascii="Arial" w:hAnsi="Arial" w:cs="Arial"/>
          <w:sz w:val="20"/>
          <w:szCs w:val="20"/>
          <w:lang w:val="mn-MN"/>
        </w:rPr>
        <w:t>ий</w:t>
      </w:r>
      <w:r w:rsidR="001B6029" w:rsidRPr="009B2057">
        <w:rPr>
          <w:rFonts w:ascii="Arial" w:hAnsi="Arial" w:cs="Arial"/>
          <w:sz w:val="20"/>
          <w:szCs w:val="20"/>
          <w:lang w:val="mn-MN"/>
        </w:rPr>
        <w:t xml:space="preserve">н шаардсан үе хүртэлх хугацааны үр шимийг эзэмшинэ. Хэрэв үр шимийг хүртээгүй байсан бол түүнийг төлөх төлбөрөөс хасч тооцно </w:t>
      </w:r>
    </w:p>
    <w:p w:rsidR="001B6029" w:rsidRPr="009B2057" w:rsidRDefault="001B6029" w:rsidP="0088706D">
      <w:pPr>
        <w:pStyle w:val="ListParagraph"/>
        <w:numPr>
          <w:ilvl w:val="1"/>
          <w:numId w:val="332"/>
        </w:numPr>
        <w:spacing w:before="0"/>
        <w:jc w:val="both"/>
        <w:rPr>
          <w:rFonts w:ascii="Arial" w:hAnsi="Arial" w:cs="Arial"/>
          <w:sz w:val="20"/>
          <w:szCs w:val="20"/>
          <w:lang w:val="mn-MN"/>
        </w:rPr>
      </w:pPr>
      <w:r w:rsidRPr="009B2057">
        <w:rPr>
          <w:rFonts w:ascii="Arial" w:hAnsi="Arial" w:cs="Arial"/>
          <w:sz w:val="20"/>
          <w:szCs w:val="20"/>
          <w:lang w:val="mn-MN"/>
        </w:rPr>
        <w:t>Б үр шимийг эзэмших эрхгүй, буцааж олгоно</w:t>
      </w:r>
    </w:p>
    <w:p w:rsidR="001B6029" w:rsidRPr="009B2057" w:rsidRDefault="001B6029" w:rsidP="0088706D">
      <w:pPr>
        <w:pStyle w:val="ListParagraph"/>
        <w:numPr>
          <w:ilvl w:val="1"/>
          <w:numId w:val="33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 үр шимийг өөрийн хөдөлмөрөөр бий  болгосноо нотолвол өөртөө үлдээх эрхтэй</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Аль нь өвлүүлж болохгүй хөрөнгө вэ?</w:t>
      </w:r>
    </w:p>
    <w:p w:rsidR="001B6029" w:rsidRPr="009B2057" w:rsidRDefault="001B6029" w:rsidP="0088706D">
      <w:pPr>
        <w:pStyle w:val="ListParagraph"/>
        <w:numPr>
          <w:ilvl w:val="0"/>
          <w:numId w:val="333"/>
        </w:numPr>
        <w:spacing w:before="0"/>
        <w:ind w:left="1440"/>
        <w:jc w:val="both"/>
        <w:rPr>
          <w:rFonts w:ascii="Arial" w:hAnsi="Arial" w:cs="Arial"/>
          <w:sz w:val="20"/>
          <w:szCs w:val="20"/>
          <w:lang w:val="mn-MN"/>
        </w:rPr>
      </w:pPr>
      <w:r w:rsidRPr="009B2057">
        <w:rPr>
          <w:rFonts w:ascii="Arial" w:hAnsi="Arial" w:cs="Arial"/>
          <w:sz w:val="20"/>
          <w:szCs w:val="20"/>
          <w:lang w:val="mn-MN"/>
        </w:rPr>
        <w:t>Өвлүүлэгчийн  өмчлөх эрхийн гэр</w:t>
      </w:r>
      <w:r w:rsidR="00676A99" w:rsidRPr="009B2057">
        <w:rPr>
          <w:rFonts w:ascii="Arial" w:hAnsi="Arial" w:cs="Arial"/>
          <w:sz w:val="20"/>
          <w:szCs w:val="20"/>
          <w:lang w:val="mn-MN"/>
        </w:rPr>
        <w:t xml:space="preserve">чилгээ хараахан аваагүй байсан </w:t>
      </w:r>
      <w:r w:rsidRPr="009B2057">
        <w:rPr>
          <w:rFonts w:ascii="Arial" w:hAnsi="Arial" w:cs="Arial"/>
          <w:sz w:val="20"/>
          <w:szCs w:val="20"/>
          <w:lang w:val="mn-MN"/>
        </w:rPr>
        <w:t>барьж дууссан барилга</w:t>
      </w:r>
    </w:p>
    <w:p w:rsidR="001B6029" w:rsidRPr="009B2057" w:rsidRDefault="001B6029" w:rsidP="0088706D">
      <w:pPr>
        <w:pStyle w:val="ListParagraph"/>
        <w:numPr>
          <w:ilvl w:val="0"/>
          <w:numId w:val="333"/>
        </w:numPr>
        <w:spacing w:before="0"/>
        <w:ind w:left="1440"/>
        <w:jc w:val="both"/>
        <w:rPr>
          <w:rFonts w:ascii="Arial" w:hAnsi="Arial" w:cs="Arial"/>
          <w:sz w:val="20"/>
          <w:szCs w:val="20"/>
          <w:lang w:val="mn-MN"/>
        </w:rPr>
      </w:pPr>
      <w:r w:rsidRPr="009B2057">
        <w:rPr>
          <w:rFonts w:ascii="Arial" w:hAnsi="Arial" w:cs="Arial"/>
          <w:sz w:val="20"/>
          <w:szCs w:val="20"/>
          <w:lang w:val="mn-MN"/>
        </w:rPr>
        <w:t xml:space="preserve">ЗД-н захирамжаар эзэмшиж байсан зохих хэмжээний газар </w:t>
      </w:r>
    </w:p>
    <w:p w:rsidR="001B6029" w:rsidRPr="009B2057" w:rsidRDefault="001B6029" w:rsidP="0088706D">
      <w:pPr>
        <w:pStyle w:val="ListParagraph"/>
        <w:numPr>
          <w:ilvl w:val="0"/>
          <w:numId w:val="333"/>
        </w:numPr>
        <w:spacing w:before="0"/>
        <w:ind w:left="1440"/>
        <w:jc w:val="both"/>
        <w:rPr>
          <w:rFonts w:ascii="Arial" w:hAnsi="Arial" w:cs="Arial"/>
          <w:sz w:val="20"/>
          <w:szCs w:val="20"/>
          <w:lang w:val="mn-MN"/>
        </w:rPr>
      </w:pPr>
      <w:r w:rsidRPr="009B2057">
        <w:rPr>
          <w:rFonts w:ascii="Arial" w:hAnsi="Arial" w:cs="Arial"/>
          <w:sz w:val="20"/>
          <w:szCs w:val="20"/>
          <w:lang w:val="mn-MN"/>
        </w:rPr>
        <w:t xml:space="preserve">Өвлүүлэгчийнх  боловч бусдын нэр дээр бүртгэлтэй байсан тодорхой тооны мал  </w:t>
      </w:r>
    </w:p>
    <w:p w:rsidR="001B6029" w:rsidRPr="009B2057" w:rsidRDefault="001B6029" w:rsidP="0088706D">
      <w:pPr>
        <w:pStyle w:val="ListParagraph"/>
        <w:numPr>
          <w:ilvl w:val="0"/>
          <w:numId w:val="33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Байгууллагын, гэрээний үндсэн дээр эзэмшиж байсан орон сууц</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С нь нэгэн орон сууцыг бусдаас худалдан авч, амьдраад 10 жил болсон хэдий ч хараахан гэрчилгээ авч чадаагүй байв. Гэтэл Б уг хөрөнгийн</w:t>
      </w:r>
      <w:r w:rsidR="00676A99" w:rsidRPr="009B2057">
        <w:rPr>
          <w:rFonts w:ascii="Arial" w:hAnsi="Arial" w:cs="Arial"/>
          <w:sz w:val="20"/>
          <w:szCs w:val="20"/>
          <w:lang w:val="mn-MN"/>
        </w:rPr>
        <w:t xml:space="preserve"> өмчлөгч гэж маргажээ. С-ий</w:t>
      </w:r>
      <w:r w:rsidRPr="009B2057">
        <w:rPr>
          <w:rFonts w:ascii="Arial" w:hAnsi="Arial" w:cs="Arial"/>
          <w:sz w:val="20"/>
          <w:szCs w:val="20"/>
          <w:lang w:val="mn-MN"/>
        </w:rPr>
        <w:t>н эрх хамгаалагдах үндэслэлийг олно уу?</w:t>
      </w:r>
    </w:p>
    <w:p w:rsidR="001B6029" w:rsidRPr="009B2057" w:rsidRDefault="001B6029" w:rsidP="0088706D">
      <w:pPr>
        <w:pStyle w:val="ListParagraph"/>
        <w:numPr>
          <w:ilvl w:val="0"/>
          <w:numId w:val="286"/>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Хувьчилж авсан бол </w:t>
      </w:r>
    </w:p>
    <w:p w:rsidR="001B6029" w:rsidRPr="009B2057" w:rsidRDefault="001B6029" w:rsidP="0088706D">
      <w:pPr>
        <w:pStyle w:val="ListParagraph"/>
        <w:numPr>
          <w:ilvl w:val="0"/>
          <w:numId w:val="286"/>
        </w:numPr>
        <w:spacing w:before="0"/>
        <w:ind w:left="1440"/>
        <w:jc w:val="both"/>
        <w:rPr>
          <w:rFonts w:ascii="Arial" w:hAnsi="Arial" w:cs="Arial"/>
          <w:sz w:val="20"/>
          <w:szCs w:val="20"/>
          <w:lang w:val="mn-MN"/>
        </w:rPr>
      </w:pPr>
      <w:r w:rsidRPr="009B2057">
        <w:rPr>
          <w:rFonts w:ascii="Arial" w:hAnsi="Arial" w:cs="Arial"/>
          <w:sz w:val="20"/>
          <w:szCs w:val="20"/>
          <w:lang w:val="mn-MN"/>
        </w:rPr>
        <w:t xml:space="preserve">Б </w:t>
      </w:r>
      <w:r w:rsidR="00676A99" w:rsidRPr="009B2057">
        <w:rPr>
          <w:rFonts w:ascii="Arial" w:hAnsi="Arial" w:cs="Arial"/>
          <w:sz w:val="20"/>
          <w:szCs w:val="20"/>
          <w:lang w:val="mn-MN"/>
        </w:rPr>
        <w:t xml:space="preserve">нь </w:t>
      </w:r>
      <w:r w:rsidRPr="009B2057">
        <w:rPr>
          <w:rFonts w:ascii="Arial" w:hAnsi="Arial" w:cs="Arial"/>
          <w:sz w:val="20"/>
          <w:szCs w:val="20"/>
          <w:lang w:val="mn-MN"/>
        </w:rPr>
        <w:t xml:space="preserve">давуу эрхтэй болохоо нотлоогүй бол </w:t>
      </w:r>
    </w:p>
    <w:p w:rsidR="001B6029" w:rsidRPr="009B2057" w:rsidRDefault="001B6029" w:rsidP="0088706D">
      <w:pPr>
        <w:pStyle w:val="ListParagraph"/>
        <w:numPr>
          <w:ilvl w:val="0"/>
          <w:numId w:val="286"/>
        </w:numPr>
        <w:spacing w:before="0"/>
        <w:ind w:left="1440"/>
        <w:jc w:val="both"/>
        <w:rPr>
          <w:rFonts w:ascii="Arial" w:hAnsi="Arial" w:cs="Arial"/>
          <w:sz w:val="20"/>
          <w:szCs w:val="20"/>
          <w:lang w:val="mn-MN"/>
        </w:rPr>
      </w:pPr>
      <w:r w:rsidRPr="009B2057">
        <w:rPr>
          <w:rFonts w:ascii="Arial" w:hAnsi="Arial" w:cs="Arial"/>
          <w:sz w:val="20"/>
          <w:szCs w:val="20"/>
          <w:lang w:val="mn-MN"/>
        </w:rPr>
        <w:t>Улсын бүртгэлд бүртгүүлэхээр мэдүүлэг гаргаж байсан нь тогтоогдож байгаа бол</w:t>
      </w:r>
    </w:p>
    <w:p w:rsidR="001B6029" w:rsidRPr="009B2057" w:rsidRDefault="001B6029" w:rsidP="0088706D">
      <w:pPr>
        <w:pStyle w:val="ListParagraph"/>
        <w:numPr>
          <w:ilvl w:val="0"/>
          <w:numId w:val="28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10 болон түүнээс дээш жил эзэмшиж байсан давуу эрхтэй бол</w:t>
      </w:r>
    </w:p>
    <w:p w:rsidR="001B6029" w:rsidRPr="009B2057" w:rsidRDefault="00676A9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Б </w:t>
      </w:r>
      <w:r w:rsidRPr="009B2057">
        <w:rPr>
          <w:rFonts w:ascii="Arial" w:hAnsi="Arial" w:cs="Arial"/>
          <w:sz w:val="20"/>
          <w:szCs w:val="20"/>
          <w:lang w:val="mn-MN"/>
        </w:rPr>
        <w:t xml:space="preserve">нь нэгэн </w:t>
      </w:r>
      <w:r w:rsidR="001B6029" w:rsidRPr="009B2057">
        <w:rPr>
          <w:rFonts w:ascii="Arial" w:hAnsi="Arial" w:cs="Arial"/>
          <w:sz w:val="20"/>
          <w:szCs w:val="20"/>
          <w:lang w:val="mn-MN"/>
        </w:rPr>
        <w:t>үл хөдлөх хөрөнгийн өмчлөгч. Тухайн эд хөрөнгөөс бий болох үр шимийг хэн эзэмших вэ?</w:t>
      </w:r>
    </w:p>
    <w:p w:rsidR="001B6029" w:rsidRPr="009B2057" w:rsidRDefault="00676A99" w:rsidP="0088706D">
      <w:pPr>
        <w:pStyle w:val="ListParagraph"/>
        <w:numPr>
          <w:ilvl w:val="0"/>
          <w:numId w:val="287"/>
        </w:numPr>
        <w:spacing w:before="0"/>
        <w:ind w:left="1440"/>
        <w:jc w:val="both"/>
        <w:rPr>
          <w:rFonts w:ascii="Arial" w:hAnsi="Arial" w:cs="Arial"/>
          <w:sz w:val="20"/>
          <w:szCs w:val="20"/>
          <w:lang w:val="mn-MN"/>
        </w:rPr>
      </w:pPr>
      <w:r w:rsidRPr="009B2057">
        <w:rPr>
          <w:rFonts w:ascii="Arial" w:hAnsi="Arial" w:cs="Arial"/>
          <w:sz w:val="20"/>
          <w:szCs w:val="20"/>
          <w:lang w:val="mn-MN"/>
        </w:rPr>
        <w:t xml:space="preserve">Мэдээж Б </w:t>
      </w:r>
      <w:r w:rsidR="001B6029" w:rsidRPr="009B2057">
        <w:rPr>
          <w:rFonts w:ascii="Arial" w:hAnsi="Arial" w:cs="Arial"/>
          <w:sz w:val="20"/>
          <w:szCs w:val="20"/>
          <w:lang w:val="mn-MN"/>
        </w:rPr>
        <w:t>эзэмшинэ.</w:t>
      </w:r>
    </w:p>
    <w:p w:rsidR="001B6029" w:rsidRPr="009B2057" w:rsidRDefault="001B6029" w:rsidP="0088706D">
      <w:pPr>
        <w:pStyle w:val="ListParagraph"/>
        <w:numPr>
          <w:ilvl w:val="0"/>
          <w:numId w:val="287"/>
        </w:numPr>
        <w:spacing w:before="0"/>
        <w:ind w:left="1440"/>
        <w:jc w:val="both"/>
        <w:rPr>
          <w:rFonts w:ascii="Arial" w:hAnsi="Arial" w:cs="Arial"/>
          <w:sz w:val="20"/>
          <w:szCs w:val="20"/>
          <w:lang w:val="mn-MN"/>
        </w:rPr>
      </w:pPr>
      <w:r w:rsidRPr="009B2057">
        <w:rPr>
          <w:rFonts w:ascii="Arial" w:hAnsi="Arial" w:cs="Arial"/>
          <w:sz w:val="20"/>
          <w:szCs w:val="20"/>
          <w:lang w:val="mn-MN"/>
        </w:rPr>
        <w:t>Өмчлөгч болон хууль ёсны эзэмшигч эзэмшинэ</w:t>
      </w:r>
    </w:p>
    <w:p w:rsidR="001B6029" w:rsidRPr="009B2057" w:rsidRDefault="001B6029" w:rsidP="0088706D">
      <w:pPr>
        <w:pStyle w:val="ListParagraph"/>
        <w:numPr>
          <w:ilvl w:val="0"/>
          <w:numId w:val="287"/>
        </w:numPr>
        <w:spacing w:before="0"/>
        <w:ind w:left="1440"/>
        <w:jc w:val="both"/>
        <w:rPr>
          <w:rFonts w:ascii="Arial" w:hAnsi="Arial" w:cs="Arial"/>
          <w:sz w:val="20"/>
          <w:szCs w:val="20"/>
          <w:lang w:val="mn-MN"/>
        </w:rPr>
      </w:pPr>
      <w:r w:rsidRPr="009B2057">
        <w:rPr>
          <w:rFonts w:ascii="Arial" w:hAnsi="Arial" w:cs="Arial"/>
          <w:sz w:val="20"/>
          <w:szCs w:val="20"/>
          <w:lang w:val="mn-MN"/>
        </w:rPr>
        <w:t>Өмчлөгч болон бусад  этгээд эзэмшинэ</w:t>
      </w:r>
    </w:p>
    <w:p w:rsidR="001B6029" w:rsidRPr="009B2057" w:rsidRDefault="001B6029" w:rsidP="0088706D">
      <w:pPr>
        <w:pStyle w:val="ListParagraph"/>
        <w:numPr>
          <w:ilvl w:val="0"/>
          <w:numId w:val="28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Үл хөдлөх хөрөнгөөс үр шим бий болохгүй тул  эзэмших асуудал байх боломжгүй</w:t>
      </w:r>
    </w:p>
    <w:p w:rsidR="001B6029" w:rsidRPr="009B2057" w:rsidRDefault="00676A9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Иргэн А,</w:t>
      </w:r>
      <w:r w:rsidRPr="009B2057">
        <w:rPr>
          <w:rFonts w:ascii="Arial" w:hAnsi="Arial" w:cs="Arial"/>
          <w:sz w:val="20"/>
          <w:szCs w:val="20"/>
          <w:lang w:val="mn-MN"/>
        </w:rPr>
        <w:t xml:space="preserve"> </w:t>
      </w:r>
      <w:r w:rsidR="001B6029" w:rsidRPr="009B2057">
        <w:rPr>
          <w:rFonts w:ascii="Arial" w:hAnsi="Arial" w:cs="Arial"/>
          <w:sz w:val="20"/>
          <w:szCs w:val="20"/>
          <w:lang w:val="mn-MN"/>
        </w:rPr>
        <w:t>Б,</w:t>
      </w: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С нар </w:t>
      </w:r>
      <w:r w:rsidRPr="009B2057">
        <w:rPr>
          <w:rFonts w:ascii="Arial" w:hAnsi="Arial" w:cs="Arial"/>
          <w:sz w:val="20"/>
          <w:szCs w:val="20"/>
          <w:lang w:val="mn-MN"/>
        </w:rPr>
        <w:t xml:space="preserve">нь </w:t>
      </w:r>
      <w:r w:rsidR="001B6029" w:rsidRPr="009B2057">
        <w:rPr>
          <w:rFonts w:ascii="Arial" w:hAnsi="Arial" w:cs="Arial"/>
          <w:sz w:val="20"/>
          <w:szCs w:val="20"/>
          <w:lang w:val="mn-MN"/>
        </w:rPr>
        <w:t>тус бүр</w:t>
      </w:r>
      <w:r w:rsidRPr="009B2057">
        <w:rPr>
          <w:rFonts w:ascii="Arial" w:hAnsi="Arial" w:cs="Arial"/>
          <w:sz w:val="20"/>
          <w:szCs w:val="20"/>
          <w:lang w:val="mn-MN"/>
        </w:rPr>
        <w:t>дээ</w:t>
      </w:r>
      <w:r w:rsidR="001B6029" w:rsidRPr="009B2057">
        <w:rPr>
          <w:rFonts w:ascii="Arial" w:hAnsi="Arial" w:cs="Arial"/>
          <w:sz w:val="20"/>
          <w:szCs w:val="20"/>
          <w:lang w:val="mn-MN"/>
        </w:rPr>
        <w:t xml:space="preserve"> тодорхой хэмжээний хөрөнгө гарган, хязгаарлагдмал хариуцлагатай компани байгуулав. Бий болсон хөрөнгийг хэн өмчлөх вэ?</w:t>
      </w:r>
    </w:p>
    <w:p w:rsidR="001B6029" w:rsidRPr="009B2057" w:rsidRDefault="001B6029" w:rsidP="0088706D">
      <w:pPr>
        <w:pStyle w:val="ListParagraph"/>
        <w:numPr>
          <w:ilvl w:val="0"/>
          <w:numId w:val="288"/>
        </w:numPr>
        <w:spacing w:before="0"/>
        <w:ind w:left="1440"/>
        <w:jc w:val="both"/>
        <w:rPr>
          <w:rFonts w:ascii="Arial" w:hAnsi="Arial" w:cs="Arial"/>
          <w:sz w:val="20"/>
          <w:szCs w:val="20"/>
          <w:lang w:val="mn-MN"/>
        </w:rPr>
      </w:pPr>
      <w:r w:rsidRPr="009B2057">
        <w:rPr>
          <w:rFonts w:ascii="Arial" w:hAnsi="Arial" w:cs="Arial"/>
          <w:sz w:val="20"/>
          <w:szCs w:val="20"/>
          <w:lang w:val="mn-MN"/>
        </w:rPr>
        <w:t>Хувь хөрөнгө нийлүүлсэн иргэд тус тусдаа өмчлөх эрхээ хэрэгжүүлнэ</w:t>
      </w:r>
    </w:p>
    <w:p w:rsidR="001B6029" w:rsidRPr="009B2057" w:rsidRDefault="001B6029" w:rsidP="0088706D">
      <w:pPr>
        <w:pStyle w:val="ListParagraph"/>
        <w:numPr>
          <w:ilvl w:val="0"/>
          <w:numId w:val="288"/>
        </w:numPr>
        <w:spacing w:before="0"/>
        <w:ind w:left="1440"/>
        <w:jc w:val="both"/>
        <w:rPr>
          <w:rFonts w:ascii="Arial" w:hAnsi="Arial" w:cs="Arial"/>
          <w:sz w:val="20"/>
          <w:szCs w:val="20"/>
          <w:lang w:val="mn-MN"/>
        </w:rPr>
      </w:pPr>
      <w:r w:rsidRPr="009B2057">
        <w:rPr>
          <w:rFonts w:ascii="Arial" w:hAnsi="Arial" w:cs="Arial"/>
          <w:sz w:val="20"/>
          <w:szCs w:val="20"/>
          <w:lang w:val="mn-MN"/>
        </w:rPr>
        <w:t>Хувь хөрөнгө нийлүүлсэн иргэд дундаа хамтран өмч</w:t>
      </w:r>
      <w:r w:rsidR="00676A99" w:rsidRPr="009B2057">
        <w:rPr>
          <w:rFonts w:ascii="Arial" w:hAnsi="Arial" w:cs="Arial"/>
          <w:sz w:val="20"/>
          <w:szCs w:val="20"/>
          <w:lang w:val="mn-MN"/>
        </w:rPr>
        <w:t>ил</w:t>
      </w:r>
      <w:r w:rsidRPr="009B2057">
        <w:rPr>
          <w:rFonts w:ascii="Arial" w:hAnsi="Arial" w:cs="Arial"/>
          <w:sz w:val="20"/>
          <w:szCs w:val="20"/>
          <w:lang w:val="mn-MN"/>
        </w:rPr>
        <w:t>нө</w:t>
      </w:r>
    </w:p>
    <w:p w:rsidR="001B6029" w:rsidRPr="009B2057" w:rsidRDefault="001B6029" w:rsidP="0088706D">
      <w:pPr>
        <w:pStyle w:val="ListParagraph"/>
        <w:numPr>
          <w:ilvl w:val="0"/>
          <w:numId w:val="288"/>
        </w:numPr>
        <w:spacing w:before="0"/>
        <w:ind w:left="1440"/>
        <w:jc w:val="both"/>
        <w:rPr>
          <w:rFonts w:ascii="Arial" w:hAnsi="Arial" w:cs="Arial"/>
          <w:sz w:val="20"/>
          <w:szCs w:val="20"/>
          <w:lang w:val="mn-MN"/>
        </w:rPr>
      </w:pPr>
      <w:r w:rsidRPr="009B2057">
        <w:rPr>
          <w:rFonts w:ascii="Arial" w:hAnsi="Arial" w:cs="Arial"/>
          <w:sz w:val="20"/>
          <w:szCs w:val="20"/>
          <w:lang w:val="mn-MN"/>
        </w:rPr>
        <w:t>Хувь хөрөнгө нийлүүлсэн иргэд дундаа хэсгээр өмч</w:t>
      </w:r>
      <w:r w:rsidR="00676A99" w:rsidRPr="009B2057">
        <w:rPr>
          <w:rFonts w:ascii="Arial" w:hAnsi="Arial" w:cs="Arial"/>
          <w:sz w:val="20"/>
          <w:szCs w:val="20"/>
          <w:lang w:val="mn-MN"/>
        </w:rPr>
        <w:t>ил</w:t>
      </w:r>
      <w:r w:rsidRPr="009B2057">
        <w:rPr>
          <w:rFonts w:ascii="Arial" w:hAnsi="Arial" w:cs="Arial"/>
          <w:sz w:val="20"/>
          <w:szCs w:val="20"/>
          <w:lang w:val="mn-MN"/>
        </w:rPr>
        <w:t>нө</w:t>
      </w:r>
    </w:p>
    <w:p w:rsidR="001B6029" w:rsidRPr="009B2057" w:rsidRDefault="001B6029" w:rsidP="0088706D">
      <w:pPr>
        <w:pStyle w:val="ListParagraph"/>
        <w:numPr>
          <w:ilvl w:val="0"/>
          <w:numId w:val="28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Хувь нийлүүлсэн иргэд бус хуулийн этгээд болох компани өмч</w:t>
      </w:r>
      <w:r w:rsidR="00676A99" w:rsidRPr="009B2057">
        <w:rPr>
          <w:rFonts w:ascii="Arial" w:hAnsi="Arial" w:cs="Arial"/>
          <w:sz w:val="20"/>
          <w:szCs w:val="20"/>
          <w:lang w:val="mn-MN"/>
        </w:rPr>
        <w:t>ил</w:t>
      </w:r>
      <w:r w:rsidRPr="009B2057">
        <w:rPr>
          <w:rFonts w:ascii="Arial" w:hAnsi="Arial" w:cs="Arial"/>
          <w:sz w:val="20"/>
          <w:szCs w:val="20"/>
          <w:lang w:val="mn-MN"/>
        </w:rPr>
        <w:t>нө</w:t>
      </w:r>
    </w:p>
    <w:p w:rsidR="001B6029" w:rsidRPr="009B2057" w:rsidRDefault="00676A9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w:t>
      </w: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С нар үл хөдлөх хөрөнгө авахдаа А </w:t>
      </w:r>
      <w:r w:rsidRPr="009B2057">
        <w:rPr>
          <w:rFonts w:ascii="Arial" w:hAnsi="Arial" w:cs="Arial"/>
          <w:sz w:val="20"/>
          <w:szCs w:val="20"/>
          <w:lang w:val="mn-MN"/>
        </w:rPr>
        <w:t xml:space="preserve">нь </w:t>
      </w:r>
      <w:r w:rsidR="001B6029" w:rsidRPr="009B2057">
        <w:rPr>
          <w:rFonts w:ascii="Arial" w:hAnsi="Arial" w:cs="Arial"/>
          <w:sz w:val="20"/>
          <w:szCs w:val="20"/>
          <w:lang w:val="mn-MN"/>
        </w:rPr>
        <w:t xml:space="preserve">60 хувь, С </w:t>
      </w:r>
      <w:r w:rsidRPr="009B2057">
        <w:rPr>
          <w:rFonts w:ascii="Arial" w:hAnsi="Arial" w:cs="Arial"/>
          <w:sz w:val="20"/>
          <w:szCs w:val="20"/>
          <w:lang w:val="mn-MN"/>
        </w:rPr>
        <w:t xml:space="preserve">нь </w:t>
      </w:r>
      <w:r w:rsidR="001B6029" w:rsidRPr="009B2057">
        <w:rPr>
          <w:rFonts w:ascii="Arial" w:hAnsi="Arial" w:cs="Arial"/>
          <w:sz w:val="20"/>
          <w:szCs w:val="20"/>
          <w:lang w:val="mn-MN"/>
        </w:rPr>
        <w:t>40 хувийн үнийг гаргасан, харин үл</w:t>
      </w:r>
      <w:r w:rsidRPr="009B2057">
        <w:rPr>
          <w:rFonts w:ascii="Arial" w:hAnsi="Arial" w:cs="Arial"/>
          <w:sz w:val="20"/>
          <w:szCs w:val="20"/>
          <w:lang w:val="mn-MN"/>
        </w:rPr>
        <w:t xml:space="preserve"> хөдлөх хөрөнгийн гэрчилгээнд А, С нарыг</w:t>
      </w:r>
      <w:r w:rsidR="001B6029" w:rsidRPr="009B2057">
        <w:rPr>
          <w:rFonts w:ascii="Arial" w:hAnsi="Arial" w:cs="Arial"/>
          <w:sz w:val="20"/>
          <w:szCs w:val="20"/>
          <w:lang w:val="mn-MN"/>
        </w:rPr>
        <w:t xml:space="preserve"> тухайн барилгын өмчлөгч болохыг заасан байв. Үүнээс ямар үр дагавар бий болох вэ?</w:t>
      </w:r>
    </w:p>
    <w:p w:rsidR="001B6029" w:rsidRPr="009B2057" w:rsidRDefault="001B6029" w:rsidP="0088706D">
      <w:pPr>
        <w:pStyle w:val="ListParagraph"/>
        <w:numPr>
          <w:ilvl w:val="0"/>
          <w:numId w:val="289"/>
        </w:numPr>
        <w:spacing w:before="0"/>
        <w:ind w:left="1440"/>
        <w:jc w:val="both"/>
        <w:rPr>
          <w:rFonts w:ascii="Arial" w:hAnsi="Arial" w:cs="Arial"/>
          <w:sz w:val="20"/>
          <w:szCs w:val="20"/>
          <w:lang w:val="mn-MN"/>
        </w:rPr>
      </w:pPr>
      <w:r w:rsidRPr="009B2057">
        <w:rPr>
          <w:rFonts w:ascii="Arial" w:hAnsi="Arial" w:cs="Arial"/>
          <w:sz w:val="20"/>
          <w:szCs w:val="20"/>
          <w:lang w:val="mn-MN"/>
        </w:rPr>
        <w:t>А,</w:t>
      </w:r>
      <w:r w:rsidR="00676A99" w:rsidRPr="009B2057">
        <w:rPr>
          <w:rFonts w:ascii="Arial" w:hAnsi="Arial" w:cs="Arial"/>
          <w:sz w:val="20"/>
          <w:szCs w:val="20"/>
          <w:lang w:val="mn-MN"/>
        </w:rPr>
        <w:t xml:space="preserve"> </w:t>
      </w:r>
      <w:r w:rsidRPr="009B2057">
        <w:rPr>
          <w:rFonts w:ascii="Arial" w:hAnsi="Arial" w:cs="Arial"/>
          <w:sz w:val="20"/>
          <w:szCs w:val="20"/>
          <w:lang w:val="mn-MN"/>
        </w:rPr>
        <w:t>С нар нь үл хөдлөх хөрөнгийг дундаа хэсгээр өмч</w:t>
      </w:r>
      <w:r w:rsidR="00676A99" w:rsidRPr="009B2057">
        <w:rPr>
          <w:rFonts w:ascii="Arial" w:hAnsi="Arial" w:cs="Arial"/>
          <w:sz w:val="20"/>
          <w:szCs w:val="20"/>
          <w:lang w:val="mn-MN"/>
        </w:rPr>
        <w:t>ил</w:t>
      </w:r>
      <w:r w:rsidRPr="009B2057">
        <w:rPr>
          <w:rFonts w:ascii="Arial" w:hAnsi="Arial" w:cs="Arial"/>
          <w:sz w:val="20"/>
          <w:szCs w:val="20"/>
          <w:lang w:val="mn-MN"/>
        </w:rPr>
        <w:t xml:space="preserve">ж буйг баталгаажуулсан болно. </w:t>
      </w:r>
    </w:p>
    <w:p w:rsidR="001B6029" w:rsidRPr="009B2057" w:rsidRDefault="001B6029" w:rsidP="0088706D">
      <w:pPr>
        <w:pStyle w:val="ListParagraph"/>
        <w:numPr>
          <w:ilvl w:val="0"/>
          <w:numId w:val="289"/>
        </w:numPr>
        <w:spacing w:before="0"/>
        <w:ind w:left="1440"/>
        <w:jc w:val="both"/>
        <w:rPr>
          <w:rFonts w:ascii="Arial" w:hAnsi="Arial" w:cs="Arial"/>
          <w:sz w:val="20"/>
          <w:szCs w:val="20"/>
          <w:lang w:val="mn-MN"/>
        </w:rPr>
      </w:pPr>
      <w:r w:rsidRPr="009B2057">
        <w:rPr>
          <w:rFonts w:ascii="Arial" w:hAnsi="Arial" w:cs="Arial"/>
          <w:sz w:val="20"/>
          <w:szCs w:val="20"/>
          <w:lang w:val="mn-MN"/>
        </w:rPr>
        <w:t>А,</w:t>
      </w:r>
      <w:r w:rsidR="00676A99" w:rsidRPr="009B2057">
        <w:rPr>
          <w:rFonts w:ascii="Arial" w:hAnsi="Arial" w:cs="Arial"/>
          <w:sz w:val="20"/>
          <w:szCs w:val="20"/>
          <w:lang w:val="mn-MN"/>
        </w:rPr>
        <w:t xml:space="preserve"> </w:t>
      </w:r>
      <w:r w:rsidRPr="009B2057">
        <w:rPr>
          <w:rFonts w:ascii="Arial" w:hAnsi="Arial" w:cs="Arial"/>
          <w:sz w:val="20"/>
          <w:szCs w:val="20"/>
          <w:lang w:val="mn-MN"/>
        </w:rPr>
        <w:t>С нар үл хөдлөх хөрөнгийг дундаа хамтран өмч</w:t>
      </w:r>
      <w:r w:rsidR="00676A99" w:rsidRPr="009B2057">
        <w:rPr>
          <w:rFonts w:ascii="Arial" w:hAnsi="Arial" w:cs="Arial"/>
          <w:sz w:val="20"/>
          <w:szCs w:val="20"/>
          <w:lang w:val="mn-MN"/>
        </w:rPr>
        <w:t>ил</w:t>
      </w:r>
      <w:r w:rsidRPr="009B2057">
        <w:rPr>
          <w:rFonts w:ascii="Arial" w:hAnsi="Arial" w:cs="Arial"/>
          <w:sz w:val="20"/>
          <w:szCs w:val="20"/>
          <w:lang w:val="mn-MN"/>
        </w:rPr>
        <w:t>ж буйг баталгаажуулсан болно.</w:t>
      </w:r>
    </w:p>
    <w:p w:rsidR="001B6029" w:rsidRPr="009B2057" w:rsidRDefault="001B6029" w:rsidP="0088706D">
      <w:pPr>
        <w:pStyle w:val="ListParagraph"/>
        <w:numPr>
          <w:ilvl w:val="0"/>
          <w:numId w:val="289"/>
        </w:numPr>
        <w:spacing w:before="0"/>
        <w:ind w:left="1440"/>
        <w:jc w:val="both"/>
        <w:rPr>
          <w:rFonts w:ascii="Arial" w:hAnsi="Arial" w:cs="Arial"/>
          <w:sz w:val="20"/>
          <w:szCs w:val="20"/>
          <w:lang w:val="mn-MN"/>
        </w:rPr>
      </w:pPr>
      <w:r w:rsidRPr="009B2057">
        <w:rPr>
          <w:rFonts w:ascii="Arial" w:hAnsi="Arial" w:cs="Arial"/>
          <w:sz w:val="20"/>
          <w:szCs w:val="20"/>
          <w:lang w:val="mn-MN"/>
        </w:rPr>
        <w:t>А,</w:t>
      </w:r>
      <w:r w:rsidR="00676A99" w:rsidRPr="009B2057">
        <w:rPr>
          <w:rFonts w:ascii="Arial" w:hAnsi="Arial" w:cs="Arial"/>
          <w:sz w:val="20"/>
          <w:szCs w:val="20"/>
          <w:lang w:val="mn-MN"/>
        </w:rPr>
        <w:t xml:space="preserve"> </w:t>
      </w:r>
      <w:r w:rsidRPr="009B2057">
        <w:rPr>
          <w:rFonts w:ascii="Arial" w:hAnsi="Arial" w:cs="Arial"/>
          <w:sz w:val="20"/>
          <w:szCs w:val="20"/>
          <w:lang w:val="mn-MN"/>
        </w:rPr>
        <w:t>С нарын аль аль нь  нь тус үл хөдлөх хөрөнгийн өмчлөгч болохыг баталгаажуулсан болно</w:t>
      </w:r>
    </w:p>
    <w:p w:rsidR="00B3170A" w:rsidRPr="009B2057" w:rsidRDefault="00B3170A" w:rsidP="0088706D">
      <w:pPr>
        <w:pStyle w:val="ListParagraph"/>
        <w:numPr>
          <w:ilvl w:val="0"/>
          <w:numId w:val="289"/>
        </w:numPr>
        <w:spacing w:before="0" w:after="60"/>
        <w:ind w:left="1440" w:hanging="361"/>
        <w:contextualSpacing w:val="0"/>
        <w:jc w:val="both"/>
        <w:rPr>
          <w:rFonts w:ascii="Arial" w:hAnsi="Arial" w:cs="Arial"/>
          <w:sz w:val="20"/>
          <w:szCs w:val="20"/>
          <w:lang w:val="mn-MN"/>
        </w:rPr>
      </w:pPr>
      <w:r w:rsidRPr="009B2057">
        <w:rPr>
          <w:rFonts w:ascii="Arial" w:hAnsi="Arial" w:cs="Arial"/>
          <w:sz w:val="20"/>
          <w:szCs w:val="20"/>
          <w:lang w:val="mn-MN"/>
        </w:rPr>
        <w:t>Зөв хариулт байхгүй.</w:t>
      </w:r>
    </w:p>
    <w:p w:rsidR="001B6029" w:rsidRPr="009B2057" w:rsidRDefault="00676A99" w:rsidP="0088706D">
      <w:pPr>
        <w:pStyle w:val="ListParagraph"/>
        <w:numPr>
          <w:ilvl w:val="0"/>
          <w:numId w:val="483"/>
        </w:numPr>
        <w:spacing w:before="0" w:after="60"/>
        <w:ind w:left="720" w:hanging="361"/>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М нь 4 давхар барилга барин, хоёр жилийн дараа үл хөдлөх хөрөнгийн гэрчилгээ гаргуулахаар материал бүрдүүлэн өгөв. Эд хөрөнгийн улсын бүртгэлийн бүртгэгч тухайн үл хөдлөх хөрөнгийг хэрхэн бүртгэх вэ?</w:t>
      </w:r>
    </w:p>
    <w:p w:rsidR="001B6029" w:rsidRPr="009B2057" w:rsidRDefault="00676A99" w:rsidP="0088706D">
      <w:pPr>
        <w:pStyle w:val="ListParagraph"/>
        <w:numPr>
          <w:ilvl w:val="0"/>
          <w:numId w:val="290"/>
        </w:numPr>
        <w:spacing w:before="0"/>
        <w:ind w:left="1440"/>
        <w:jc w:val="both"/>
        <w:rPr>
          <w:rFonts w:ascii="Arial" w:hAnsi="Arial" w:cs="Arial"/>
          <w:sz w:val="20"/>
          <w:szCs w:val="20"/>
          <w:lang w:val="mn-MN"/>
        </w:rPr>
      </w:pPr>
      <w:r w:rsidRPr="009B2057">
        <w:rPr>
          <w:rFonts w:ascii="Arial" w:hAnsi="Arial" w:cs="Arial"/>
          <w:sz w:val="20"/>
          <w:szCs w:val="20"/>
          <w:lang w:val="mn-MN"/>
        </w:rPr>
        <w:t>Барилгын</w:t>
      </w:r>
      <w:r w:rsidR="001B6029" w:rsidRPr="009B2057">
        <w:rPr>
          <w:rFonts w:ascii="Arial" w:hAnsi="Arial" w:cs="Arial"/>
          <w:sz w:val="20"/>
          <w:szCs w:val="20"/>
          <w:lang w:val="mn-MN"/>
        </w:rPr>
        <w:t xml:space="preserve"> ажил гүйцэтгүүлэх гэрээний үндсэнд бариулсан тул гэрээ, хэлцлийг буюу ЭХӨЭтХБЭБтХ-ийн 19-р зүйлийг үндэслэн бүртгэх </w:t>
      </w:r>
    </w:p>
    <w:p w:rsidR="001B6029" w:rsidRPr="009B2057" w:rsidRDefault="001B6029" w:rsidP="0088706D">
      <w:pPr>
        <w:pStyle w:val="ListParagraph"/>
        <w:numPr>
          <w:ilvl w:val="0"/>
          <w:numId w:val="290"/>
        </w:numPr>
        <w:spacing w:before="0"/>
        <w:ind w:left="1440"/>
        <w:jc w:val="both"/>
        <w:rPr>
          <w:rFonts w:ascii="Arial" w:hAnsi="Arial" w:cs="Arial"/>
          <w:sz w:val="20"/>
          <w:szCs w:val="20"/>
          <w:lang w:val="mn-MN"/>
        </w:rPr>
      </w:pPr>
      <w:r w:rsidRPr="009B2057">
        <w:rPr>
          <w:rFonts w:ascii="Arial" w:hAnsi="Arial" w:cs="Arial"/>
          <w:sz w:val="20"/>
          <w:szCs w:val="20"/>
          <w:lang w:val="mn-MN"/>
        </w:rPr>
        <w:t xml:space="preserve">Өмнөх этгээдээс шилжүүлж аваагүй тул анхны бүртгэлд, </w:t>
      </w:r>
    </w:p>
    <w:p w:rsidR="001B6029" w:rsidRPr="009B2057" w:rsidRDefault="00B3170A" w:rsidP="0088706D">
      <w:pPr>
        <w:pStyle w:val="ListParagraph"/>
        <w:numPr>
          <w:ilvl w:val="0"/>
          <w:numId w:val="290"/>
        </w:numPr>
        <w:spacing w:before="0"/>
        <w:ind w:left="144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үртгэлд  бүртгэхэд бүртгэлийн ялгаа байдаггүй</w:t>
      </w:r>
    </w:p>
    <w:p w:rsidR="001B6029" w:rsidRPr="009B2057" w:rsidRDefault="00676A99" w:rsidP="0088706D">
      <w:pPr>
        <w:pStyle w:val="ListParagraph"/>
        <w:numPr>
          <w:ilvl w:val="0"/>
          <w:numId w:val="29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Барилгаа бари</w:t>
      </w:r>
      <w:r w:rsidR="001B6029" w:rsidRPr="009B2057">
        <w:rPr>
          <w:rFonts w:ascii="Arial" w:hAnsi="Arial" w:cs="Arial"/>
          <w:sz w:val="20"/>
          <w:szCs w:val="20"/>
          <w:lang w:val="mn-MN"/>
        </w:rPr>
        <w:t>магц бүртгүүлэх үүргээ зөрчсөн тул зөрчлийн хуулийн дагуу хариуцлага оногдуулс</w:t>
      </w:r>
      <w:r w:rsidRPr="009B2057">
        <w:rPr>
          <w:rFonts w:ascii="Arial" w:hAnsi="Arial" w:cs="Arial"/>
          <w:sz w:val="20"/>
          <w:szCs w:val="20"/>
          <w:lang w:val="mn-MN"/>
        </w:rPr>
        <w:t>а</w:t>
      </w:r>
      <w:r w:rsidR="001B6029" w:rsidRPr="009B2057">
        <w:rPr>
          <w:rFonts w:ascii="Arial" w:hAnsi="Arial" w:cs="Arial"/>
          <w:sz w:val="20"/>
          <w:szCs w:val="20"/>
          <w:lang w:val="mn-MN"/>
        </w:rPr>
        <w:t xml:space="preserve">ны дараа бүртгэнэ </w:t>
      </w:r>
    </w:p>
    <w:p w:rsidR="001B6029" w:rsidRPr="009B2057" w:rsidRDefault="008A3FC7"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Газар өмчлөх эрх хэдийд үүсэх вэ?</w:t>
      </w:r>
    </w:p>
    <w:p w:rsidR="001B6029" w:rsidRPr="009B2057" w:rsidRDefault="001B6029" w:rsidP="0088706D">
      <w:pPr>
        <w:pStyle w:val="ListParagraph"/>
        <w:numPr>
          <w:ilvl w:val="0"/>
          <w:numId w:val="291"/>
        </w:numPr>
        <w:spacing w:before="0"/>
        <w:ind w:left="1440"/>
        <w:jc w:val="both"/>
        <w:rPr>
          <w:rFonts w:ascii="Arial" w:hAnsi="Arial" w:cs="Arial"/>
          <w:sz w:val="20"/>
          <w:szCs w:val="20"/>
          <w:lang w:val="mn-MN"/>
        </w:rPr>
      </w:pPr>
      <w:r w:rsidRPr="009B2057">
        <w:rPr>
          <w:rFonts w:ascii="Arial" w:hAnsi="Arial" w:cs="Arial"/>
          <w:sz w:val="20"/>
          <w:szCs w:val="20"/>
          <w:lang w:val="mn-MN"/>
        </w:rPr>
        <w:t>Зохих шатны засаг даргын шийдвэр гарс</w:t>
      </w:r>
      <w:r w:rsidR="008A3FC7" w:rsidRPr="009B2057">
        <w:rPr>
          <w:rFonts w:ascii="Arial" w:hAnsi="Arial" w:cs="Arial"/>
          <w:sz w:val="20"/>
          <w:szCs w:val="20"/>
          <w:lang w:val="mn-MN"/>
        </w:rPr>
        <w:t>а</w:t>
      </w:r>
      <w:r w:rsidRPr="009B2057">
        <w:rPr>
          <w:rFonts w:ascii="Arial" w:hAnsi="Arial" w:cs="Arial"/>
          <w:sz w:val="20"/>
          <w:szCs w:val="20"/>
          <w:lang w:val="mn-MN"/>
        </w:rPr>
        <w:t>наар</w:t>
      </w:r>
    </w:p>
    <w:p w:rsidR="001B6029" w:rsidRPr="009B2057" w:rsidRDefault="001B6029" w:rsidP="0088706D">
      <w:pPr>
        <w:pStyle w:val="ListParagraph"/>
        <w:numPr>
          <w:ilvl w:val="0"/>
          <w:numId w:val="291"/>
        </w:numPr>
        <w:spacing w:before="0"/>
        <w:ind w:left="1440"/>
        <w:jc w:val="both"/>
        <w:rPr>
          <w:rFonts w:ascii="Arial" w:hAnsi="Arial" w:cs="Arial"/>
          <w:sz w:val="20"/>
          <w:szCs w:val="20"/>
          <w:lang w:val="mn-MN"/>
        </w:rPr>
      </w:pPr>
      <w:r w:rsidRPr="009B2057">
        <w:rPr>
          <w:rFonts w:ascii="Arial" w:hAnsi="Arial" w:cs="Arial"/>
          <w:sz w:val="20"/>
          <w:szCs w:val="20"/>
          <w:lang w:val="mn-MN"/>
        </w:rPr>
        <w:t>Газраа хүлээн авс</w:t>
      </w:r>
      <w:r w:rsidR="008A3FC7" w:rsidRPr="009B2057">
        <w:rPr>
          <w:rFonts w:ascii="Arial" w:hAnsi="Arial" w:cs="Arial"/>
          <w:sz w:val="20"/>
          <w:szCs w:val="20"/>
          <w:lang w:val="mn-MN"/>
        </w:rPr>
        <w:t>а</w:t>
      </w:r>
      <w:r w:rsidRPr="009B2057">
        <w:rPr>
          <w:rFonts w:ascii="Arial" w:hAnsi="Arial" w:cs="Arial"/>
          <w:sz w:val="20"/>
          <w:szCs w:val="20"/>
          <w:lang w:val="mn-MN"/>
        </w:rPr>
        <w:t>наар</w:t>
      </w:r>
    </w:p>
    <w:p w:rsidR="001B6029" w:rsidRPr="009B2057" w:rsidRDefault="001B6029" w:rsidP="0088706D">
      <w:pPr>
        <w:pStyle w:val="ListParagraph"/>
        <w:numPr>
          <w:ilvl w:val="0"/>
          <w:numId w:val="291"/>
        </w:numPr>
        <w:spacing w:before="0"/>
        <w:ind w:left="1440"/>
        <w:jc w:val="both"/>
        <w:rPr>
          <w:rFonts w:ascii="Arial" w:hAnsi="Arial" w:cs="Arial"/>
          <w:sz w:val="20"/>
          <w:szCs w:val="20"/>
          <w:lang w:val="mn-MN"/>
        </w:rPr>
      </w:pPr>
      <w:r w:rsidRPr="009B2057">
        <w:rPr>
          <w:rFonts w:ascii="Arial" w:hAnsi="Arial" w:cs="Arial"/>
          <w:sz w:val="20"/>
          <w:szCs w:val="20"/>
          <w:lang w:val="mn-MN"/>
        </w:rPr>
        <w:t>Улсын бүртгэлд бүртгүүлс</w:t>
      </w:r>
      <w:r w:rsidR="008A3FC7" w:rsidRPr="009B2057">
        <w:rPr>
          <w:rFonts w:ascii="Arial" w:hAnsi="Arial" w:cs="Arial"/>
          <w:sz w:val="20"/>
          <w:szCs w:val="20"/>
          <w:lang w:val="mn-MN"/>
        </w:rPr>
        <w:t>э</w:t>
      </w:r>
      <w:r w:rsidRPr="009B2057">
        <w:rPr>
          <w:rFonts w:ascii="Arial" w:hAnsi="Arial" w:cs="Arial"/>
          <w:sz w:val="20"/>
          <w:szCs w:val="20"/>
          <w:lang w:val="mn-MN"/>
        </w:rPr>
        <w:t>нээр</w:t>
      </w:r>
    </w:p>
    <w:p w:rsidR="001B6029" w:rsidRPr="009B2057" w:rsidRDefault="001B6029" w:rsidP="0088706D">
      <w:pPr>
        <w:pStyle w:val="ListParagraph"/>
        <w:numPr>
          <w:ilvl w:val="0"/>
          <w:numId w:val="29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Газрын гэрчилгээг газрын албанаас хүлээн авс</w:t>
      </w:r>
      <w:r w:rsidR="008A3FC7" w:rsidRPr="009B2057">
        <w:rPr>
          <w:rFonts w:ascii="Arial" w:hAnsi="Arial" w:cs="Arial"/>
          <w:sz w:val="20"/>
          <w:szCs w:val="20"/>
          <w:lang w:val="mn-MN"/>
        </w:rPr>
        <w:t>а</w:t>
      </w:r>
      <w:r w:rsidRPr="009B2057">
        <w:rPr>
          <w:rFonts w:ascii="Arial" w:hAnsi="Arial" w:cs="Arial"/>
          <w:sz w:val="20"/>
          <w:szCs w:val="20"/>
          <w:lang w:val="mn-MN"/>
        </w:rPr>
        <w:t xml:space="preserve">наар </w:t>
      </w:r>
    </w:p>
    <w:p w:rsidR="001B6029" w:rsidRPr="009B2057" w:rsidRDefault="008A3FC7"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Аль тохиолдолд эрх дуусгавар болохгүй вэ?</w:t>
      </w:r>
    </w:p>
    <w:p w:rsidR="001B6029" w:rsidRPr="009B2057" w:rsidRDefault="001B6029" w:rsidP="0088706D">
      <w:pPr>
        <w:pStyle w:val="ListParagraph"/>
        <w:numPr>
          <w:ilvl w:val="0"/>
          <w:numId w:val="292"/>
        </w:numPr>
        <w:spacing w:before="0"/>
        <w:ind w:left="1440"/>
        <w:jc w:val="both"/>
        <w:rPr>
          <w:rFonts w:ascii="Arial" w:hAnsi="Arial" w:cs="Arial"/>
          <w:sz w:val="20"/>
          <w:szCs w:val="20"/>
          <w:lang w:val="mn-MN"/>
        </w:rPr>
      </w:pPr>
      <w:r w:rsidRPr="009B2057">
        <w:rPr>
          <w:rFonts w:ascii="Arial" w:hAnsi="Arial" w:cs="Arial"/>
          <w:sz w:val="20"/>
          <w:szCs w:val="20"/>
          <w:lang w:val="mn-MN"/>
        </w:rPr>
        <w:lastRenderedPageBreak/>
        <w:t>Гэр бүлийн гишүүн гэр бүлийн бүрэлд</w:t>
      </w:r>
      <w:r w:rsidR="008A3FC7" w:rsidRPr="009B2057">
        <w:rPr>
          <w:rFonts w:ascii="Arial" w:hAnsi="Arial" w:cs="Arial"/>
          <w:sz w:val="20"/>
          <w:szCs w:val="20"/>
          <w:lang w:val="mn-MN"/>
        </w:rPr>
        <w:t>э</w:t>
      </w:r>
      <w:r w:rsidRPr="009B2057">
        <w:rPr>
          <w:rFonts w:ascii="Arial" w:hAnsi="Arial" w:cs="Arial"/>
          <w:sz w:val="20"/>
          <w:szCs w:val="20"/>
          <w:lang w:val="mn-MN"/>
        </w:rPr>
        <w:t>хүүнээс гарс</w:t>
      </w:r>
      <w:r w:rsidR="008A3FC7" w:rsidRPr="009B2057">
        <w:rPr>
          <w:rFonts w:ascii="Arial" w:hAnsi="Arial" w:cs="Arial"/>
          <w:sz w:val="20"/>
          <w:szCs w:val="20"/>
          <w:lang w:val="mn-MN"/>
        </w:rPr>
        <w:t>а</w:t>
      </w:r>
      <w:r w:rsidRPr="009B2057">
        <w:rPr>
          <w:rFonts w:ascii="Arial" w:hAnsi="Arial" w:cs="Arial"/>
          <w:sz w:val="20"/>
          <w:szCs w:val="20"/>
          <w:lang w:val="mn-MN"/>
        </w:rPr>
        <w:t xml:space="preserve">наар  </w:t>
      </w:r>
    </w:p>
    <w:p w:rsidR="001B6029" w:rsidRPr="009B2057" w:rsidRDefault="001B6029" w:rsidP="0088706D">
      <w:pPr>
        <w:pStyle w:val="ListParagraph"/>
        <w:numPr>
          <w:ilvl w:val="0"/>
          <w:numId w:val="292"/>
        </w:numPr>
        <w:spacing w:before="0"/>
        <w:ind w:left="1440"/>
        <w:jc w:val="both"/>
        <w:rPr>
          <w:rFonts w:ascii="Arial" w:hAnsi="Arial" w:cs="Arial"/>
          <w:sz w:val="20"/>
          <w:szCs w:val="20"/>
          <w:lang w:val="mn-MN"/>
        </w:rPr>
      </w:pPr>
      <w:r w:rsidRPr="009B2057">
        <w:rPr>
          <w:rFonts w:ascii="Arial" w:hAnsi="Arial" w:cs="Arial"/>
          <w:sz w:val="20"/>
          <w:szCs w:val="20"/>
          <w:lang w:val="mn-MN"/>
        </w:rPr>
        <w:t xml:space="preserve">Эд хөрөнгөтэй хамт, үүргийг нь өвийн журмаар шилжүүлэн авсан </w:t>
      </w:r>
    </w:p>
    <w:p w:rsidR="001B6029" w:rsidRPr="009B2057" w:rsidRDefault="001B6029" w:rsidP="0088706D">
      <w:pPr>
        <w:pStyle w:val="ListParagraph"/>
        <w:numPr>
          <w:ilvl w:val="0"/>
          <w:numId w:val="292"/>
        </w:numPr>
        <w:spacing w:before="0"/>
        <w:ind w:left="1440"/>
        <w:jc w:val="both"/>
        <w:rPr>
          <w:rFonts w:ascii="Arial" w:hAnsi="Arial" w:cs="Arial"/>
          <w:sz w:val="20"/>
          <w:szCs w:val="20"/>
          <w:lang w:val="mn-MN"/>
        </w:rPr>
      </w:pPr>
      <w:r w:rsidRPr="009B2057">
        <w:rPr>
          <w:rFonts w:ascii="Arial" w:hAnsi="Arial" w:cs="Arial"/>
          <w:sz w:val="20"/>
          <w:szCs w:val="20"/>
          <w:lang w:val="mn-MN"/>
        </w:rPr>
        <w:t>Бусдын эд хөрөнгийг засан сайжруулах, дахин боловсруулах замаар шинэ хөдлөх  эд хөрөнгө бий болгох</w:t>
      </w:r>
    </w:p>
    <w:p w:rsidR="001B6029" w:rsidRPr="009B2057" w:rsidRDefault="001B6029" w:rsidP="0088706D">
      <w:pPr>
        <w:pStyle w:val="ListParagraph"/>
        <w:numPr>
          <w:ilvl w:val="0"/>
          <w:numId w:val="29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Эд хөрөнгийг эзэмших шударга эзэмшигч эзэмших, ашиглах эрхээ хэрэгжүүлэхэд саад болж байгаа үйлдлийг зогсоохоор шаардах </w:t>
      </w:r>
    </w:p>
    <w:p w:rsidR="001B6029" w:rsidRPr="009B2057" w:rsidRDefault="008A3FC7"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М нь долоон </w:t>
      </w:r>
      <w:r w:rsidRPr="009B2057">
        <w:rPr>
          <w:rFonts w:ascii="Arial" w:hAnsi="Arial" w:cs="Arial"/>
          <w:sz w:val="20"/>
          <w:szCs w:val="20"/>
          <w:lang w:val="mn-MN"/>
        </w:rPr>
        <w:t>буудалд байрлах 8 нэрийн хүнсний</w:t>
      </w:r>
      <w:r w:rsidR="001B6029" w:rsidRPr="009B2057">
        <w:rPr>
          <w:rFonts w:ascii="Arial" w:hAnsi="Arial" w:cs="Arial"/>
          <w:sz w:val="20"/>
          <w:szCs w:val="20"/>
          <w:lang w:val="mn-MN"/>
        </w:rPr>
        <w:t xml:space="preserve"> дэлгүүрээ О-д түрээс</w:t>
      </w:r>
      <w:r w:rsidRPr="009B2057">
        <w:rPr>
          <w:rFonts w:ascii="Arial" w:hAnsi="Arial" w:cs="Arial"/>
          <w:sz w:val="20"/>
          <w:szCs w:val="20"/>
          <w:lang w:val="mn-MN"/>
        </w:rPr>
        <w:t>эл</w:t>
      </w:r>
      <w:r w:rsidR="001B6029" w:rsidRPr="009B2057">
        <w:rPr>
          <w:rFonts w:ascii="Arial" w:hAnsi="Arial" w:cs="Arial"/>
          <w:sz w:val="20"/>
          <w:szCs w:val="20"/>
          <w:lang w:val="mn-MN"/>
        </w:rPr>
        <w:t xml:space="preserve">дэг. Мөнгөний хэрэг гарсан М </w:t>
      </w:r>
      <w:r w:rsidRPr="009B2057">
        <w:rPr>
          <w:rFonts w:ascii="Arial" w:hAnsi="Arial" w:cs="Arial"/>
          <w:sz w:val="20"/>
          <w:szCs w:val="20"/>
          <w:lang w:val="mn-MN"/>
        </w:rPr>
        <w:t xml:space="preserve">нь </w:t>
      </w:r>
      <w:r w:rsidR="001B6029" w:rsidRPr="009B2057">
        <w:rPr>
          <w:rFonts w:ascii="Arial" w:hAnsi="Arial" w:cs="Arial"/>
          <w:sz w:val="20"/>
          <w:szCs w:val="20"/>
          <w:lang w:val="mn-MN"/>
        </w:rPr>
        <w:t>дэлгүүрээ зарахаар шийдэн, Х-тэй тохиролцон, төлбөрөө авсан байна. Х хэдийд өмчлөгч болох вэ?</w:t>
      </w:r>
    </w:p>
    <w:p w:rsidR="001B6029" w:rsidRPr="009B2057" w:rsidRDefault="001B6029" w:rsidP="0088706D">
      <w:pPr>
        <w:pStyle w:val="ListParagraph"/>
        <w:numPr>
          <w:ilvl w:val="0"/>
          <w:numId w:val="293"/>
        </w:numPr>
        <w:spacing w:before="0"/>
        <w:ind w:left="1440"/>
        <w:jc w:val="both"/>
        <w:rPr>
          <w:rFonts w:ascii="Arial" w:hAnsi="Arial" w:cs="Arial"/>
          <w:sz w:val="20"/>
          <w:szCs w:val="20"/>
          <w:lang w:val="mn-MN"/>
        </w:rPr>
      </w:pPr>
      <w:r w:rsidRPr="009B2057">
        <w:rPr>
          <w:rFonts w:ascii="Arial" w:hAnsi="Arial" w:cs="Arial"/>
          <w:sz w:val="20"/>
          <w:szCs w:val="20"/>
          <w:lang w:val="mn-MN"/>
        </w:rPr>
        <w:t>Өмчийн хэлцэл байгуулс</w:t>
      </w:r>
      <w:r w:rsidR="008A3FC7" w:rsidRPr="009B2057">
        <w:rPr>
          <w:rFonts w:ascii="Arial" w:hAnsi="Arial" w:cs="Arial"/>
          <w:sz w:val="20"/>
          <w:szCs w:val="20"/>
          <w:lang w:val="mn-MN"/>
        </w:rPr>
        <w:t>а</w:t>
      </w:r>
      <w:r w:rsidRPr="009B2057">
        <w:rPr>
          <w:rFonts w:ascii="Arial" w:hAnsi="Arial" w:cs="Arial"/>
          <w:sz w:val="20"/>
          <w:szCs w:val="20"/>
          <w:lang w:val="mn-MN"/>
        </w:rPr>
        <w:t>наар</w:t>
      </w:r>
    </w:p>
    <w:p w:rsidR="001B6029" w:rsidRPr="009B2057" w:rsidRDefault="001B6029" w:rsidP="0088706D">
      <w:pPr>
        <w:pStyle w:val="ListParagraph"/>
        <w:numPr>
          <w:ilvl w:val="0"/>
          <w:numId w:val="293"/>
        </w:numPr>
        <w:spacing w:before="0"/>
        <w:ind w:left="1440"/>
        <w:jc w:val="both"/>
        <w:rPr>
          <w:rFonts w:ascii="Arial" w:hAnsi="Arial" w:cs="Arial"/>
          <w:sz w:val="20"/>
          <w:szCs w:val="20"/>
          <w:lang w:val="mn-MN"/>
        </w:rPr>
      </w:pPr>
      <w:r w:rsidRPr="009B2057">
        <w:rPr>
          <w:rFonts w:ascii="Arial" w:hAnsi="Arial" w:cs="Arial"/>
          <w:sz w:val="20"/>
          <w:szCs w:val="20"/>
          <w:lang w:val="mn-MN"/>
        </w:rPr>
        <w:t>Дэлгүүрийг чөлөөлж өгс</w:t>
      </w:r>
      <w:r w:rsidR="008A3FC7" w:rsidRPr="009B2057">
        <w:rPr>
          <w:rFonts w:ascii="Arial" w:hAnsi="Arial" w:cs="Arial"/>
          <w:sz w:val="20"/>
          <w:szCs w:val="20"/>
          <w:lang w:val="mn-MN"/>
        </w:rPr>
        <w:t>ө</w:t>
      </w:r>
      <w:r w:rsidRPr="009B2057">
        <w:rPr>
          <w:rFonts w:ascii="Arial" w:hAnsi="Arial" w:cs="Arial"/>
          <w:sz w:val="20"/>
          <w:szCs w:val="20"/>
          <w:lang w:val="mn-MN"/>
        </w:rPr>
        <w:t>нөөр</w:t>
      </w:r>
    </w:p>
    <w:p w:rsidR="001B6029" w:rsidRPr="009B2057" w:rsidRDefault="001B6029" w:rsidP="0088706D">
      <w:pPr>
        <w:pStyle w:val="ListParagraph"/>
        <w:numPr>
          <w:ilvl w:val="0"/>
          <w:numId w:val="293"/>
        </w:numPr>
        <w:spacing w:before="0"/>
        <w:ind w:left="1440"/>
        <w:jc w:val="both"/>
        <w:rPr>
          <w:rFonts w:ascii="Arial" w:hAnsi="Arial" w:cs="Arial"/>
          <w:sz w:val="20"/>
          <w:szCs w:val="20"/>
          <w:lang w:val="mn-MN"/>
        </w:rPr>
      </w:pPr>
      <w:r w:rsidRPr="009B2057">
        <w:rPr>
          <w:rFonts w:ascii="Arial" w:hAnsi="Arial" w:cs="Arial"/>
          <w:sz w:val="20"/>
          <w:szCs w:val="20"/>
          <w:lang w:val="mn-MN"/>
        </w:rPr>
        <w:t xml:space="preserve">Өмчийн хэлцэл байгуулахдаа гуравдагч этгээд болох түрээслэгчид мэдэгдсэнээр   </w:t>
      </w:r>
    </w:p>
    <w:p w:rsidR="001B6029" w:rsidRPr="009B2057" w:rsidRDefault="001B6029" w:rsidP="0088706D">
      <w:pPr>
        <w:pStyle w:val="ListParagraph"/>
        <w:numPr>
          <w:ilvl w:val="0"/>
          <w:numId w:val="293"/>
        </w:numPr>
        <w:spacing w:before="0"/>
        <w:ind w:left="1440"/>
        <w:jc w:val="both"/>
        <w:rPr>
          <w:rFonts w:ascii="Arial" w:hAnsi="Arial" w:cs="Arial"/>
          <w:sz w:val="20"/>
          <w:szCs w:val="20"/>
          <w:lang w:val="mn-MN"/>
        </w:rPr>
      </w:pPr>
      <w:r w:rsidRPr="009B2057">
        <w:rPr>
          <w:rFonts w:ascii="Arial" w:hAnsi="Arial" w:cs="Arial"/>
          <w:sz w:val="20"/>
          <w:szCs w:val="20"/>
          <w:lang w:val="mn-MN"/>
        </w:rPr>
        <w:t>Өмчлөх эрх шилжүүлэх гэрээ байгуулж, улсын бүртгэлд бүртгүүлс</w:t>
      </w:r>
      <w:r w:rsidR="008A3FC7" w:rsidRPr="009B2057">
        <w:rPr>
          <w:rFonts w:ascii="Arial" w:hAnsi="Arial" w:cs="Arial"/>
          <w:sz w:val="20"/>
          <w:szCs w:val="20"/>
          <w:lang w:val="mn-MN"/>
        </w:rPr>
        <w:t>э</w:t>
      </w:r>
      <w:r w:rsidRPr="009B2057">
        <w:rPr>
          <w:rFonts w:ascii="Arial" w:hAnsi="Arial" w:cs="Arial"/>
          <w:sz w:val="20"/>
          <w:szCs w:val="20"/>
          <w:lang w:val="mn-MN"/>
        </w:rPr>
        <w:t>нээр</w:t>
      </w:r>
    </w:p>
    <w:p w:rsidR="001B6029" w:rsidRPr="009B2057" w:rsidRDefault="001B6029" w:rsidP="0088706D">
      <w:pPr>
        <w:pStyle w:val="ListParagraph"/>
        <w:numPr>
          <w:ilvl w:val="0"/>
          <w:numId w:val="29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Үүргийн хэлцлийн дагуу төлбөр төлөгдсөнөөр</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Тодорхой хэмжээний газар бусадтай хамтран өмчлөх А газрыг худалдсаны дараа хамтран өмчлөгчид нь А-</w:t>
      </w:r>
      <w:r w:rsidR="008A3FC7" w:rsidRPr="009B2057">
        <w:rPr>
          <w:rFonts w:ascii="Arial" w:hAnsi="Arial" w:cs="Arial"/>
          <w:sz w:val="20"/>
          <w:szCs w:val="20"/>
          <w:lang w:val="mn-MN"/>
        </w:rPr>
        <w:t>ийн үйлдэл эрх</w:t>
      </w:r>
      <w:r w:rsidRPr="009B2057">
        <w:rPr>
          <w:rFonts w:ascii="Arial" w:hAnsi="Arial" w:cs="Arial"/>
          <w:sz w:val="20"/>
          <w:szCs w:val="20"/>
          <w:lang w:val="mn-MN"/>
        </w:rPr>
        <w:t xml:space="preserve"> зөрчсөн байна гэж үзэх үндэслэл аль нь вэ?</w:t>
      </w:r>
    </w:p>
    <w:p w:rsidR="001B6029" w:rsidRPr="009B2057" w:rsidRDefault="001B6029" w:rsidP="0088706D">
      <w:pPr>
        <w:pStyle w:val="ListParagraph"/>
        <w:numPr>
          <w:ilvl w:val="0"/>
          <w:numId w:val="294"/>
        </w:numPr>
        <w:spacing w:before="0"/>
        <w:ind w:left="1440"/>
        <w:jc w:val="both"/>
        <w:rPr>
          <w:rFonts w:ascii="Arial" w:hAnsi="Arial" w:cs="Arial"/>
          <w:sz w:val="20"/>
          <w:szCs w:val="20"/>
          <w:lang w:val="mn-MN"/>
        </w:rPr>
      </w:pPr>
      <w:r w:rsidRPr="009B2057">
        <w:rPr>
          <w:rFonts w:ascii="Arial" w:hAnsi="Arial" w:cs="Arial"/>
          <w:sz w:val="20"/>
          <w:szCs w:val="20"/>
          <w:lang w:val="mn-MN"/>
        </w:rPr>
        <w:t>Хамтран өмчлөгч нарын зөвшөөрлийг амаар авсан</w:t>
      </w:r>
    </w:p>
    <w:p w:rsidR="001B6029" w:rsidRPr="009B2057" w:rsidRDefault="008A3FC7" w:rsidP="0088706D">
      <w:pPr>
        <w:pStyle w:val="ListParagraph"/>
        <w:numPr>
          <w:ilvl w:val="0"/>
          <w:numId w:val="294"/>
        </w:numPr>
        <w:spacing w:before="0"/>
        <w:ind w:left="144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 xml:space="preserve">амтран өмчлөгч нарыг хууль ёсоор төлөөлөх эрх бүхий байсан </w:t>
      </w:r>
    </w:p>
    <w:p w:rsidR="001B6029" w:rsidRPr="009B2057" w:rsidRDefault="001B6029" w:rsidP="0088706D">
      <w:pPr>
        <w:pStyle w:val="ListParagraph"/>
        <w:numPr>
          <w:ilvl w:val="0"/>
          <w:numId w:val="294"/>
        </w:numPr>
        <w:spacing w:before="0"/>
        <w:ind w:left="1440"/>
        <w:jc w:val="both"/>
        <w:rPr>
          <w:rFonts w:ascii="Arial" w:hAnsi="Arial" w:cs="Arial"/>
          <w:sz w:val="20"/>
          <w:szCs w:val="20"/>
          <w:lang w:val="mn-MN"/>
        </w:rPr>
      </w:pPr>
      <w:r w:rsidRPr="009B2057">
        <w:rPr>
          <w:rFonts w:ascii="Arial" w:hAnsi="Arial" w:cs="Arial"/>
          <w:sz w:val="20"/>
          <w:szCs w:val="20"/>
          <w:lang w:val="mn-MN"/>
        </w:rPr>
        <w:t>Хамтран өмчлөгч нарын зөвшөөрлийг авсан боловч худалдахдаа тэдгээрийн эрх ашигт нийцүүлээгүй</w:t>
      </w:r>
    </w:p>
    <w:p w:rsidR="001B6029" w:rsidRPr="009B2057" w:rsidRDefault="001B6029" w:rsidP="0088706D">
      <w:pPr>
        <w:pStyle w:val="ListParagraph"/>
        <w:numPr>
          <w:ilvl w:val="0"/>
          <w:numId w:val="29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Зөвшөөрлийг итгэмжлэлийн хэлбэрээр аваагүй</w:t>
      </w:r>
    </w:p>
    <w:p w:rsidR="001B6029" w:rsidRPr="009B2057" w:rsidRDefault="008A3FC7"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Нэгэн дээд сургууль Г банкинд байршуулж байсан дансаа  А банк руу шилжүүлсэн. Энэ үед Г банкнаас хөнгөлөлттэй нөхцлөөр орон сууцны зээл авсан байсан багш зээлийн гэрээг цуцлахгүй байх сонирхолтой байгаа бол хэрхэн үүнийг шийдвэрлэх боломжтой талаар зөв хариултыг олно уу?</w:t>
      </w:r>
    </w:p>
    <w:p w:rsidR="001B6029" w:rsidRPr="009B2057" w:rsidRDefault="001B6029" w:rsidP="0088706D">
      <w:pPr>
        <w:pStyle w:val="ListParagraph"/>
        <w:numPr>
          <w:ilvl w:val="0"/>
          <w:numId w:val="295"/>
        </w:numPr>
        <w:spacing w:before="0"/>
        <w:ind w:left="1440"/>
        <w:jc w:val="both"/>
        <w:rPr>
          <w:rFonts w:ascii="Arial" w:hAnsi="Arial" w:cs="Arial"/>
          <w:sz w:val="20"/>
          <w:szCs w:val="20"/>
          <w:lang w:val="mn-MN"/>
        </w:rPr>
      </w:pPr>
      <w:r w:rsidRPr="009B2057">
        <w:rPr>
          <w:rFonts w:ascii="Arial" w:hAnsi="Arial" w:cs="Arial"/>
          <w:sz w:val="20"/>
          <w:szCs w:val="20"/>
          <w:lang w:val="mn-MN"/>
        </w:rPr>
        <w:t>Шаардах эрхийг шилжүүлэх</w:t>
      </w:r>
    </w:p>
    <w:p w:rsidR="001B6029" w:rsidRPr="009B2057" w:rsidRDefault="001B6029" w:rsidP="0088706D">
      <w:pPr>
        <w:pStyle w:val="ListParagraph"/>
        <w:numPr>
          <w:ilvl w:val="0"/>
          <w:numId w:val="295"/>
        </w:numPr>
        <w:spacing w:before="0"/>
        <w:ind w:left="1440"/>
        <w:jc w:val="both"/>
        <w:rPr>
          <w:rFonts w:ascii="Arial" w:hAnsi="Arial" w:cs="Arial"/>
          <w:sz w:val="20"/>
          <w:szCs w:val="20"/>
          <w:lang w:val="mn-MN"/>
        </w:rPr>
      </w:pPr>
      <w:r w:rsidRPr="009B2057">
        <w:rPr>
          <w:rFonts w:ascii="Arial" w:hAnsi="Arial" w:cs="Arial"/>
          <w:sz w:val="20"/>
          <w:szCs w:val="20"/>
          <w:lang w:val="mn-MN"/>
        </w:rPr>
        <w:t>Үүргийг тооцож, шилжүүлэх</w:t>
      </w:r>
    </w:p>
    <w:p w:rsidR="001B6029" w:rsidRPr="009B2057" w:rsidRDefault="001B6029" w:rsidP="0088706D">
      <w:pPr>
        <w:pStyle w:val="ListParagraph"/>
        <w:numPr>
          <w:ilvl w:val="0"/>
          <w:numId w:val="295"/>
        </w:numPr>
        <w:spacing w:before="0"/>
        <w:ind w:left="1440"/>
        <w:jc w:val="both"/>
        <w:rPr>
          <w:rFonts w:ascii="Arial" w:hAnsi="Arial" w:cs="Arial"/>
          <w:sz w:val="20"/>
          <w:szCs w:val="20"/>
          <w:lang w:val="mn-MN"/>
        </w:rPr>
      </w:pPr>
      <w:r w:rsidRPr="009B2057">
        <w:rPr>
          <w:rFonts w:ascii="Arial" w:hAnsi="Arial" w:cs="Arial"/>
          <w:sz w:val="20"/>
          <w:szCs w:val="20"/>
          <w:lang w:val="mn-MN"/>
        </w:rPr>
        <w:t xml:space="preserve">Өрийг шинэ банк хүчингүй болгон, </w:t>
      </w:r>
      <w:r w:rsidR="008A3FC7" w:rsidRPr="009B2057">
        <w:rPr>
          <w:rFonts w:ascii="Arial" w:hAnsi="Arial" w:cs="Arial"/>
          <w:sz w:val="20"/>
          <w:szCs w:val="20"/>
          <w:lang w:val="mn-MN"/>
        </w:rPr>
        <w:t xml:space="preserve"> </w:t>
      </w:r>
      <w:r w:rsidRPr="009B2057">
        <w:rPr>
          <w:rFonts w:ascii="Arial" w:hAnsi="Arial" w:cs="Arial"/>
          <w:sz w:val="20"/>
          <w:szCs w:val="20"/>
          <w:lang w:val="mn-MN"/>
        </w:rPr>
        <w:t>дахин шинэ гэрээ ижил нөхц</w:t>
      </w:r>
      <w:r w:rsidR="008A3FC7" w:rsidRPr="009B2057">
        <w:rPr>
          <w:rFonts w:ascii="Arial" w:hAnsi="Arial" w:cs="Arial"/>
          <w:sz w:val="20"/>
          <w:szCs w:val="20"/>
          <w:lang w:val="mn-MN"/>
        </w:rPr>
        <w:t>ө</w:t>
      </w:r>
      <w:r w:rsidRPr="009B2057">
        <w:rPr>
          <w:rFonts w:ascii="Arial" w:hAnsi="Arial" w:cs="Arial"/>
          <w:sz w:val="20"/>
          <w:szCs w:val="20"/>
          <w:lang w:val="mn-MN"/>
        </w:rPr>
        <w:t>лөөр байгуулах</w:t>
      </w:r>
    </w:p>
    <w:p w:rsidR="001B6029" w:rsidRPr="009B2057" w:rsidRDefault="001B6029" w:rsidP="0088706D">
      <w:pPr>
        <w:pStyle w:val="ListParagraph"/>
        <w:numPr>
          <w:ilvl w:val="0"/>
          <w:numId w:val="29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Үүрэг</w:t>
      </w:r>
      <w:r w:rsidR="008A3FC7" w:rsidRPr="009B2057">
        <w:rPr>
          <w:rFonts w:ascii="Arial" w:hAnsi="Arial" w:cs="Arial"/>
          <w:sz w:val="20"/>
          <w:szCs w:val="20"/>
          <w:lang w:val="mn-MN"/>
        </w:rPr>
        <w:t xml:space="preserve"> гүйцэт</w:t>
      </w:r>
      <w:r w:rsidRPr="009B2057">
        <w:rPr>
          <w:rFonts w:ascii="Arial" w:hAnsi="Arial" w:cs="Arial"/>
          <w:sz w:val="20"/>
          <w:szCs w:val="20"/>
          <w:lang w:val="mn-MN"/>
        </w:rPr>
        <w:t>гүүлэгчийг солих</w:t>
      </w:r>
    </w:p>
    <w:p w:rsidR="001B6029" w:rsidRPr="009B2057" w:rsidRDefault="008A3FC7"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Д</w:t>
      </w:r>
      <w:r w:rsidR="001B6029" w:rsidRPr="009B2057">
        <w:rPr>
          <w:rFonts w:ascii="Arial" w:hAnsi="Arial" w:cs="Arial"/>
          <w:sz w:val="20"/>
          <w:szCs w:val="20"/>
          <w:lang w:val="mn-MN"/>
        </w:rPr>
        <w:t>ундаа хэсгээр өмчлөгч өөрт ногдох хэсгээ  барьцаалуулах боломж бий юу?</w:t>
      </w:r>
    </w:p>
    <w:p w:rsidR="001B6029" w:rsidRPr="009B2057" w:rsidRDefault="008A3FC7" w:rsidP="0088706D">
      <w:pPr>
        <w:pStyle w:val="ListParagraph"/>
        <w:numPr>
          <w:ilvl w:val="0"/>
          <w:numId w:val="296"/>
        </w:numPr>
        <w:spacing w:before="0"/>
        <w:ind w:left="1440"/>
        <w:jc w:val="both"/>
        <w:rPr>
          <w:rFonts w:ascii="Arial" w:hAnsi="Arial" w:cs="Arial"/>
          <w:sz w:val="20"/>
          <w:szCs w:val="20"/>
          <w:lang w:val="mn-MN"/>
        </w:rPr>
      </w:pPr>
      <w:r w:rsidRPr="009B2057">
        <w:rPr>
          <w:rFonts w:ascii="Arial" w:hAnsi="Arial" w:cs="Arial"/>
          <w:sz w:val="20"/>
          <w:szCs w:val="20"/>
          <w:lang w:val="mn-MN"/>
        </w:rPr>
        <w:t>Бусад</w:t>
      </w:r>
      <w:r w:rsidR="001B6029" w:rsidRPr="009B2057">
        <w:rPr>
          <w:rFonts w:ascii="Arial" w:hAnsi="Arial" w:cs="Arial"/>
          <w:sz w:val="20"/>
          <w:szCs w:val="20"/>
          <w:lang w:val="mn-MN"/>
        </w:rPr>
        <w:t>даа мэдэгдэн барьцаалж болно</w:t>
      </w:r>
    </w:p>
    <w:p w:rsidR="001B6029" w:rsidRPr="009B2057" w:rsidRDefault="001B6029" w:rsidP="0088706D">
      <w:pPr>
        <w:pStyle w:val="ListParagraph"/>
        <w:numPr>
          <w:ilvl w:val="0"/>
          <w:numId w:val="296"/>
        </w:numPr>
        <w:spacing w:before="0"/>
        <w:ind w:left="1440"/>
        <w:jc w:val="both"/>
        <w:rPr>
          <w:rFonts w:ascii="Arial" w:hAnsi="Arial" w:cs="Arial"/>
          <w:sz w:val="20"/>
          <w:szCs w:val="20"/>
          <w:lang w:val="mn-MN"/>
        </w:rPr>
      </w:pPr>
      <w:r w:rsidRPr="009B2057">
        <w:rPr>
          <w:rFonts w:ascii="Arial" w:hAnsi="Arial" w:cs="Arial"/>
          <w:sz w:val="20"/>
          <w:szCs w:val="20"/>
          <w:lang w:val="mn-MN"/>
        </w:rPr>
        <w:t>Өөрт ногдох өмчлөлийн хэсэг тул барьцаалах эрхтэй</w:t>
      </w:r>
    </w:p>
    <w:p w:rsidR="001B6029" w:rsidRPr="009B2057" w:rsidRDefault="001B6029" w:rsidP="0088706D">
      <w:pPr>
        <w:pStyle w:val="ListParagraph"/>
        <w:numPr>
          <w:ilvl w:val="0"/>
          <w:numId w:val="296"/>
        </w:numPr>
        <w:spacing w:before="0"/>
        <w:ind w:left="1440"/>
        <w:jc w:val="both"/>
        <w:rPr>
          <w:rFonts w:ascii="Arial" w:hAnsi="Arial" w:cs="Arial"/>
          <w:sz w:val="20"/>
          <w:szCs w:val="20"/>
          <w:lang w:val="mn-MN"/>
        </w:rPr>
      </w:pPr>
      <w:r w:rsidRPr="009B2057">
        <w:rPr>
          <w:rFonts w:ascii="Arial" w:hAnsi="Arial" w:cs="Arial"/>
          <w:sz w:val="20"/>
          <w:szCs w:val="20"/>
          <w:lang w:val="mn-MN"/>
        </w:rPr>
        <w:t>Дундын хөрөнгө учраас барьцаалж болохгүй</w:t>
      </w:r>
    </w:p>
    <w:p w:rsidR="001B6029" w:rsidRPr="009B2057" w:rsidRDefault="001B6029" w:rsidP="0088706D">
      <w:pPr>
        <w:pStyle w:val="ListParagraph"/>
        <w:numPr>
          <w:ilvl w:val="0"/>
          <w:numId w:val="29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Салгах боломжтой хөрөнгө бол барьцаалж болно</w:t>
      </w:r>
    </w:p>
    <w:p w:rsidR="001B6029" w:rsidRPr="009B2057" w:rsidRDefault="008A3FC7"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С нь</w:t>
      </w:r>
      <w:r w:rsidR="001B6029" w:rsidRPr="009B2057">
        <w:rPr>
          <w:rFonts w:ascii="Arial" w:hAnsi="Arial" w:cs="Arial"/>
          <w:sz w:val="20"/>
          <w:szCs w:val="20"/>
          <w:lang w:val="mn-MN"/>
        </w:rPr>
        <w:t xml:space="preserve"> Б-ийн өмнө 100 сая төгрөг төлөх үүргийг хүлээсэн байв. Энэ үед О өөрийн хөрөнгөө</w:t>
      </w:r>
      <w:r w:rsidRPr="009B2057">
        <w:rPr>
          <w:rFonts w:ascii="Arial" w:hAnsi="Arial" w:cs="Arial"/>
          <w:sz w:val="20"/>
          <w:szCs w:val="20"/>
          <w:lang w:val="mn-MN"/>
        </w:rPr>
        <w:t>р</w:t>
      </w:r>
      <w:r w:rsidR="001B6029" w:rsidRPr="009B2057">
        <w:rPr>
          <w:rFonts w:ascii="Arial" w:hAnsi="Arial" w:cs="Arial"/>
          <w:sz w:val="20"/>
          <w:szCs w:val="20"/>
          <w:lang w:val="mn-MN"/>
        </w:rPr>
        <w:t xml:space="preserve"> барьцааны үүрэг хүлээсэн ба мөн баталгаа гаргасан байв. С-ийн үүргийг А шилжүүлэн авчээ. О-ийн барьцаа, баталгааны үүрэг хэвээр байх уу?</w:t>
      </w:r>
    </w:p>
    <w:p w:rsidR="001B6029" w:rsidRPr="009B2057" w:rsidRDefault="001B6029" w:rsidP="0088706D">
      <w:pPr>
        <w:pStyle w:val="ListParagraph"/>
        <w:numPr>
          <w:ilvl w:val="0"/>
          <w:numId w:val="297"/>
        </w:numPr>
        <w:spacing w:before="0"/>
        <w:ind w:left="1440"/>
        <w:jc w:val="both"/>
        <w:rPr>
          <w:rFonts w:ascii="Arial" w:hAnsi="Arial" w:cs="Arial"/>
          <w:sz w:val="20"/>
          <w:szCs w:val="20"/>
          <w:lang w:val="mn-MN"/>
        </w:rPr>
      </w:pPr>
      <w:r w:rsidRPr="009B2057">
        <w:rPr>
          <w:rFonts w:ascii="Arial" w:hAnsi="Arial" w:cs="Arial"/>
          <w:sz w:val="20"/>
          <w:szCs w:val="20"/>
          <w:lang w:val="mn-MN"/>
        </w:rPr>
        <w:t>Хэвээр байна</w:t>
      </w:r>
    </w:p>
    <w:p w:rsidR="001B6029" w:rsidRPr="009B2057" w:rsidRDefault="001B6029" w:rsidP="0088706D">
      <w:pPr>
        <w:pStyle w:val="ListParagraph"/>
        <w:numPr>
          <w:ilvl w:val="0"/>
          <w:numId w:val="297"/>
        </w:numPr>
        <w:spacing w:before="0"/>
        <w:ind w:left="1440"/>
        <w:jc w:val="both"/>
        <w:rPr>
          <w:rFonts w:ascii="Arial" w:hAnsi="Arial" w:cs="Arial"/>
          <w:sz w:val="20"/>
          <w:szCs w:val="20"/>
          <w:lang w:val="mn-MN"/>
        </w:rPr>
      </w:pPr>
      <w:r w:rsidRPr="009B2057">
        <w:rPr>
          <w:rFonts w:ascii="Arial" w:hAnsi="Arial" w:cs="Arial"/>
          <w:sz w:val="20"/>
          <w:szCs w:val="20"/>
          <w:lang w:val="mn-MN"/>
        </w:rPr>
        <w:t>С зөвшөөрсөн бол хэвээр байна</w:t>
      </w:r>
    </w:p>
    <w:p w:rsidR="001B6029" w:rsidRPr="009B2057" w:rsidRDefault="001B6029" w:rsidP="0088706D">
      <w:pPr>
        <w:pStyle w:val="ListParagraph"/>
        <w:numPr>
          <w:ilvl w:val="0"/>
          <w:numId w:val="297"/>
        </w:numPr>
        <w:spacing w:before="0"/>
        <w:ind w:left="1440"/>
        <w:jc w:val="both"/>
        <w:rPr>
          <w:rFonts w:ascii="Arial" w:hAnsi="Arial" w:cs="Arial"/>
          <w:sz w:val="20"/>
          <w:szCs w:val="20"/>
          <w:lang w:val="mn-MN"/>
        </w:rPr>
      </w:pPr>
      <w:r w:rsidRPr="009B2057">
        <w:rPr>
          <w:rFonts w:ascii="Arial" w:hAnsi="Arial" w:cs="Arial"/>
          <w:sz w:val="20"/>
          <w:szCs w:val="20"/>
          <w:lang w:val="mn-MN"/>
        </w:rPr>
        <w:t>О зөвшөөрсөн бол хэвээр байж болно</w:t>
      </w:r>
    </w:p>
    <w:p w:rsidR="001B6029" w:rsidRPr="009B2057" w:rsidRDefault="001B6029" w:rsidP="0088706D">
      <w:pPr>
        <w:pStyle w:val="ListParagraph"/>
        <w:numPr>
          <w:ilvl w:val="0"/>
          <w:numId w:val="29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С-ийн хувьд үүрэг дуусгавар болж байгаа тул барьцаа, баталгааны үүрэг дуусгавар болно</w:t>
      </w:r>
    </w:p>
    <w:p w:rsidR="001B6029" w:rsidRPr="009B2057" w:rsidRDefault="008A3FC7"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 томоохон барилгын өмчлөгч бөгөөд банкны зээлийн барьцаанд үл хөдлөх хөрөнгөө барьцаалсан байна.  А-г барилгыг өвлүүлэх талаар хэлцэл байгуулах гэж байгааг мэдсэн банк зээлийн гэрээний үүрэг биелэгдээгүй тул өвийн асуудал байж болохгүй гэж хориглосон байна. Зөв хариултыг олно уу?</w:t>
      </w:r>
    </w:p>
    <w:p w:rsidR="001B6029" w:rsidRPr="009B2057" w:rsidRDefault="001B6029" w:rsidP="0088706D">
      <w:pPr>
        <w:pStyle w:val="ListParagraph"/>
        <w:numPr>
          <w:ilvl w:val="0"/>
          <w:numId w:val="298"/>
        </w:numPr>
        <w:spacing w:before="0"/>
        <w:ind w:left="1440"/>
        <w:jc w:val="both"/>
        <w:rPr>
          <w:rFonts w:ascii="Arial" w:hAnsi="Arial" w:cs="Arial"/>
          <w:sz w:val="20"/>
          <w:szCs w:val="20"/>
          <w:lang w:val="mn-MN"/>
        </w:rPr>
      </w:pPr>
      <w:r w:rsidRPr="009B2057">
        <w:rPr>
          <w:rFonts w:ascii="Arial" w:hAnsi="Arial" w:cs="Arial"/>
          <w:sz w:val="20"/>
          <w:szCs w:val="20"/>
          <w:lang w:val="mn-MN"/>
        </w:rPr>
        <w:t>Барьцааны эрх дуусгавар болоогүй байхад өвлүүлж болохгүй</w:t>
      </w:r>
    </w:p>
    <w:p w:rsidR="001B6029" w:rsidRPr="009B2057" w:rsidRDefault="001B6029" w:rsidP="0088706D">
      <w:pPr>
        <w:pStyle w:val="ListParagraph"/>
        <w:numPr>
          <w:ilvl w:val="0"/>
          <w:numId w:val="298"/>
        </w:numPr>
        <w:spacing w:before="0"/>
        <w:ind w:left="1440"/>
        <w:jc w:val="both"/>
        <w:rPr>
          <w:rFonts w:ascii="Arial" w:hAnsi="Arial" w:cs="Arial"/>
          <w:sz w:val="20"/>
          <w:szCs w:val="20"/>
          <w:lang w:val="mn-MN"/>
        </w:rPr>
      </w:pPr>
      <w:r w:rsidRPr="009B2057">
        <w:rPr>
          <w:rFonts w:ascii="Arial" w:hAnsi="Arial" w:cs="Arial"/>
          <w:sz w:val="20"/>
          <w:szCs w:val="20"/>
          <w:lang w:val="mn-MN"/>
        </w:rPr>
        <w:t>Өмчлөгчийн захиран зарцуулах эрхийг хязгаарлахгүй</w:t>
      </w:r>
    </w:p>
    <w:p w:rsidR="001B6029" w:rsidRPr="009B2057" w:rsidRDefault="001B6029" w:rsidP="0088706D">
      <w:pPr>
        <w:pStyle w:val="ListParagraph"/>
        <w:numPr>
          <w:ilvl w:val="0"/>
          <w:numId w:val="298"/>
        </w:numPr>
        <w:spacing w:before="0"/>
        <w:ind w:left="1440"/>
        <w:jc w:val="both"/>
        <w:rPr>
          <w:rFonts w:ascii="Arial" w:hAnsi="Arial" w:cs="Arial"/>
          <w:sz w:val="20"/>
          <w:szCs w:val="20"/>
          <w:lang w:val="mn-MN"/>
        </w:rPr>
      </w:pPr>
      <w:r w:rsidRPr="009B2057">
        <w:rPr>
          <w:rFonts w:ascii="Arial" w:hAnsi="Arial" w:cs="Arial"/>
          <w:sz w:val="20"/>
          <w:szCs w:val="20"/>
          <w:lang w:val="mn-MN"/>
        </w:rPr>
        <w:t>Өвлүүлэх хөрөнгөнд ямар нэгэн хязгаарлалт байхгүй</w:t>
      </w:r>
    </w:p>
    <w:p w:rsidR="001B6029" w:rsidRPr="009B2057" w:rsidRDefault="001B6029" w:rsidP="0088706D">
      <w:pPr>
        <w:pStyle w:val="ListParagraph"/>
        <w:numPr>
          <w:ilvl w:val="0"/>
          <w:numId w:val="29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Үүргийн гүйцэтгэлийг хангах арга болж байгаа тул барьцааны зүйлийг бусдад шилжүүлэх хэлцэл байгуулахад барьцаалагчийн зөвшөөрөл авна</w:t>
      </w:r>
      <w:r w:rsidR="004E5AFD" w:rsidRPr="009B2057">
        <w:rPr>
          <w:rFonts w:ascii="Arial" w:hAnsi="Arial" w:cs="Arial"/>
          <w:sz w:val="20"/>
          <w:szCs w:val="20"/>
          <w:lang w:val="mn-MN"/>
        </w:rPr>
        <w:t>.</w:t>
      </w:r>
    </w:p>
    <w:p w:rsidR="001B6029" w:rsidRPr="009B2057" w:rsidRDefault="004E5AFD"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зэмшигч нь газар дээрээ зохих эрхийн хүрээнд, зургийн дагуу барилга барихдаа зэргэлдээх эзэмшил газрын хил зааг руу хэтрэн орсон байна.  Үүнийг хэсэг хугацааны дараа мэдсэн газар эзэмшигч ямар үндэслэлээр шаардлага гаргах эрхтэй вэ?</w:t>
      </w:r>
    </w:p>
    <w:p w:rsidR="001B6029" w:rsidRPr="009B2057" w:rsidRDefault="001B6029" w:rsidP="0088706D">
      <w:pPr>
        <w:pStyle w:val="ListParagraph"/>
        <w:numPr>
          <w:ilvl w:val="0"/>
          <w:numId w:val="299"/>
        </w:numPr>
        <w:spacing w:before="0"/>
        <w:ind w:left="1440"/>
        <w:jc w:val="both"/>
        <w:rPr>
          <w:rFonts w:ascii="Arial" w:hAnsi="Arial" w:cs="Arial"/>
          <w:sz w:val="20"/>
          <w:szCs w:val="20"/>
          <w:lang w:val="mn-MN"/>
        </w:rPr>
      </w:pPr>
      <w:r w:rsidRPr="009B2057">
        <w:rPr>
          <w:rFonts w:ascii="Arial" w:hAnsi="Arial" w:cs="Arial"/>
          <w:sz w:val="20"/>
          <w:szCs w:val="20"/>
          <w:lang w:val="mn-MN"/>
        </w:rPr>
        <w:t>ИХ-ийн 106.1-д зааснаар бусдын хууль бус эзэмшлээс хөрөнгөө шаардана</w:t>
      </w:r>
    </w:p>
    <w:p w:rsidR="001B6029" w:rsidRPr="009B2057" w:rsidRDefault="001B6029" w:rsidP="0088706D">
      <w:pPr>
        <w:pStyle w:val="ListParagraph"/>
        <w:numPr>
          <w:ilvl w:val="0"/>
          <w:numId w:val="299"/>
        </w:numPr>
        <w:spacing w:before="0"/>
        <w:ind w:left="1440"/>
        <w:jc w:val="both"/>
        <w:rPr>
          <w:rFonts w:ascii="Arial" w:hAnsi="Arial" w:cs="Arial"/>
          <w:sz w:val="20"/>
          <w:szCs w:val="20"/>
          <w:lang w:val="mn-MN"/>
        </w:rPr>
      </w:pPr>
      <w:r w:rsidRPr="009B2057">
        <w:rPr>
          <w:rFonts w:ascii="Arial" w:hAnsi="Arial" w:cs="Arial"/>
          <w:sz w:val="20"/>
          <w:szCs w:val="20"/>
          <w:lang w:val="mn-MN"/>
        </w:rPr>
        <w:t>ИХ-ийн 135-д зааснаар хөршийн эрхийн дагуу шаардана</w:t>
      </w:r>
    </w:p>
    <w:p w:rsidR="001B6029" w:rsidRPr="009B2057" w:rsidRDefault="001B6029" w:rsidP="0088706D">
      <w:pPr>
        <w:pStyle w:val="ListParagraph"/>
        <w:numPr>
          <w:ilvl w:val="0"/>
          <w:numId w:val="299"/>
        </w:numPr>
        <w:spacing w:before="0"/>
        <w:ind w:left="1440"/>
        <w:jc w:val="both"/>
        <w:rPr>
          <w:rFonts w:ascii="Arial" w:hAnsi="Arial" w:cs="Arial"/>
          <w:sz w:val="20"/>
          <w:szCs w:val="20"/>
          <w:lang w:val="mn-MN"/>
        </w:rPr>
      </w:pPr>
      <w:r w:rsidRPr="009B2057">
        <w:rPr>
          <w:rFonts w:ascii="Arial" w:hAnsi="Arial" w:cs="Arial"/>
          <w:sz w:val="20"/>
          <w:szCs w:val="20"/>
          <w:lang w:val="mn-MN"/>
        </w:rPr>
        <w:lastRenderedPageBreak/>
        <w:t>ИХ-ийн 106.2-т зааснаар эрх зөрчсөн үйлдлийг зогсоон, хэвийн байдалд оруулахыг шаардана</w:t>
      </w:r>
    </w:p>
    <w:p w:rsidR="001B6029" w:rsidRPr="009B2057" w:rsidRDefault="001B6029" w:rsidP="0088706D">
      <w:pPr>
        <w:pStyle w:val="ListParagraph"/>
        <w:numPr>
          <w:ilvl w:val="0"/>
          <w:numId w:val="29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Энэ нь захиргааны маргаан болно</w:t>
      </w:r>
    </w:p>
    <w:p w:rsidR="001B6029" w:rsidRPr="009B2057" w:rsidRDefault="004E5AFD"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алууд ХХАГ байгуулахдаа, төлбөрийг хэсэгчлэн төлөх, төлбөр төлөлтөөс хамаарч барааг  графикийн дагуу нийлүүлэгдэхээр гэрээ байгуулжээ. Уг гэрээнд гэрээний талууд шаардах эрхээ бусдад шилжүүлэх эрхийг хягаарласан тухай заалт тусгасан байв. Энэ нь хуульд нийцэх үү.</w:t>
      </w:r>
    </w:p>
    <w:p w:rsidR="001B6029" w:rsidRPr="009B2057" w:rsidRDefault="001B6029" w:rsidP="0088706D">
      <w:pPr>
        <w:pStyle w:val="ListParagraph"/>
        <w:numPr>
          <w:ilvl w:val="0"/>
          <w:numId w:val="300"/>
        </w:numPr>
        <w:spacing w:before="0"/>
        <w:ind w:left="1440"/>
        <w:jc w:val="both"/>
        <w:rPr>
          <w:rFonts w:ascii="Arial" w:hAnsi="Arial" w:cs="Arial"/>
          <w:sz w:val="20"/>
          <w:szCs w:val="20"/>
          <w:lang w:val="mn-MN"/>
        </w:rPr>
      </w:pPr>
      <w:r w:rsidRPr="009B2057">
        <w:rPr>
          <w:rFonts w:ascii="Arial" w:hAnsi="Arial" w:cs="Arial"/>
          <w:sz w:val="20"/>
          <w:szCs w:val="20"/>
          <w:lang w:val="mn-MN"/>
        </w:rPr>
        <w:t xml:space="preserve">Гэрээний чөлөөт байдлын зарчмын дагуу талууд агуулгаа өөрсдөө тодорхойлох тул хууль зөрчөөгүй </w:t>
      </w:r>
    </w:p>
    <w:p w:rsidR="001B6029" w:rsidRPr="009B2057" w:rsidRDefault="001B6029" w:rsidP="0088706D">
      <w:pPr>
        <w:pStyle w:val="ListParagraph"/>
        <w:numPr>
          <w:ilvl w:val="0"/>
          <w:numId w:val="300"/>
        </w:numPr>
        <w:spacing w:before="0"/>
        <w:ind w:left="1440"/>
        <w:jc w:val="both"/>
        <w:rPr>
          <w:rFonts w:ascii="Arial" w:hAnsi="Arial" w:cs="Arial"/>
          <w:sz w:val="20"/>
          <w:szCs w:val="20"/>
          <w:lang w:val="mn-MN"/>
        </w:rPr>
      </w:pPr>
      <w:r w:rsidRPr="009B2057">
        <w:rPr>
          <w:rFonts w:ascii="Arial" w:hAnsi="Arial" w:cs="Arial"/>
          <w:sz w:val="20"/>
          <w:szCs w:val="20"/>
          <w:lang w:val="mn-MN"/>
        </w:rPr>
        <w:t>Үүрэг гүйцэтгүүлэгч  зөвшөөрсөн байх тул хууль зөрчөөгүй</w:t>
      </w:r>
    </w:p>
    <w:p w:rsidR="001B6029" w:rsidRPr="009B2057" w:rsidRDefault="001B6029" w:rsidP="0088706D">
      <w:pPr>
        <w:pStyle w:val="ListParagraph"/>
        <w:numPr>
          <w:ilvl w:val="0"/>
          <w:numId w:val="300"/>
        </w:numPr>
        <w:spacing w:before="0"/>
        <w:ind w:left="1440"/>
        <w:jc w:val="both"/>
        <w:rPr>
          <w:rFonts w:ascii="Arial" w:hAnsi="Arial" w:cs="Arial"/>
          <w:sz w:val="20"/>
          <w:szCs w:val="20"/>
          <w:lang w:val="mn-MN"/>
        </w:rPr>
      </w:pPr>
      <w:r w:rsidRPr="009B2057">
        <w:rPr>
          <w:rFonts w:ascii="Arial" w:hAnsi="Arial" w:cs="Arial"/>
          <w:sz w:val="20"/>
          <w:szCs w:val="20"/>
          <w:lang w:val="mn-MN"/>
        </w:rPr>
        <w:t>ХХАГ-д үнэ хэрхэн төлөхөөс хамааран, худалдан авагчийн эрхийг хязгаарлаж болох тул хуульд нийцнэ</w:t>
      </w:r>
    </w:p>
    <w:p w:rsidR="001B6029" w:rsidRPr="009B2057" w:rsidRDefault="001B6029" w:rsidP="0088706D">
      <w:pPr>
        <w:pStyle w:val="ListParagraph"/>
        <w:numPr>
          <w:ilvl w:val="0"/>
          <w:numId w:val="30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Үүрэг гүйцэтгэгчийн эрх хөндөгдөхөөр байвал   шаардах эрхээ шилжүүлэхийг хязгаарлаж болох тул хуульд нийцнэ</w:t>
      </w:r>
    </w:p>
    <w:p w:rsidR="001B6029" w:rsidRPr="009B2057" w:rsidRDefault="004E5AFD"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Нэгэн барилгын оршин суугчдыг гэрээ байгуулах, мөн үл хөдлөх хөрөнгийн гэрчилгээ гаргуулах үндэслэлгүй байсан гэж А ХХК маргажээ.  Иргэд барилгыг барьж байсан Б ХХК-тай гэрээ байгуулан, төлбөрөө төлж, тус тусын орон сууцанд амьдарч байгаа бол иргэдийн эрх зүйн байдлыг дүгнэнэ үү.   </w:t>
      </w:r>
    </w:p>
    <w:p w:rsidR="001B6029" w:rsidRPr="009B2057" w:rsidRDefault="001B6029" w:rsidP="0088706D">
      <w:pPr>
        <w:pStyle w:val="ListParagraph"/>
        <w:numPr>
          <w:ilvl w:val="0"/>
          <w:numId w:val="301"/>
        </w:numPr>
        <w:spacing w:before="0"/>
        <w:ind w:left="1440"/>
        <w:jc w:val="both"/>
        <w:rPr>
          <w:rFonts w:ascii="Arial" w:hAnsi="Arial" w:cs="Arial"/>
          <w:sz w:val="20"/>
          <w:szCs w:val="20"/>
          <w:lang w:val="mn-MN"/>
        </w:rPr>
      </w:pPr>
      <w:r w:rsidRPr="009B2057">
        <w:rPr>
          <w:rFonts w:ascii="Arial" w:hAnsi="Arial" w:cs="Arial"/>
          <w:sz w:val="20"/>
          <w:szCs w:val="20"/>
          <w:lang w:val="mn-MN"/>
        </w:rPr>
        <w:t xml:space="preserve">Тэдгээр нь шударгаар өмчлөх эрхийг олж авсан </w:t>
      </w:r>
    </w:p>
    <w:p w:rsidR="001B6029" w:rsidRPr="009B2057" w:rsidRDefault="001B6029" w:rsidP="0088706D">
      <w:pPr>
        <w:pStyle w:val="ListParagraph"/>
        <w:numPr>
          <w:ilvl w:val="0"/>
          <w:numId w:val="301"/>
        </w:numPr>
        <w:spacing w:before="0"/>
        <w:ind w:left="1440"/>
        <w:jc w:val="both"/>
        <w:rPr>
          <w:rFonts w:ascii="Arial" w:hAnsi="Arial" w:cs="Arial"/>
          <w:sz w:val="20"/>
          <w:szCs w:val="20"/>
          <w:lang w:val="mn-MN"/>
        </w:rPr>
      </w:pPr>
      <w:r w:rsidRPr="009B2057">
        <w:rPr>
          <w:rFonts w:ascii="Arial" w:hAnsi="Arial" w:cs="Arial"/>
          <w:sz w:val="20"/>
          <w:szCs w:val="20"/>
          <w:lang w:val="mn-MN"/>
        </w:rPr>
        <w:t>Тэдгээр нь шударга эзэмшигч</w:t>
      </w:r>
    </w:p>
    <w:p w:rsidR="001B6029" w:rsidRPr="009B2057" w:rsidRDefault="001B6029" w:rsidP="0088706D">
      <w:pPr>
        <w:pStyle w:val="ListParagraph"/>
        <w:numPr>
          <w:ilvl w:val="0"/>
          <w:numId w:val="301"/>
        </w:numPr>
        <w:spacing w:before="0"/>
        <w:ind w:left="1440"/>
        <w:jc w:val="both"/>
        <w:rPr>
          <w:rFonts w:ascii="Arial" w:hAnsi="Arial" w:cs="Arial"/>
          <w:sz w:val="20"/>
          <w:szCs w:val="20"/>
          <w:lang w:val="mn-MN"/>
        </w:rPr>
      </w:pPr>
      <w:r w:rsidRPr="009B2057">
        <w:rPr>
          <w:rFonts w:ascii="Arial" w:hAnsi="Arial" w:cs="Arial"/>
          <w:sz w:val="20"/>
          <w:szCs w:val="20"/>
          <w:lang w:val="mn-MN"/>
        </w:rPr>
        <w:t>Оршин суугчид нь өмчлөгч</w:t>
      </w:r>
    </w:p>
    <w:p w:rsidR="001B6029" w:rsidRPr="009B2057" w:rsidRDefault="001B6029" w:rsidP="0088706D">
      <w:pPr>
        <w:pStyle w:val="ListParagraph"/>
        <w:numPr>
          <w:ilvl w:val="0"/>
          <w:numId w:val="30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Оршин суугчид хууль бус шударга эзэмшигч </w:t>
      </w:r>
    </w:p>
    <w:p w:rsidR="001B6029" w:rsidRPr="009B2057" w:rsidRDefault="004E5AFD"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А, Б-тэй хамтын амьдралтай байх үед нь А-г албан газраас </w:t>
      </w:r>
      <w:r w:rsidRPr="009B2057">
        <w:rPr>
          <w:rFonts w:ascii="Arial" w:hAnsi="Arial" w:cs="Arial"/>
          <w:sz w:val="20"/>
          <w:szCs w:val="20"/>
          <w:lang w:val="mn-MN"/>
        </w:rPr>
        <w:t xml:space="preserve">нь </w:t>
      </w:r>
      <w:r w:rsidR="001B6029" w:rsidRPr="009B2057">
        <w:rPr>
          <w:rFonts w:ascii="Arial" w:hAnsi="Arial" w:cs="Arial"/>
          <w:sz w:val="20"/>
          <w:szCs w:val="20"/>
          <w:lang w:val="mn-MN"/>
        </w:rPr>
        <w:t>орон сууцаар шагнаж, гэрчилгээг нь түүнд гардуулжээ. Үүнээс хойш 2 жилийн дараа тэд  гэр бүл болжээ.  Гэр бүл болсноос хойш 4 жилийн дараа гэрлэлтээ цуцлахдаа Б тухайн орон сууцыг гэр бүлийн дундын хөрөнгө гэж үзэж, ногдох хувийг гаргуулахаар шаардсан байна. Зөв хариултыг олно уу?</w:t>
      </w:r>
    </w:p>
    <w:p w:rsidR="001B6029" w:rsidRPr="009B2057" w:rsidRDefault="001B6029" w:rsidP="0088706D">
      <w:pPr>
        <w:pStyle w:val="ListParagraph"/>
        <w:numPr>
          <w:ilvl w:val="0"/>
          <w:numId w:val="302"/>
        </w:numPr>
        <w:spacing w:before="0"/>
        <w:ind w:left="1440"/>
        <w:jc w:val="both"/>
        <w:rPr>
          <w:rFonts w:ascii="Arial" w:hAnsi="Arial" w:cs="Arial"/>
          <w:sz w:val="20"/>
          <w:szCs w:val="20"/>
          <w:lang w:val="mn-MN"/>
        </w:rPr>
      </w:pPr>
      <w:r w:rsidRPr="009B2057">
        <w:rPr>
          <w:rFonts w:ascii="Arial" w:hAnsi="Arial" w:cs="Arial"/>
          <w:sz w:val="20"/>
          <w:szCs w:val="20"/>
          <w:lang w:val="mn-MN"/>
        </w:rPr>
        <w:t>А-</w:t>
      </w:r>
      <w:r w:rsidR="004E5AFD" w:rsidRPr="009B2057">
        <w:rPr>
          <w:rFonts w:ascii="Arial" w:hAnsi="Arial" w:cs="Arial"/>
          <w:sz w:val="20"/>
          <w:szCs w:val="20"/>
          <w:lang w:val="mn-MN"/>
        </w:rPr>
        <w:t>ий</w:t>
      </w:r>
      <w:r w:rsidRPr="009B2057">
        <w:rPr>
          <w:rFonts w:ascii="Arial" w:hAnsi="Arial" w:cs="Arial"/>
          <w:sz w:val="20"/>
          <w:szCs w:val="20"/>
          <w:lang w:val="mn-MN"/>
        </w:rPr>
        <w:t>н хуваарьт өмч гэж үзнэ</w:t>
      </w:r>
    </w:p>
    <w:p w:rsidR="001B6029" w:rsidRPr="009B2057" w:rsidRDefault="001B6029" w:rsidP="0088706D">
      <w:pPr>
        <w:pStyle w:val="ListParagraph"/>
        <w:numPr>
          <w:ilvl w:val="0"/>
          <w:numId w:val="302"/>
        </w:numPr>
        <w:spacing w:before="0"/>
        <w:ind w:left="1440"/>
        <w:jc w:val="both"/>
        <w:rPr>
          <w:rFonts w:ascii="Arial" w:hAnsi="Arial" w:cs="Arial"/>
          <w:sz w:val="20"/>
          <w:szCs w:val="20"/>
          <w:lang w:val="mn-MN"/>
        </w:rPr>
      </w:pPr>
      <w:r w:rsidRPr="009B2057">
        <w:rPr>
          <w:rFonts w:ascii="Arial" w:hAnsi="Arial" w:cs="Arial"/>
          <w:sz w:val="20"/>
          <w:szCs w:val="20"/>
          <w:lang w:val="mn-MN"/>
        </w:rPr>
        <w:t>А хуваар</w:t>
      </w:r>
      <w:r w:rsidR="004E5AFD" w:rsidRPr="009B2057">
        <w:rPr>
          <w:rFonts w:ascii="Arial" w:hAnsi="Arial" w:cs="Arial"/>
          <w:sz w:val="20"/>
          <w:szCs w:val="20"/>
          <w:lang w:val="mn-MN"/>
        </w:rPr>
        <w:t>ьт өмчөө гэр бүлийн дундын өмчи</w:t>
      </w:r>
      <w:r w:rsidRPr="009B2057">
        <w:rPr>
          <w:rFonts w:ascii="Arial" w:hAnsi="Arial" w:cs="Arial"/>
          <w:sz w:val="20"/>
          <w:szCs w:val="20"/>
          <w:lang w:val="mn-MN"/>
        </w:rPr>
        <w:t>д шилжүүлсэн гэж үзнэ</w:t>
      </w:r>
    </w:p>
    <w:p w:rsidR="001B6029" w:rsidRPr="009B2057" w:rsidRDefault="001B6029" w:rsidP="0088706D">
      <w:pPr>
        <w:pStyle w:val="ListParagraph"/>
        <w:numPr>
          <w:ilvl w:val="0"/>
          <w:numId w:val="302"/>
        </w:numPr>
        <w:spacing w:before="0"/>
        <w:ind w:left="1440"/>
        <w:jc w:val="both"/>
        <w:rPr>
          <w:rFonts w:ascii="Arial" w:hAnsi="Arial" w:cs="Arial"/>
          <w:sz w:val="20"/>
          <w:szCs w:val="20"/>
          <w:lang w:val="mn-MN"/>
        </w:rPr>
      </w:pPr>
      <w:r w:rsidRPr="009B2057">
        <w:rPr>
          <w:rFonts w:ascii="Arial" w:hAnsi="Arial" w:cs="Arial"/>
          <w:sz w:val="20"/>
          <w:szCs w:val="20"/>
          <w:lang w:val="mn-MN"/>
        </w:rPr>
        <w:t>Байгууллагын өмч гэж үзнэ</w:t>
      </w:r>
    </w:p>
    <w:p w:rsidR="001B6029" w:rsidRPr="009B2057" w:rsidRDefault="004E5AFD" w:rsidP="0088706D">
      <w:pPr>
        <w:pStyle w:val="ListParagraph"/>
        <w:numPr>
          <w:ilvl w:val="0"/>
          <w:numId w:val="30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 бүлийн дундын өмч гэж үзнэ </w:t>
      </w:r>
    </w:p>
    <w:p w:rsidR="001B6029" w:rsidRPr="009B2057" w:rsidRDefault="004E5AFD"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Д</w:t>
      </w:r>
      <w:r w:rsidR="001B6029" w:rsidRPr="009B2057">
        <w:rPr>
          <w:rFonts w:ascii="Arial" w:hAnsi="Arial" w:cs="Arial"/>
          <w:sz w:val="20"/>
          <w:szCs w:val="20"/>
          <w:lang w:val="mn-MN"/>
        </w:rPr>
        <w:t>араахь тохиолдлын аль нь гэр бүлийн дундын хөрөнгөнөөс оногдох хэсгийг тодорхойлох үндэслэл болох вэ?</w:t>
      </w:r>
    </w:p>
    <w:p w:rsidR="001B6029" w:rsidRPr="009B2057" w:rsidRDefault="001B6029" w:rsidP="0088706D">
      <w:pPr>
        <w:pStyle w:val="ListParagraph"/>
        <w:numPr>
          <w:ilvl w:val="0"/>
          <w:numId w:val="303"/>
        </w:numPr>
        <w:spacing w:before="0"/>
        <w:ind w:left="1440"/>
        <w:jc w:val="both"/>
        <w:rPr>
          <w:rFonts w:ascii="Arial" w:hAnsi="Arial" w:cs="Arial"/>
          <w:sz w:val="20"/>
          <w:szCs w:val="20"/>
          <w:lang w:val="mn-MN"/>
        </w:rPr>
      </w:pPr>
      <w:r w:rsidRPr="009B2057">
        <w:rPr>
          <w:rFonts w:ascii="Arial" w:hAnsi="Arial" w:cs="Arial"/>
          <w:sz w:val="20"/>
          <w:szCs w:val="20"/>
          <w:lang w:val="mn-MN"/>
        </w:rPr>
        <w:t>Гэр бүлийн гишүүн өөрийн хуваарьт хөрөнгөөр төлбөр төлөх болсон үед</w:t>
      </w:r>
    </w:p>
    <w:p w:rsidR="001B6029" w:rsidRPr="009B2057" w:rsidRDefault="001B6029" w:rsidP="0088706D">
      <w:pPr>
        <w:pStyle w:val="ListParagraph"/>
        <w:numPr>
          <w:ilvl w:val="0"/>
          <w:numId w:val="303"/>
        </w:numPr>
        <w:spacing w:before="0"/>
        <w:ind w:left="1440"/>
        <w:jc w:val="both"/>
        <w:rPr>
          <w:rFonts w:ascii="Arial" w:hAnsi="Arial" w:cs="Arial"/>
          <w:sz w:val="20"/>
          <w:szCs w:val="20"/>
          <w:lang w:val="mn-MN"/>
        </w:rPr>
      </w:pPr>
      <w:r w:rsidRPr="009B2057">
        <w:rPr>
          <w:rFonts w:ascii="Arial" w:hAnsi="Arial" w:cs="Arial"/>
          <w:sz w:val="20"/>
          <w:szCs w:val="20"/>
          <w:lang w:val="mn-MN"/>
        </w:rPr>
        <w:t>Гэр бүлийн гишүүн нар барс</w:t>
      </w:r>
      <w:r w:rsidR="004E5AFD" w:rsidRPr="009B2057">
        <w:rPr>
          <w:rFonts w:ascii="Arial" w:hAnsi="Arial" w:cs="Arial"/>
          <w:sz w:val="20"/>
          <w:szCs w:val="20"/>
          <w:lang w:val="mn-MN"/>
        </w:rPr>
        <w:t>а</w:t>
      </w:r>
      <w:r w:rsidRPr="009B2057">
        <w:rPr>
          <w:rFonts w:ascii="Arial" w:hAnsi="Arial" w:cs="Arial"/>
          <w:sz w:val="20"/>
          <w:szCs w:val="20"/>
          <w:lang w:val="mn-MN"/>
        </w:rPr>
        <w:t xml:space="preserve">наар өв нээгдсэн ба голомт залгах хүүгээс бусад нь өвийг хүлээн авахаас татгалзсан бол </w:t>
      </w:r>
    </w:p>
    <w:p w:rsidR="001B6029" w:rsidRPr="009B2057" w:rsidRDefault="001B6029" w:rsidP="0088706D">
      <w:pPr>
        <w:pStyle w:val="ListParagraph"/>
        <w:numPr>
          <w:ilvl w:val="0"/>
          <w:numId w:val="303"/>
        </w:numPr>
        <w:spacing w:before="0"/>
        <w:ind w:left="1440"/>
        <w:jc w:val="both"/>
        <w:rPr>
          <w:rFonts w:ascii="Arial" w:hAnsi="Arial" w:cs="Arial"/>
          <w:sz w:val="20"/>
          <w:szCs w:val="20"/>
          <w:lang w:val="mn-MN"/>
        </w:rPr>
      </w:pPr>
      <w:r w:rsidRPr="009B2057">
        <w:rPr>
          <w:rFonts w:ascii="Arial" w:hAnsi="Arial" w:cs="Arial"/>
          <w:sz w:val="20"/>
          <w:szCs w:val="20"/>
          <w:lang w:val="mn-MN"/>
        </w:rPr>
        <w:t>Гэрлэлтийг хүчингүй болгоход дундын хөрөнгийн талаар маргасан бол</w:t>
      </w:r>
    </w:p>
    <w:p w:rsidR="001B6029" w:rsidRPr="009B2057" w:rsidRDefault="001B6029" w:rsidP="0088706D">
      <w:pPr>
        <w:pStyle w:val="ListParagraph"/>
        <w:numPr>
          <w:ilvl w:val="0"/>
          <w:numId w:val="30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Гэр бүлийн гишүүн төлбөр барагдуулахад хуваарьт хөрөнгө нь хүрэлцэхгүй байгаа бол </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Б хууль бус эзэмшлээс эд хөрөнгөө гаргуулахаар шаардахдаа мөн тухайн хөрөнгөнөөс бий болсон байх ашгаа хамт шаардсан байна. Б ингэж шаардах эрхтэй юу?</w:t>
      </w:r>
    </w:p>
    <w:p w:rsidR="001B6029" w:rsidRPr="009B2057" w:rsidRDefault="001B6029" w:rsidP="0088706D">
      <w:pPr>
        <w:pStyle w:val="ListParagraph"/>
        <w:numPr>
          <w:ilvl w:val="0"/>
          <w:numId w:val="304"/>
        </w:numPr>
        <w:spacing w:before="0"/>
        <w:ind w:left="1440"/>
        <w:jc w:val="both"/>
        <w:rPr>
          <w:rFonts w:ascii="Arial" w:hAnsi="Arial" w:cs="Arial"/>
          <w:sz w:val="20"/>
          <w:szCs w:val="20"/>
          <w:lang w:val="mn-MN"/>
        </w:rPr>
      </w:pPr>
      <w:r w:rsidRPr="009B2057">
        <w:rPr>
          <w:rFonts w:ascii="Arial" w:hAnsi="Arial" w:cs="Arial"/>
          <w:sz w:val="20"/>
          <w:szCs w:val="20"/>
          <w:lang w:val="mn-MN"/>
        </w:rPr>
        <w:t>Хууль бус эзэмшил нь тогтоогдсон бол ингэж шаардах эрхтэй</w:t>
      </w:r>
    </w:p>
    <w:p w:rsidR="001B6029" w:rsidRPr="009B2057" w:rsidRDefault="004E5AFD" w:rsidP="0088706D">
      <w:pPr>
        <w:pStyle w:val="ListParagraph"/>
        <w:numPr>
          <w:ilvl w:val="0"/>
          <w:numId w:val="304"/>
        </w:numPr>
        <w:spacing w:before="0"/>
        <w:ind w:left="144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ууль бус эзэмшигч нь шударга эзэмшигч  байвал шаардах эрхгүй</w:t>
      </w:r>
    </w:p>
    <w:p w:rsidR="001B6029" w:rsidRPr="009B2057" w:rsidRDefault="001B6029" w:rsidP="0088706D">
      <w:pPr>
        <w:pStyle w:val="ListParagraph"/>
        <w:numPr>
          <w:ilvl w:val="0"/>
          <w:numId w:val="304"/>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Хууль бус эзэмшигч нь шударга эзэмшигч байх үндэслэлгүй тул тухайн этгээдээс шаардах эрхгүй </w:t>
      </w:r>
    </w:p>
    <w:p w:rsidR="001B6029" w:rsidRPr="009B2057" w:rsidRDefault="001B6029" w:rsidP="0088706D">
      <w:pPr>
        <w:pStyle w:val="ListParagraph"/>
        <w:numPr>
          <w:ilvl w:val="0"/>
          <w:numId w:val="304"/>
        </w:numPr>
        <w:spacing w:before="0"/>
        <w:ind w:left="1440"/>
        <w:jc w:val="both"/>
        <w:rPr>
          <w:rFonts w:ascii="Arial" w:hAnsi="Arial" w:cs="Arial"/>
          <w:sz w:val="20"/>
          <w:szCs w:val="20"/>
          <w:lang w:val="mn-MN"/>
        </w:rPr>
      </w:pPr>
      <w:r w:rsidRPr="009B2057">
        <w:rPr>
          <w:rFonts w:ascii="Arial" w:hAnsi="Arial" w:cs="Arial"/>
          <w:sz w:val="20"/>
          <w:szCs w:val="20"/>
          <w:lang w:val="mn-MN"/>
        </w:rPr>
        <w:t>Хууль бус эзэмшигч нь шударга бус эзэмшигч байвал л шаардана</w:t>
      </w:r>
    </w:p>
    <w:p w:rsidR="001B6029" w:rsidRPr="009B2057" w:rsidRDefault="001B6029" w:rsidP="0088706D">
      <w:pPr>
        <w:pStyle w:val="ListParagraph"/>
        <w:numPr>
          <w:ilvl w:val="0"/>
          <w:numId w:val="30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Хууль бус эзэмшил нь зөвхөн шударга бус л эзэмшлийг үүсгэдэг тул шаардах эрхтэй.</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Төлбөр төлөгч А-ийн хөрөнгийг шийдвэр гүйцэтгэгч битүүмжлэхдээ, хэдийгээр А-</w:t>
      </w:r>
      <w:r w:rsidR="004E5AFD" w:rsidRPr="009B2057">
        <w:rPr>
          <w:rFonts w:ascii="Arial" w:hAnsi="Arial" w:cs="Arial"/>
          <w:sz w:val="20"/>
          <w:szCs w:val="20"/>
          <w:lang w:val="mn-MN"/>
        </w:rPr>
        <w:t>ий</w:t>
      </w:r>
      <w:r w:rsidRPr="009B2057">
        <w:rPr>
          <w:rFonts w:ascii="Arial" w:hAnsi="Arial" w:cs="Arial"/>
          <w:sz w:val="20"/>
          <w:szCs w:val="20"/>
          <w:lang w:val="mn-MN"/>
        </w:rPr>
        <w:t>н хөрөнгө боловч М-д шилжүүлсэн байсан хөрөнгийг нь төлбөр авагчийн мэдээллийг үндэслэн битүүмжлэжээ. А болон М үүнийг  хууль зөрчсөн байна гэж үзсэн. Учир нь М, А-ийн хөрөнгөнд узуфруктийн эрх үүсгэн, тухайн эрхийн хугацаа дуусгавар болоогүй байхад шийдвэр гүйцэтгэлийн ажиллагаа явуулсан нь үндэслэлгүй гэж үзсэн байна. Энэ зөв үү.</w:t>
      </w:r>
    </w:p>
    <w:p w:rsidR="001B6029" w:rsidRPr="009B2057" w:rsidRDefault="001B6029" w:rsidP="0088706D">
      <w:pPr>
        <w:pStyle w:val="ListParagraph"/>
        <w:numPr>
          <w:ilvl w:val="0"/>
          <w:numId w:val="305"/>
        </w:numPr>
        <w:spacing w:before="0"/>
        <w:ind w:left="1440"/>
        <w:jc w:val="both"/>
        <w:rPr>
          <w:rFonts w:ascii="Arial" w:hAnsi="Arial" w:cs="Arial"/>
          <w:sz w:val="20"/>
          <w:szCs w:val="20"/>
          <w:lang w:val="mn-MN"/>
        </w:rPr>
      </w:pPr>
      <w:r w:rsidRPr="009B2057">
        <w:rPr>
          <w:rFonts w:ascii="Arial" w:hAnsi="Arial" w:cs="Arial"/>
          <w:sz w:val="20"/>
          <w:szCs w:val="20"/>
          <w:lang w:val="mn-MN"/>
        </w:rPr>
        <w:t>Шийдвэр гүйцэтгэгч нь А-</w:t>
      </w:r>
      <w:r w:rsidR="004E5AFD" w:rsidRPr="009B2057">
        <w:rPr>
          <w:rFonts w:ascii="Arial" w:hAnsi="Arial" w:cs="Arial"/>
          <w:sz w:val="20"/>
          <w:szCs w:val="20"/>
          <w:lang w:val="mn-MN"/>
        </w:rPr>
        <w:t>ий</w:t>
      </w:r>
      <w:r w:rsidRPr="009B2057">
        <w:rPr>
          <w:rFonts w:ascii="Arial" w:hAnsi="Arial" w:cs="Arial"/>
          <w:sz w:val="20"/>
          <w:szCs w:val="20"/>
          <w:lang w:val="mn-MN"/>
        </w:rPr>
        <w:t>н хөрөнгөөр төлбөр барагдуулах шийдвэрийг гүйцэтгэж байгаа тул зөв</w:t>
      </w:r>
    </w:p>
    <w:p w:rsidR="001B6029" w:rsidRPr="009B2057" w:rsidRDefault="001B6029" w:rsidP="0088706D">
      <w:pPr>
        <w:pStyle w:val="ListParagraph"/>
        <w:numPr>
          <w:ilvl w:val="0"/>
          <w:numId w:val="305"/>
        </w:numPr>
        <w:spacing w:before="0"/>
        <w:ind w:left="1440"/>
        <w:jc w:val="both"/>
        <w:rPr>
          <w:rFonts w:ascii="Arial" w:hAnsi="Arial" w:cs="Arial"/>
          <w:sz w:val="20"/>
          <w:szCs w:val="20"/>
          <w:lang w:val="mn-MN"/>
        </w:rPr>
      </w:pPr>
      <w:r w:rsidRPr="009B2057">
        <w:rPr>
          <w:rFonts w:ascii="Arial" w:hAnsi="Arial" w:cs="Arial"/>
          <w:sz w:val="20"/>
          <w:szCs w:val="20"/>
          <w:lang w:val="mn-MN"/>
        </w:rPr>
        <w:t>Узуфруктын гэрээ үүргийн гэрээнээс ялгаатай, өмчийн хэлцэл тул түүнийг хөндлөнгөөс хэн ч өөрчлөх, дуусгавар болгох эрхгүй</w:t>
      </w:r>
    </w:p>
    <w:p w:rsidR="001B6029" w:rsidRPr="009B2057" w:rsidRDefault="001B6029" w:rsidP="0088706D">
      <w:pPr>
        <w:pStyle w:val="ListParagraph"/>
        <w:numPr>
          <w:ilvl w:val="0"/>
          <w:numId w:val="305"/>
        </w:numPr>
        <w:spacing w:before="0"/>
        <w:ind w:left="1440"/>
        <w:jc w:val="both"/>
        <w:rPr>
          <w:rFonts w:ascii="Arial" w:hAnsi="Arial" w:cs="Arial"/>
          <w:sz w:val="20"/>
          <w:szCs w:val="20"/>
          <w:lang w:val="mn-MN"/>
        </w:rPr>
      </w:pPr>
      <w:r w:rsidRPr="009B2057">
        <w:rPr>
          <w:rFonts w:ascii="Arial" w:hAnsi="Arial" w:cs="Arial"/>
          <w:sz w:val="20"/>
          <w:szCs w:val="20"/>
          <w:lang w:val="mn-MN"/>
        </w:rPr>
        <w:t>Шийдвэр гүйцэтгэгч шүүхийн шийдвэрээр бусдад байгаа А-</w:t>
      </w:r>
      <w:r w:rsidR="004E5AFD" w:rsidRPr="009B2057">
        <w:rPr>
          <w:rFonts w:ascii="Arial" w:hAnsi="Arial" w:cs="Arial"/>
          <w:sz w:val="20"/>
          <w:szCs w:val="20"/>
          <w:lang w:val="mn-MN"/>
        </w:rPr>
        <w:t>ий</w:t>
      </w:r>
      <w:r w:rsidRPr="009B2057">
        <w:rPr>
          <w:rFonts w:ascii="Arial" w:hAnsi="Arial" w:cs="Arial"/>
          <w:sz w:val="20"/>
          <w:szCs w:val="20"/>
          <w:lang w:val="mn-MN"/>
        </w:rPr>
        <w:t>н хөрөнгийг битүүмжлэж байгаа тул зөв</w:t>
      </w:r>
    </w:p>
    <w:p w:rsidR="001B6029" w:rsidRPr="009B2057" w:rsidRDefault="001B6029" w:rsidP="0088706D">
      <w:pPr>
        <w:pStyle w:val="ListParagraph"/>
        <w:numPr>
          <w:ilvl w:val="0"/>
          <w:numId w:val="30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Узуфруктын гэрээ улсын бүртгэлд бүртгэгдсэн тул бүртгэл хүчингүй болоогүй байхад битүүмжлэх үндэслэлгүй</w:t>
      </w:r>
    </w:p>
    <w:p w:rsidR="001B6029" w:rsidRPr="009B2057" w:rsidRDefault="004E5AFD"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lastRenderedPageBreak/>
        <w:t xml:space="preserve"> </w:t>
      </w:r>
      <w:r w:rsidR="001B6029" w:rsidRPr="009B2057">
        <w:rPr>
          <w:rFonts w:ascii="Arial" w:hAnsi="Arial" w:cs="Arial"/>
          <w:sz w:val="20"/>
          <w:szCs w:val="20"/>
          <w:lang w:val="mn-MN"/>
        </w:rPr>
        <w:t xml:space="preserve">С </w:t>
      </w:r>
      <w:r w:rsidRPr="009B2057">
        <w:rPr>
          <w:rFonts w:ascii="Arial" w:hAnsi="Arial" w:cs="Arial"/>
          <w:sz w:val="20"/>
          <w:szCs w:val="20"/>
          <w:lang w:val="mn-MN"/>
        </w:rPr>
        <w:t xml:space="preserve">нь </w:t>
      </w:r>
      <w:r w:rsidR="001B6029" w:rsidRPr="009B2057">
        <w:rPr>
          <w:rFonts w:ascii="Arial" w:hAnsi="Arial" w:cs="Arial"/>
          <w:sz w:val="20"/>
          <w:szCs w:val="20"/>
          <w:lang w:val="mn-MN"/>
        </w:rPr>
        <w:t>эртний түүх соёлын дурсгалт зүйлийг цуглуулах хоббитой нэгэн. Түүний цуглуулганд түүх соёлын хосгүй дурсгалт зүйл ч бий. Тэрээр бусдад төлбөр төлөх үүрэг шүүхийн шийдвэрийг үндэслэн бий болсон байна. Шийдвэр гүйцэтгэлийн ажиллагаа явуулахдаа, С-н үл хөдлөх хөрөнгө болон үнэ бүхий түүх соёлын дурсгалт зүйлийг бүртгэн хураан авчээ. Энэ үйлдэл хуульд нийцэх үү.</w:t>
      </w:r>
    </w:p>
    <w:p w:rsidR="001B6029" w:rsidRPr="009B2057" w:rsidRDefault="001B6029" w:rsidP="0088706D">
      <w:pPr>
        <w:pStyle w:val="ListParagraph"/>
        <w:numPr>
          <w:ilvl w:val="0"/>
          <w:numId w:val="306"/>
        </w:numPr>
        <w:spacing w:before="0"/>
        <w:ind w:left="1440"/>
        <w:jc w:val="both"/>
        <w:rPr>
          <w:rFonts w:ascii="Arial" w:hAnsi="Arial" w:cs="Arial"/>
          <w:sz w:val="20"/>
          <w:szCs w:val="20"/>
          <w:lang w:val="mn-MN"/>
        </w:rPr>
      </w:pPr>
      <w:r w:rsidRPr="009B2057">
        <w:rPr>
          <w:rFonts w:ascii="Arial" w:hAnsi="Arial" w:cs="Arial"/>
          <w:sz w:val="20"/>
          <w:szCs w:val="20"/>
          <w:lang w:val="mn-MN"/>
        </w:rPr>
        <w:t>Түүх соёлын дурсгалт зүйл нь  төрийн өмчлөлд хамаарах тул хураан авах нь хууль бус</w:t>
      </w:r>
    </w:p>
    <w:p w:rsidR="001B6029" w:rsidRPr="009B2057" w:rsidRDefault="001B6029" w:rsidP="0088706D">
      <w:pPr>
        <w:pStyle w:val="ListParagraph"/>
        <w:numPr>
          <w:ilvl w:val="0"/>
          <w:numId w:val="306"/>
        </w:numPr>
        <w:spacing w:before="0"/>
        <w:ind w:left="1440"/>
        <w:jc w:val="both"/>
        <w:rPr>
          <w:rFonts w:ascii="Arial" w:hAnsi="Arial" w:cs="Arial"/>
          <w:sz w:val="20"/>
          <w:szCs w:val="20"/>
          <w:lang w:val="mn-MN"/>
        </w:rPr>
      </w:pPr>
      <w:r w:rsidRPr="009B2057">
        <w:rPr>
          <w:rFonts w:ascii="Arial" w:hAnsi="Arial" w:cs="Arial"/>
          <w:sz w:val="20"/>
          <w:szCs w:val="20"/>
          <w:lang w:val="mn-MN"/>
        </w:rPr>
        <w:t>Түүх соёлын үнэт зүйлийг заавал хураана</w:t>
      </w:r>
    </w:p>
    <w:p w:rsidR="001B6029" w:rsidRPr="009B2057" w:rsidRDefault="001B6029" w:rsidP="0088706D">
      <w:pPr>
        <w:pStyle w:val="ListParagraph"/>
        <w:numPr>
          <w:ilvl w:val="0"/>
          <w:numId w:val="306"/>
        </w:numPr>
        <w:spacing w:before="0"/>
        <w:ind w:left="1440"/>
        <w:jc w:val="both"/>
        <w:rPr>
          <w:rFonts w:ascii="Arial" w:hAnsi="Arial" w:cs="Arial"/>
          <w:sz w:val="20"/>
          <w:szCs w:val="20"/>
          <w:lang w:val="mn-MN"/>
        </w:rPr>
      </w:pPr>
      <w:r w:rsidRPr="009B2057">
        <w:rPr>
          <w:rFonts w:ascii="Arial" w:hAnsi="Arial" w:cs="Arial"/>
          <w:sz w:val="20"/>
          <w:szCs w:val="20"/>
          <w:lang w:val="mn-MN"/>
        </w:rPr>
        <w:t>Түүх соёлын үнэт зүйлийг хураахдаа эрх бүхий байгууллагад бүртгэлтэй эсэхийг шалгаж, зөвшөөрлийг авснаар хураах эрх үүснэ</w:t>
      </w:r>
    </w:p>
    <w:p w:rsidR="001B6029" w:rsidRPr="009B2057" w:rsidRDefault="001B6029" w:rsidP="0088706D">
      <w:pPr>
        <w:pStyle w:val="ListParagraph"/>
        <w:numPr>
          <w:ilvl w:val="0"/>
          <w:numId w:val="30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Түүх соёлын дурсгалт зүйл төлбөрийн хэрэгсэл болохгүй</w:t>
      </w:r>
    </w:p>
    <w:p w:rsidR="001B6029" w:rsidRPr="009B2057" w:rsidRDefault="004E5AFD"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л хөдлөх хөрөнгийн өмчлөх эрхийг улсын бүртгэлд бүртгэх нь ямар үр дагавартай вэ?</w:t>
      </w:r>
    </w:p>
    <w:p w:rsidR="001B6029" w:rsidRPr="009B2057" w:rsidRDefault="001B6029" w:rsidP="0088706D">
      <w:pPr>
        <w:pStyle w:val="ListParagraph"/>
        <w:numPr>
          <w:ilvl w:val="0"/>
          <w:numId w:val="307"/>
        </w:numPr>
        <w:spacing w:before="0"/>
        <w:ind w:left="1440"/>
        <w:jc w:val="both"/>
        <w:rPr>
          <w:rFonts w:ascii="Arial" w:hAnsi="Arial" w:cs="Arial"/>
          <w:sz w:val="20"/>
          <w:szCs w:val="20"/>
          <w:lang w:val="mn-MN"/>
        </w:rPr>
      </w:pPr>
      <w:r w:rsidRPr="009B2057">
        <w:rPr>
          <w:rFonts w:ascii="Arial" w:hAnsi="Arial" w:cs="Arial"/>
          <w:sz w:val="20"/>
          <w:szCs w:val="20"/>
          <w:lang w:val="mn-MN"/>
        </w:rPr>
        <w:t>Өмчлөх эрх баталгааж</w:t>
      </w:r>
      <w:r w:rsidR="004E5AFD" w:rsidRPr="009B2057">
        <w:rPr>
          <w:rFonts w:ascii="Arial" w:hAnsi="Arial" w:cs="Arial"/>
          <w:sz w:val="20"/>
          <w:szCs w:val="20"/>
          <w:lang w:val="mn-MN"/>
        </w:rPr>
        <w:t>и</w:t>
      </w:r>
      <w:r w:rsidRPr="009B2057">
        <w:rPr>
          <w:rFonts w:ascii="Arial" w:hAnsi="Arial" w:cs="Arial"/>
          <w:sz w:val="20"/>
          <w:szCs w:val="20"/>
          <w:lang w:val="mn-MN"/>
        </w:rPr>
        <w:t>на</w:t>
      </w:r>
    </w:p>
    <w:p w:rsidR="001B6029" w:rsidRPr="009B2057" w:rsidRDefault="001B6029" w:rsidP="0088706D">
      <w:pPr>
        <w:pStyle w:val="ListParagraph"/>
        <w:numPr>
          <w:ilvl w:val="0"/>
          <w:numId w:val="307"/>
        </w:numPr>
        <w:spacing w:before="0"/>
        <w:ind w:left="1440"/>
        <w:jc w:val="both"/>
        <w:rPr>
          <w:rFonts w:ascii="Arial" w:hAnsi="Arial" w:cs="Arial"/>
          <w:sz w:val="20"/>
          <w:szCs w:val="20"/>
          <w:lang w:val="mn-MN"/>
        </w:rPr>
      </w:pPr>
      <w:r w:rsidRPr="009B2057">
        <w:rPr>
          <w:rFonts w:ascii="Arial" w:hAnsi="Arial" w:cs="Arial"/>
          <w:sz w:val="20"/>
          <w:szCs w:val="20"/>
          <w:lang w:val="mn-MN"/>
        </w:rPr>
        <w:t>Өмчлөх эрх үүснэ</w:t>
      </w:r>
    </w:p>
    <w:p w:rsidR="001B6029" w:rsidRPr="009B2057" w:rsidRDefault="001B6029" w:rsidP="0088706D">
      <w:pPr>
        <w:pStyle w:val="ListParagraph"/>
        <w:numPr>
          <w:ilvl w:val="0"/>
          <w:numId w:val="307"/>
        </w:numPr>
        <w:spacing w:before="0"/>
        <w:ind w:left="1440"/>
        <w:jc w:val="both"/>
        <w:rPr>
          <w:rFonts w:ascii="Arial" w:hAnsi="Arial" w:cs="Arial"/>
          <w:sz w:val="20"/>
          <w:szCs w:val="20"/>
          <w:lang w:val="mn-MN"/>
        </w:rPr>
      </w:pPr>
      <w:r w:rsidRPr="009B2057">
        <w:rPr>
          <w:rFonts w:ascii="Arial" w:hAnsi="Arial" w:cs="Arial"/>
          <w:sz w:val="20"/>
          <w:szCs w:val="20"/>
          <w:lang w:val="mn-MN"/>
        </w:rPr>
        <w:t>Гэрээ, хэлцэл хүчин төгөлдөр болно</w:t>
      </w:r>
    </w:p>
    <w:p w:rsidR="001B6029" w:rsidRPr="009B2057" w:rsidRDefault="001B6029" w:rsidP="0088706D">
      <w:pPr>
        <w:pStyle w:val="ListParagraph"/>
        <w:numPr>
          <w:ilvl w:val="0"/>
          <w:numId w:val="30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Өмчлөх эрхээ шилжүүлж байгаа этгээдийн эрх дуусгавар болж, эрх шилжүүлэн авч байгаа этгээдэд  үүсэхийг төрийн байгууллага бүртгэнэ </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Óçóôðóêòûí ãýðýýíä ¿¿ðãèéí íèéòëýã ¿íäýñëýëä çààñíû äàãóó  ¿¿ðãèéã çîõèõ ¸ñîîð ã¿éöýòãýõ, øóäàðãààð ã¿éöýòãýõ çàð÷èì ¿éë÷ëýõ ¿¿.</w:t>
      </w:r>
    </w:p>
    <w:p w:rsidR="001B6029" w:rsidRPr="009B2057" w:rsidRDefault="001B6029" w:rsidP="0088706D">
      <w:pPr>
        <w:pStyle w:val="ListParagraph"/>
        <w:numPr>
          <w:ilvl w:val="0"/>
          <w:numId w:val="308"/>
        </w:numPr>
        <w:spacing w:before="0"/>
        <w:ind w:left="1440"/>
        <w:jc w:val="both"/>
        <w:rPr>
          <w:rFonts w:ascii="Arial" w:hAnsi="Arial" w:cs="Arial"/>
          <w:sz w:val="20"/>
          <w:szCs w:val="20"/>
          <w:lang w:val="mn-MN"/>
        </w:rPr>
      </w:pPr>
      <w:r w:rsidRPr="009B2057">
        <w:rPr>
          <w:rFonts w:ascii="Arial" w:hAnsi="Arial" w:cs="Arial"/>
          <w:sz w:val="20"/>
          <w:szCs w:val="20"/>
          <w:lang w:val="mn-MN"/>
        </w:rPr>
        <w:t>Èðãýíèé ýðõ ç¿éí ãýðýý áàéãóóëàãäàæ áàéãàà òóë ¿éë÷</w:t>
      </w:r>
      <w:r w:rsidR="004E5AFD" w:rsidRPr="009B2057">
        <w:rPr>
          <w:rFonts w:ascii="Arial" w:hAnsi="Arial" w:cs="Arial"/>
          <w:sz w:val="20"/>
          <w:szCs w:val="20"/>
          <w:lang w:val="mn-MN"/>
        </w:rPr>
        <w:t>иë</w:t>
      </w:r>
      <w:r w:rsidRPr="009B2057">
        <w:rPr>
          <w:rFonts w:ascii="Arial" w:hAnsi="Arial" w:cs="Arial"/>
          <w:sz w:val="20"/>
          <w:szCs w:val="20"/>
          <w:lang w:val="mn-MN"/>
        </w:rPr>
        <w:t>íý</w:t>
      </w:r>
    </w:p>
    <w:p w:rsidR="001B6029" w:rsidRPr="009B2057" w:rsidRDefault="001B6029" w:rsidP="0088706D">
      <w:pPr>
        <w:pStyle w:val="ListParagraph"/>
        <w:numPr>
          <w:ilvl w:val="0"/>
          <w:numId w:val="308"/>
        </w:numPr>
        <w:spacing w:before="0"/>
        <w:ind w:left="1440"/>
        <w:jc w:val="both"/>
        <w:rPr>
          <w:rFonts w:ascii="Arial" w:hAnsi="Arial" w:cs="Arial"/>
          <w:sz w:val="20"/>
          <w:szCs w:val="20"/>
          <w:lang w:val="mn-MN"/>
        </w:rPr>
      </w:pPr>
      <w:r w:rsidRPr="009B2057">
        <w:rPr>
          <w:rFonts w:ascii="Arial" w:hAnsi="Arial" w:cs="Arial"/>
          <w:sz w:val="20"/>
          <w:szCs w:val="20"/>
          <w:lang w:val="mn-MN"/>
        </w:rPr>
        <w:t>Өì÷èéí õýëöýë òóë ¿éë÷ëýõã¿é</w:t>
      </w:r>
    </w:p>
    <w:p w:rsidR="001B6029" w:rsidRPr="009B2057" w:rsidRDefault="001B6029" w:rsidP="0088706D">
      <w:pPr>
        <w:pStyle w:val="ListParagraph"/>
        <w:numPr>
          <w:ilvl w:val="0"/>
          <w:numId w:val="308"/>
        </w:numPr>
        <w:spacing w:before="0"/>
        <w:ind w:left="1440"/>
        <w:jc w:val="both"/>
        <w:rPr>
          <w:rFonts w:ascii="Arial" w:hAnsi="Arial" w:cs="Arial"/>
          <w:sz w:val="20"/>
          <w:szCs w:val="20"/>
          <w:lang w:val="mn-MN"/>
        </w:rPr>
      </w:pPr>
      <w:r w:rsidRPr="009B2057">
        <w:rPr>
          <w:rFonts w:ascii="Arial" w:hAnsi="Arial" w:cs="Arial"/>
          <w:sz w:val="20"/>
          <w:szCs w:val="20"/>
          <w:lang w:val="mn-MN"/>
        </w:rPr>
        <w:t>Ү¿ðãèéí íýãýí òºðºëä õàìààðàõ òóë ¿éë÷</w:t>
      </w:r>
      <w:r w:rsidR="004E5AFD" w:rsidRPr="009B2057">
        <w:rPr>
          <w:rFonts w:ascii="Arial" w:hAnsi="Arial" w:cs="Arial"/>
          <w:sz w:val="20"/>
          <w:szCs w:val="20"/>
          <w:lang w:val="mn-MN"/>
        </w:rPr>
        <w:t>иë</w:t>
      </w:r>
      <w:r w:rsidRPr="009B2057">
        <w:rPr>
          <w:rFonts w:ascii="Arial" w:hAnsi="Arial" w:cs="Arial"/>
          <w:sz w:val="20"/>
          <w:szCs w:val="20"/>
          <w:lang w:val="mn-MN"/>
        </w:rPr>
        <w:t>íý</w:t>
      </w:r>
    </w:p>
    <w:p w:rsidR="001B6029" w:rsidRPr="009B2057" w:rsidRDefault="001B6029" w:rsidP="0088706D">
      <w:pPr>
        <w:pStyle w:val="ListParagraph"/>
        <w:numPr>
          <w:ilvl w:val="0"/>
          <w:numId w:val="30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Ãýðýýíèé áóñ ¿¿ðýã ó÷ðààñ ¿¿ñýõã¿é</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Àль нь зөв вэ?</w:t>
      </w:r>
    </w:p>
    <w:p w:rsidR="001B6029" w:rsidRPr="009B2057" w:rsidRDefault="001B6029" w:rsidP="0088706D">
      <w:pPr>
        <w:pStyle w:val="ListParagraph"/>
        <w:numPr>
          <w:ilvl w:val="0"/>
          <w:numId w:val="309"/>
        </w:numPr>
        <w:spacing w:before="0"/>
        <w:ind w:left="1440"/>
        <w:jc w:val="both"/>
        <w:rPr>
          <w:rFonts w:ascii="Arial" w:hAnsi="Arial" w:cs="Arial"/>
          <w:sz w:val="20"/>
          <w:szCs w:val="20"/>
          <w:lang w:val="mn-MN"/>
        </w:rPr>
      </w:pPr>
      <w:r w:rsidRPr="009B2057">
        <w:rPr>
          <w:rFonts w:ascii="Arial" w:hAnsi="Arial" w:cs="Arial"/>
          <w:sz w:val="20"/>
          <w:szCs w:val="20"/>
          <w:lang w:val="mn-MN"/>
        </w:rPr>
        <w:t>Концессийн гэрээíèé ¿ð ä¿íä áèé áîëæ áàéãàà эд хөрөнгө төрийн ºì÷èò байгууллагад л өмчлөх эрхийг үүсгэнэ</w:t>
      </w:r>
    </w:p>
    <w:p w:rsidR="001B6029" w:rsidRPr="009B2057" w:rsidRDefault="001B6029" w:rsidP="0088706D">
      <w:pPr>
        <w:pStyle w:val="ListParagraph"/>
        <w:numPr>
          <w:ilvl w:val="0"/>
          <w:numId w:val="309"/>
        </w:numPr>
        <w:spacing w:before="0"/>
        <w:ind w:left="1440"/>
        <w:jc w:val="both"/>
        <w:rPr>
          <w:rFonts w:ascii="Arial" w:hAnsi="Arial" w:cs="Arial"/>
          <w:sz w:val="20"/>
          <w:szCs w:val="20"/>
          <w:lang w:val="mn-MN"/>
        </w:rPr>
      </w:pPr>
      <w:r w:rsidRPr="009B2057">
        <w:rPr>
          <w:rFonts w:ascii="Arial" w:hAnsi="Arial" w:cs="Arial"/>
          <w:sz w:val="20"/>
          <w:szCs w:val="20"/>
          <w:lang w:val="mn-MN"/>
        </w:rPr>
        <w:t>Өв залгамжлалаар иргэд хэдийд ч өвлөх эрхтэй</w:t>
      </w:r>
    </w:p>
    <w:p w:rsidR="001B6029" w:rsidRPr="009B2057" w:rsidRDefault="001B6029" w:rsidP="0088706D">
      <w:pPr>
        <w:pStyle w:val="ListParagraph"/>
        <w:numPr>
          <w:ilvl w:val="0"/>
          <w:numId w:val="309"/>
        </w:numPr>
        <w:spacing w:before="0"/>
        <w:ind w:left="1440"/>
        <w:jc w:val="both"/>
        <w:rPr>
          <w:rFonts w:ascii="Arial" w:hAnsi="Arial" w:cs="Arial"/>
          <w:sz w:val="20"/>
          <w:szCs w:val="20"/>
          <w:lang w:val="mn-MN"/>
        </w:rPr>
      </w:pPr>
      <w:r w:rsidRPr="009B2057">
        <w:rPr>
          <w:rFonts w:ascii="Arial" w:hAnsi="Arial" w:cs="Arial"/>
          <w:sz w:val="20"/>
          <w:szCs w:val="20"/>
          <w:lang w:val="mn-MN"/>
        </w:rPr>
        <w:t>Дундаа хэсгээр өмчлөгчөөс нийт хөрөнгөнд ногдох татварыг шаардаж болно</w:t>
      </w:r>
    </w:p>
    <w:p w:rsidR="001B6029" w:rsidRPr="009B2057" w:rsidRDefault="001B6029" w:rsidP="0088706D">
      <w:pPr>
        <w:pStyle w:val="ListParagraph"/>
        <w:numPr>
          <w:ilvl w:val="0"/>
          <w:numId w:val="30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Төр өв залгамж</w:t>
      </w:r>
      <w:r w:rsidR="008E3560" w:rsidRPr="009B2057">
        <w:rPr>
          <w:rFonts w:ascii="Arial" w:hAnsi="Arial" w:cs="Arial"/>
          <w:sz w:val="20"/>
          <w:szCs w:val="20"/>
          <w:lang w:val="mn-MN"/>
        </w:rPr>
        <w:t>ил</w:t>
      </w:r>
      <w:r w:rsidRPr="009B2057">
        <w:rPr>
          <w:rFonts w:ascii="Arial" w:hAnsi="Arial" w:cs="Arial"/>
          <w:sz w:val="20"/>
          <w:szCs w:val="20"/>
          <w:lang w:val="mn-MN"/>
        </w:rPr>
        <w:t>ж болно</w:t>
      </w:r>
    </w:p>
    <w:p w:rsidR="001B6029" w:rsidRPr="009B2057" w:rsidRDefault="008E3560"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w:t>
      </w:r>
      <w:r w:rsidR="001B6029" w:rsidRPr="009B2057">
        <w:rPr>
          <w:rFonts w:ascii="Arial" w:hAnsi="Arial" w:cs="Arial"/>
          <w:sz w:val="20"/>
          <w:szCs w:val="20"/>
          <w:lang w:val="mn-MN"/>
        </w:rPr>
        <w:t>Улсын бүртгэл үнэн зөв байна</w:t>
      </w:r>
      <w:r w:rsidRPr="009B2057">
        <w:rPr>
          <w:rFonts w:ascii="Arial" w:hAnsi="Arial" w:cs="Arial"/>
          <w:sz w:val="20"/>
          <w:szCs w:val="20"/>
          <w:lang w:val="mn-MN"/>
        </w:rPr>
        <w:t>”</w:t>
      </w:r>
      <w:r w:rsidR="001B6029" w:rsidRPr="009B2057">
        <w:rPr>
          <w:rFonts w:ascii="Arial" w:hAnsi="Arial" w:cs="Arial"/>
          <w:sz w:val="20"/>
          <w:szCs w:val="20"/>
          <w:lang w:val="mn-MN"/>
        </w:rPr>
        <w:t xml:space="preserve"> гэсэн зарчим байдаг. Энэ ямар утгаар хэрэгжих вэ?</w:t>
      </w:r>
    </w:p>
    <w:p w:rsidR="001B6029" w:rsidRPr="009B2057" w:rsidRDefault="001B6029" w:rsidP="0088706D">
      <w:pPr>
        <w:pStyle w:val="ListParagraph"/>
        <w:numPr>
          <w:ilvl w:val="0"/>
          <w:numId w:val="310"/>
        </w:numPr>
        <w:spacing w:before="0"/>
        <w:ind w:left="1440"/>
        <w:jc w:val="both"/>
        <w:rPr>
          <w:rFonts w:ascii="Arial" w:hAnsi="Arial" w:cs="Arial"/>
          <w:sz w:val="20"/>
          <w:szCs w:val="20"/>
          <w:lang w:val="mn-MN"/>
        </w:rPr>
      </w:pPr>
      <w:r w:rsidRPr="009B2057">
        <w:rPr>
          <w:rFonts w:ascii="Arial" w:hAnsi="Arial" w:cs="Arial"/>
          <w:sz w:val="20"/>
          <w:szCs w:val="20"/>
          <w:lang w:val="mn-MN"/>
        </w:rPr>
        <w:t>Нэгэнт  улсын бүртгэлд бүртгэгдсэн байгаа бол үнэн зөв гэж үзнэ</w:t>
      </w:r>
    </w:p>
    <w:p w:rsidR="001B6029" w:rsidRPr="009B2057" w:rsidRDefault="001B6029" w:rsidP="0088706D">
      <w:pPr>
        <w:pStyle w:val="ListParagraph"/>
        <w:numPr>
          <w:ilvl w:val="0"/>
          <w:numId w:val="310"/>
        </w:numPr>
        <w:spacing w:before="0"/>
        <w:ind w:left="1440"/>
        <w:jc w:val="both"/>
        <w:rPr>
          <w:rFonts w:ascii="Arial" w:hAnsi="Arial" w:cs="Arial"/>
          <w:sz w:val="20"/>
          <w:szCs w:val="20"/>
          <w:lang w:val="mn-MN"/>
        </w:rPr>
      </w:pPr>
      <w:r w:rsidRPr="009B2057">
        <w:rPr>
          <w:rFonts w:ascii="Arial" w:hAnsi="Arial" w:cs="Arial"/>
          <w:sz w:val="20"/>
          <w:szCs w:val="20"/>
          <w:lang w:val="mn-MN"/>
        </w:rPr>
        <w:t>Улсын бүртгэлийг буруу гэж эсэргүүцсэнээс бусад тохиолдолд үнэн зөв гэж үзнэ</w:t>
      </w:r>
    </w:p>
    <w:p w:rsidR="001B6029" w:rsidRPr="009B2057" w:rsidRDefault="001B6029" w:rsidP="0088706D">
      <w:pPr>
        <w:pStyle w:val="ListParagraph"/>
        <w:numPr>
          <w:ilvl w:val="0"/>
          <w:numId w:val="310"/>
        </w:numPr>
        <w:spacing w:before="0"/>
        <w:ind w:left="1440"/>
        <w:jc w:val="both"/>
        <w:rPr>
          <w:rFonts w:ascii="Arial" w:hAnsi="Arial" w:cs="Arial"/>
          <w:sz w:val="20"/>
          <w:szCs w:val="20"/>
          <w:lang w:val="mn-MN"/>
        </w:rPr>
      </w:pPr>
      <w:r w:rsidRPr="009B2057">
        <w:rPr>
          <w:rFonts w:ascii="Arial" w:hAnsi="Arial" w:cs="Arial"/>
          <w:sz w:val="20"/>
          <w:szCs w:val="20"/>
          <w:lang w:val="mn-MN"/>
        </w:rPr>
        <w:t xml:space="preserve">Улсын бүртгэлийн гэрчилгээг хууль бусаар олгосон гэж үзсэнээс бусад тохиолдолд үнэн зөв гэж үзнэ </w:t>
      </w:r>
    </w:p>
    <w:p w:rsidR="001B6029" w:rsidRPr="009B2057" w:rsidRDefault="001B6029" w:rsidP="0088706D">
      <w:pPr>
        <w:pStyle w:val="ListParagraph"/>
        <w:numPr>
          <w:ilvl w:val="0"/>
          <w:numId w:val="310"/>
        </w:numPr>
        <w:spacing w:before="0"/>
        <w:ind w:left="1440"/>
        <w:jc w:val="both"/>
        <w:rPr>
          <w:rFonts w:ascii="Arial" w:hAnsi="Arial" w:cs="Arial"/>
          <w:sz w:val="20"/>
          <w:szCs w:val="20"/>
          <w:lang w:val="mn-MN"/>
        </w:rPr>
      </w:pPr>
      <w:r w:rsidRPr="009B2057">
        <w:rPr>
          <w:rFonts w:ascii="Arial" w:hAnsi="Arial" w:cs="Arial"/>
          <w:sz w:val="20"/>
          <w:szCs w:val="20"/>
          <w:lang w:val="mn-MN"/>
        </w:rPr>
        <w:t>А, В нь зөв</w:t>
      </w:r>
    </w:p>
    <w:p w:rsidR="001B6029" w:rsidRPr="009B2057" w:rsidRDefault="001B6029" w:rsidP="0088706D">
      <w:pPr>
        <w:pStyle w:val="ListParagraph"/>
        <w:numPr>
          <w:ilvl w:val="0"/>
          <w:numId w:val="31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В,С нь зөв</w:t>
      </w:r>
    </w:p>
    <w:p w:rsidR="001B6029" w:rsidRPr="009B2057" w:rsidRDefault="008E3560"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Дүүргийн Засаг даргын захирамжаар </w:t>
      </w:r>
      <w:r w:rsidR="001B6029" w:rsidRPr="009B2057">
        <w:rPr>
          <w:rFonts w:ascii="Arial" w:hAnsi="Arial" w:cs="Arial"/>
          <w:sz w:val="20"/>
          <w:szCs w:val="20"/>
          <w:lang w:val="mn-MN"/>
        </w:rPr>
        <w:t>гэр хороололд бохирын шугам татах ажил хийгдэх болов. Хийгдсэн зургаар хоолой татах ажиллагаа М-ийн эзэмшлийн газраар дайран гарсан байжээ. Ингэхдээ түүний блокон хашааг заавал буулгах болов. М үүнийг эсэргүүцэн, татгалзах эрх бий юу?</w:t>
      </w:r>
    </w:p>
    <w:p w:rsidR="001B6029" w:rsidRPr="009B2057" w:rsidRDefault="001B6029" w:rsidP="0088706D">
      <w:pPr>
        <w:pStyle w:val="ListParagraph"/>
        <w:numPr>
          <w:ilvl w:val="0"/>
          <w:numId w:val="311"/>
        </w:numPr>
        <w:spacing w:before="0"/>
        <w:ind w:left="1440"/>
        <w:jc w:val="both"/>
        <w:rPr>
          <w:rFonts w:ascii="Arial" w:hAnsi="Arial" w:cs="Arial"/>
          <w:sz w:val="20"/>
          <w:szCs w:val="20"/>
          <w:lang w:val="mn-MN"/>
        </w:rPr>
      </w:pPr>
      <w:r w:rsidRPr="009B2057">
        <w:rPr>
          <w:rFonts w:ascii="Arial" w:hAnsi="Arial" w:cs="Arial"/>
          <w:sz w:val="20"/>
          <w:szCs w:val="20"/>
          <w:lang w:val="mn-MN"/>
        </w:rPr>
        <w:t xml:space="preserve">Эрхтэй, М </w:t>
      </w:r>
      <w:r w:rsidR="008E3560" w:rsidRPr="009B2057">
        <w:rPr>
          <w:rFonts w:ascii="Arial" w:hAnsi="Arial" w:cs="Arial"/>
          <w:sz w:val="20"/>
          <w:szCs w:val="20"/>
          <w:lang w:val="mn-MN"/>
        </w:rPr>
        <w:t xml:space="preserve">нь </w:t>
      </w:r>
      <w:r w:rsidRPr="009B2057">
        <w:rPr>
          <w:rFonts w:ascii="Arial" w:hAnsi="Arial" w:cs="Arial"/>
          <w:sz w:val="20"/>
          <w:szCs w:val="20"/>
          <w:lang w:val="mn-MN"/>
        </w:rPr>
        <w:t>хууль ёсны эзэмшигч тул түүний зөвшөөрөл шаардлагатай</w:t>
      </w:r>
    </w:p>
    <w:p w:rsidR="001B6029" w:rsidRPr="009B2057" w:rsidRDefault="001B6029" w:rsidP="0088706D">
      <w:pPr>
        <w:pStyle w:val="ListParagraph"/>
        <w:numPr>
          <w:ilvl w:val="0"/>
          <w:numId w:val="311"/>
        </w:numPr>
        <w:spacing w:before="0"/>
        <w:ind w:left="1440"/>
        <w:jc w:val="both"/>
        <w:rPr>
          <w:rFonts w:ascii="Arial" w:hAnsi="Arial" w:cs="Arial"/>
          <w:sz w:val="20"/>
          <w:szCs w:val="20"/>
          <w:lang w:val="mn-MN"/>
        </w:rPr>
      </w:pPr>
      <w:r w:rsidRPr="009B2057">
        <w:rPr>
          <w:rFonts w:ascii="Arial" w:hAnsi="Arial" w:cs="Arial"/>
          <w:sz w:val="20"/>
          <w:szCs w:val="20"/>
          <w:lang w:val="mn-MN"/>
        </w:rPr>
        <w:t>Эрхгүй, Засаг дарга нийтийн сервитут тогтоосон тул</w:t>
      </w:r>
    </w:p>
    <w:p w:rsidR="001B6029" w:rsidRPr="009B2057" w:rsidRDefault="001B6029" w:rsidP="0088706D">
      <w:pPr>
        <w:pStyle w:val="ListParagraph"/>
        <w:numPr>
          <w:ilvl w:val="0"/>
          <w:numId w:val="311"/>
        </w:numPr>
        <w:spacing w:before="0"/>
        <w:ind w:left="1440"/>
        <w:jc w:val="both"/>
        <w:rPr>
          <w:rFonts w:ascii="Arial" w:hAnsi="Arial" w:cs="Arial"/>
          <w:sz w:val="20"/>
          <w:szCs w:val="20"/>
          <w:lang w:val="mn-MN"/>
        </w:rPr>
      </w:pPr>
      <w:r w:rsidRPr="009B2057">
        <w:rPr>
          <w:rFonts w:ascii="Arial" w:hAnsi="Arial" w:cs="Arial"/>
          <w:sz w:val="20"/>
          <w:szCs w:val="20"/>
          <w:lang w:val="mn-MN"/>
        </w:rPr>
        <w:t xml:space="preserve">Эрхтэй, сервитут тогтооход эрхээ хязгаарлуулах этгээдийн хүсэлт зоригоос хамаардаг </w:t>
      </w:r>
    </w:p>
    <w:p w:rsidR="001B6029" w:rsidRPr="009B2057" w:rsidRDefault="001B6029" w:rsidP="0088706D">
      <w:pPr>
        <w:pStyle w:val="ListParagraph"/>
        <w:numPr>
          <w:ilvl w:val="0"/>
          <w:numId w:val="31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Эрхгүй, төрийн өмчийн газар учраас </w:t>
      </w:r>
    </w:p>
    <w:p w:rsidR="001B6029" w:rsidRPr="009B2057" w:rsidRDefault="008E3560"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Д</w:t>
      </w:r>
      <w:r w:rsidR="001B6029" w:rsidRPr="009B2057">
        <w:rPr>
          <w:rFonts w:ascii="Arial" w:hAnsi="Arial" w:cs="Arial"/>
          <w:sz w:val="20"/>
          <w:szCs w:val="20"/>
          <w:lang w:val="mn-MN"/>
        </w:rPr>
        <w:t>ундаа хэсгээр өмчлөгч өөрт ногдох хэсгээр бусдын өмнө үүрэг гүйцэтгэх болсон байна. Энэ боломжтой юу?</w:t>
      </w:r>
    </w:p>
    <w:p w:rsidR="001B6029" w:rsidRPr="009B2057" w:rsidRDefault="001B6029" w:rsidP="0088706D">
      <w:pPr>
        <w:pStyle w:val="ListParagraph"/>
        <w:numPr>
          <w:ilvl w:val="0"/>
          <w:numId w:val="312"/>
        </w:numPr>
        <w:spacing w:before="0"/>
        <w:ind w:left="1440"/>
        <w:jc w:val="both"/>
        <w:rPr>
          <w:rFonts w:ascii="Arial" w:hAnsi="Arial" w:cs="Arial"/>
          <w:sz w:val="20"/>
          <w:szCs w:val="20"/>
          <w:lang w:val="mn-MN"/>
        </w:rPr>
      </w:pPr>
      <w:r w:rsidRPr="009B2057">
        <w:rPr>
          <w:rFonts w:ascii="Arial" w:hAnsi="Arial" w:cs="Arial"/>
          <w:sz w:val="20"/>
          <w:szCs w:val="20"/>
          <w:lang w:val="mn-MN"/>
        </w:rPr>
        <w:t>Дундын өмчлөл дуусгавар болсон бол  болно</w:t>
      </w:r>
    </w:p>
    <w:p w:rsidR="001B6029" w:rsidRPr="009B2057" w:rsidRDefault="001B6029" w:rsidP="0088706D">
      <w:pPr>
        <w:pStyle w:val="ListParagraph"/>
        <w:numPr>
          <w:ilvl w:val="0"/>
          <w:numId w:val="312"/>
        </w:numPr>
        <w:spacing w:before="0"/>
        <w:ind w:left="1440"/>
        <w:jc w:val="both"/>
        <w:rPr>
          <w:rFonts w:ascii="Arial" w:hAnsi="Arial" w:cs="Arial"/>
          <w:sz w:val="20"/>
          <w:szCs w:val="20"/>
          <w:lang w:val="mn-MN"/>
        </w:rPr>
      </w:pPr>
      <w:r w:rsidRPr="009B2057">
        <w:rPr>
          <w:rFonts w:ascii="Arial" w:hAnsi="Arial" w:cs="Arial"/>
          <w:sz w:val="20"/>
          <w:szCs w:val="20"/>
          <w:lang w:val="mn-MN"/>
        </w:rPr>
        <w:t xml:space="preserve">Бусад өмчлөгчийн эрх хөндөгдөхгүй тул өөрт ногдох хэсгээр үүрэг гүйцэтгэж болно </w:t>
      </w:r>
    </w:p>
    <w:p w:rsidR="001B6029" w:rsidRPr="009B2057" w:rsidRDefault="001B6029" w:rsidP="0088706D">
      <w:pPr>
        <w:pStyle w:val="ListParagraph"/>
        <w:numPr>
          <w:ilvl w:val="0"/>
          <w:numId w:val="312"/>
        </w:numPr>
        <w:spacing w:before="0"/>
        <w:ind w:left="1440"/>
        <w:jc w:val="both"/>
        <w:rPr>
          <w:rFonts w:ascii="Arial" w:hAnsi="Arial" w:cs="Arial"/>
          <w:sz w:val="20"/>
          <w:szCs w:val="20"/>
          <w:lang w:val="mn-MN"/>
        </w:rPr>
      </w:pPr>
      <w:r w:rsidRPr="009B2057">
        <w:rPr>
          <w:rFonts w:ascii="Arial" w:hAnsi="Arial" w:cs="Arial"/>
          <w:sz w:val="20"/>
          <w:szCs w:val="20"/>
          <w:lang w:val="mn-MN"/>
        </w:rPr>
        <w:t>Салгаж болох хөрөнгө бол бусад өмчлөгч нараас хамааралгүй үүрэг гүйцэтгэж болно</w:t>
      </w:r>
    </w:p>
    <w:p w:rsidR="001B6029" w:rsidRPr="009B2057" w:rsidRDefault="001B6029" w:rsidP="0088706D">
      <w:pPr>
        <w:pStyle w:val="ListParagraph"/>
        <w:numPr>
          <w:ilvl w:val="0"/>
          <w:numId w:val="312"/>
        </w:numPr>
        <w:spacing w:before="0"/>
        <w:ind w:left="1440"/>
        <w:jc w:val="both"/>
        <w:rPr>
          <w:rFonts w:ascii="Arial" w:hAnsi="Arial" w:cs="Arial"/>
          <w:sz w:val="20"/>
          <w:szCs w:val="20"/>
          <w:lang w:val="mn-MN"/>
        </w:rPr>
      </w:pPr>
      <w:r w:rsidRPr="009B2057">
        <w:rPr>
          <w:rFonts w:ascii="Arial" w:hAnsi="Arial" w:cs="Arial"/>
          <w:sz w:val="20"/>
          <w:szCs w:val="20"/>
          <w:lang w:val="mn-MN"/>
        </w:rPr>
        <w:t>Тухайн үүрэг нь барьцаагаар баталгаажсан бол болно</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Бусдын газар дээр барилга байгууламж барьсан этгээдийн эрх хэдийд дуусгавар болох вэ?</w:t>
      </w:r>
    </w:p>
    <w:p w:rsidR="001B6029" w:rsidRPr="009B2057" w:rsidRDefault="001B6029" w:rsidP="0088706D">
      <w:pPr>
        <w:pStyle w:val="ListParagraph"/>
        <w:numPr>
          <w:ilvl w:val="0"/>
          <w:numId w:val="313"/>
        </w:numPr>
        <w:spacing w:before="0"/>
        <w:ind w:left="1440"/>
        <w:jc w:val="both"/>
        <w:rPr>
          <w:rFonts w:ascii="Arial" w:hAnsi="Arial" w:cs="Arial"/>
          <w:sz w:val="20"/>
          <w:szCs w:val="20"/>
          <w:lang w:val="mn-MN"/>
        </w:rPr>
      </w:pPr>
      <w:r w:rsidRPr="009B2057">
        <w:rPr>
          <w:rFonts w:ascii="Arial" w:hAnsi="Arial" w:cs="Arial"/>
          <w:sz w:val="20"/>
          <w:szCs w:val="20"/>
          <w:lang w:val="mn-MN"/>
        </w:rPr>
        <w:t>Гэрээнд заасан хугацаа дуусгавар болс</w:t>
      </w:r>
      <w:r w:rsidR="008E3560" w:rsidRPr="009B2057">
        <w:rPr>
          <w:rFonts w:ascii="Arial" w:hAnsi="Arial" w:cs="Arial"/>
          <w:sz w:val="20"/>
          <w:szCs w:val="20"/>
          <w:lang w:val="mn-MN"/>
        </w:rPr>
        <w:t>о</w:t>
      </w:r>
      <w:r w:rsidRPr="009B2057">
        <w:rPr>
          <w:rFonts w:ascii="Arial" w:hAnsi="Arial" w:cs="Arial"/>
          <w:sz w:val="20"/>
          <w:szCs w:val="20"/>
          <w:lang w:val="mn-MN"/>
        </w:rPr>
        <w:t>ноор</w:t>
      </w:r>
    </w:p>
    <w:p w:rsidR="001B6029" w:rsidRPr="009B2057" w:rsidRDefault="001B6029" w:rsidP="0088706D">
      <w:pPr>
        <w:pStyle w:val="ListParagraph"/>
        <w:numPr>
          <w:ilvl w:val="0"/>
          <w:numId w:val="313"/>
        </w:numPr>
        <w:spacing w:before="0"/>
        <w:ind w:left="1440"/>
        <w:jc w:val="both"/>
        <w:rPr>
          <w:rFonts w:ascii="Arial" w:hAnsi="Arial" w:cs="Arial"/>
          <w:sz w:val="20"/>
          <w:szCs w:val="20"/>
          <w:lang w:val="mn-MN"/>
        </w:rPr>
      </w:pPr>
      <w:r w:rsidRPr="009B2057">
        <w:rPr>
          <w:rFonts w:ascii="Arial" w:hAnsi="Arial" w:cs="Arial"/>
          <w:sz w:val="20"/>
          <w:szCs w:val="20"/>
          <w:lang w:val="mn-MN"/>
        </w:rPr>
        <w:t>Гэрээний талууд шаардсанаар</w:t>
      </w:r>
    </w:p>
    <w:p w:rsidR="001B6029" w:rsidRPr="009B2057" w:rsidRDefault="001B6029" w:rsidP="0088706D">
      <w:pPr>
        <w:pStyle w:val="ListParagraph"/>
        <w:numPr>
          <w:ilvl w:val="0"/>
          <w:numId w:val="313"/>
        </w:numPr>
        <w:spacing w:before="0"/>
        <w:ind w:left="1440"/>
        <w:jc w:val="both"/>
        <w:rPr>
          <w:rFonts w:ascii="Arial" w:hAnsi="Arial" w:cs="Arial"/>
          <w:sz w:val="20"/>
          <w:szCs w:val="20"/>
          <w:lang w:val="mn-MN"/>
        </w:rPr>
      </w:pPr>
      <w:r w:rsidRPr="009B2057">
        <w:rPr>
          <w:rFonts w:ascii="Arial" w:hAnsi="Arial" w:cs="Arial"/>
          <w:sz w:val="20"/>
          <w:szCs w:val="20"/>
          <w:lang w:val="mn-MN"/>
        </w:rPr>
        <w:t>Барилга байгууламж нурж байхгүй болс</w:t>
      </w:r>
      <w:r w:rsidR="008E3560" w:rsidRPr="009B2057">
        <w:rPr>
          <w:rFonts w:ascii="Arial" w:hAnsi="Arial" w:cs="Arial"/>
          <w:sz w:val="20"/>
          <w:szCs w:val="20"/>
          <w:lang w:val="mn-MN"/>
        </w:rPr>
        <w:t>о</w:t>
      </w:r>
      <w:r w:rsidRPr="009B2057">
        <w:rPr>
          <w:rFonts w:ascii="Arial" w:hAnsi="Arial" w:cs="Arial"/>
          <w:sz w:val="20"/>
          <w:szCs w:val="20"/>
          <w:lang w:val="mn-MN"/>
        </w:rPr>
        <w:t>ноор</w:t>
      </w:r>
    </w:p>
    <w:p w:rsidR="001B6029" w:rsidRPr="009B2057" w:rsidRDefault="001B6029" w:rsidP="0088706D">
      <w:pPr>
        <w:pStyle w:val="ListParagraph"/>
        <w:numPr>
          <w:ilvl w:val="0"/>
          <w:numId w:val="31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Гэрээний нэг тал татгалзсанаар</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Бусдын газар дээр барилга байгууламж барих эрх дуусгавар болоход барилга барьсан этгээдэд ямар эрх зүйн үр дагавар үүсэх вэ?</w:t>
      </w:r>
    </w:p>
    <w:p w:rsidR="001B6029" w:rsidRPr="009B2057" w:rsidRDefault="001B6029" w:rsidP="0088706D">
      <w:pPr>
        <w:pStyle w:val="ListParagraph"/>
        <w:numPr>
          <w:ilvl w:val="0"/>
          <w:numId w:val="314"/>
        </w:numPr>
        <w:spacing w:before="0"/>
        <w:ind w:left="1440"/>
        <w:jc w:val="both"/>
        <w:rPr>
          <w:rFonts w:ascii="Arial" w:hAnsi="Arial" w:cs="Arial"/>
          <w:sz w:val="20"/>
          <w:szCs w:val="20"/>
          <w:lang w:val="mn-MN"/>
        </w:rPr>
      </w:pPr>
      <w:r w:rsidRPr="009B2057">
        <w:rPr>
          <w:rFonts w:ascii="Arial" w:hAnsi="Arial" w:cs="Arial"/>
          <w:sz w:val="20"/>
          <w:szCs w:val="20"/>
          <w:lang w:val="mn-MN"/>
        </w:rPr>
        <w:lastRenderedPageBreak/>
        <w:t xml:space="preserve">Өмнө төлж байсан төлбөрийг нэмэгдүүлэн төлсөн бол хугацааг сунгана   </w:t>
      </w:r>
    </w:p>
    <w:p w:rsidR="001B6029" w:rsidRPr="009B2057" w:rsidRDefault="001B6029" w:rsidP="0088706D">
      <w:pPr>
        <w:pStyle w:val="ListParagraph"/>
        <w:numPr>
          <w:ilvl w:val="0"/>
          <w:numId w:val="314"/>
        </w:numPr>
        <w:spacing w:before="0"/>
        <w:ind w:left="1440"/>
        <w:jc w:val="both"/>
        <w:rPr>
          <w:rFonts w:ascii="Arial" w:hAnsi="Arial" w:cs="Arial"/>
          <w:sz w:val="20"/>
          <w:szCs w:val="20"/>
          <w:lang w:val="mn-MN"/>
        </w:rPr>
      </w:pPr>
      <w:r w:rsidRPr="009B2057">
        <w:rPr>
          <w:rFonts w:ascii="Arial" w:hAnsi="Arial" w:cs="Arial"/>
          <w:sz w:val="20"/>
          <w:szCs w:val="20"/>
          <w:lang w:val="mn-MN"/>
        </w:rPr>
        <w:t>Барилга байгууламж газар өмчлөгч,  эзэмшигчийн өмчлөлд шилжиж болно</w:t>
      </w:r>
    </w:p>
    <w:p w:rsidR="001B6029" w:rsidRPr="009B2057" w:rsidRDefault="001B6029" w:rsidP="0088706D">
      <w:pPr>
        <w:pStyle w:val="ListParagraph"/>
        <w:numPr>
          <w:ilvl w:val="0"/>
          <w:numId w:val="314"/>
        </w:numPr>
        <w:spacing w:before="0"/>
        <w:ind w:left="1440"/>
        <w:jc w:val="both"/>
        <w:rPr>
          <w:rFonts w:ascii="Arial" w:hAnsi="Arial" w:cs="Arial"/>
          <w:sz w:val="20"/>
          <w:szCs w:val="20"/>
          <w:lang w:val="mn-MN"/>
        </w:rPr>
      </w:pPr>
      <w:r w:rsidRPr="009B2057">
        <w:rPr>
          <w:rFonts w:ascii="Arial" w:hAnsi="Arial" w:cs="Arial"/>
          <w:sz w:val="20"/>
          <w:szCs w:val="20"/>
          <w:lang w:val="mn-MN"/>
        </w:rPr>
        <w:t>Үл хөдлөх хөрөнгө газартай салшгүй холбоотой байдаг тул газрын эрхийг шилжүүлэн авч болно</w:t>
      </w:r>
    </w:p>
    <w:p w:rsidR="001B6029" w:rsidRPr="009B2057" w:rsidRDefault="001B6029" w:rsidP="0088706D">
      <w:pPr>
        <w:pStyle w:val="ListParagraph"/>
        <w:numPr>
          <w:ilvl w:val="0"/>
          <w:numId w:val="31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Барьцаанд байгаа бол барилгыг газар өмчлөгчид шилжүүлнэ</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МУИС нь төрийн өмчит их сургууль. Төрийн өмчит гэж үзэх үндэслэл нь юу  байх вэ?</w:t>
      </w:r>
    </w:p>
    <w:p w:rsidR="001B6029" w:rsidRPr="009B2057" w:rsidRDefault="001B6029" w:rsidP="0088706D">
      <w:pPr>
        <w:pStyle w:val="ListParagraph"/>
        <w:numPr>
          <w:ilvl w:val="0"/>
          <w:numId w:val="315"/>
        </w:numPr>
        <w:spacing w:before="0"/>
        <w:ind w:left="1440"/>
        <w:jc w:val="both"/>
        <w:rPr>
          <w:rFonts w:ascii="Arial" w:hAnsi="Arial" w:cs="Arial"/>
          <w:sz w:val="20"/>
          <w:szCs w:val="20"/>
          <w:lang w:val="mn-MN"/>
        </w:rPr>
      </w:pPr>
      <w:r w:rsidRPr="009B2057">
        <w:rPr>
          <w:rFonts w:ascii="Arial" w:hAnsi="Arial" w:cs="Arial"/>
          <w:sz w:val="20"/>
          <w:szCs w:val="20"/>
          <w:lang w:val="mn-MN"/>
        </w:rPr>
        <w:t xml:space="preserve">Тухайн сургуулийн УЗ-д төрийн төлөөлөл байдаг учраас </w:t>
      </w:r>
    </w:p>
    <w:p w:rsidR="001B6029" w:rsidRPr="009B2057" w:rsidRDefault="001B6029" w:rsidP="0088706D">
      <w:pPr>
        <w:pStyle w:val="ListParagraph"/>
        <w:numPr>
          <w:ilvl w:val="0"/>
          <w:numId w:val="315"/>
        </w:numPr>
        <w:spacing w:before="0"/>
        <w:ind w:left="1440"/>
        <w:jc w:val="both"/>
        <w:rPr>
          <w:rFonts w:ascii="Arial" w:hAnsi="Arial" w:cs="Arial"/>
          <w:sz w:val="20"/>
          <w:szCs w:val="20"/>
          <w:lang w:val="mn-MN"/>
        </w:rPr>
      </w:pPr>
      <w:r w:rsidRPr="009B2057">
        <w:rPr>
          <w:rFonts w:ascii="Arial" w:hAnsi="Arial" w:cs="Arial"/>
          <w:sz w:val="20"/>
          <w:szCs w:val="20"/>
          <w:lang w:val="mn-MN"/>
        </w:rPr>
        <w:t>Сургуулийн үндсэн хөрөнгө нь төрийн өмчид бүртгэлтэй байдаг учраас</w:t>
      </w:r>
    </w:p>
    <w:p w:rsidR="001B6029" w:rsidRPr="009B2057" w:rsidRDefault="001B6029" w:rsidP="0088706D">
      <w:pPr>
        <w:pStyle w:val="ListParagraph"/>
        <w:numPr>
          <w:ilvl w:val="0"/>
          <w:numId w:val="315"/>
        </w:numPr>
        <w:spacing w:before="0"/>
        <w:ind w:left="1440"/>
        <w:jc w:val="both"/>
        <w:rPr>
          <w:rFonts w:ascii="Arial" w:hAnsi="Arial" w:cs="Arial"/>
          <w:sz w:val="20"/>
          <w:szCs w:val="20"/>
          <w:lang w:val="mn-MN"/>
        </w:rPr>
      </w:pPr>
      <w:r w:rsidRPr="009B2057">
        <w:rPr>
          <w:rFonts w:ascii="Arial" w:hAnsi="Arial" w:cs="Arial"/>
          <w:sz w:val="20"/>
          <w:szCs w:val="20"/>
          <w:lang w:val="mn-MN"/>
        </w:rPr>
        <w:t>Үүсгэн байгуулагч нь төр учраас</w:t>
      </w:r>
    </w:p>
    <w:p w:rsidR="001B6029" w:rsidRPr="009B2057" w:rsidRDefault="001B6029" w:rsidP="0088706D">
      <w:pPr>
        <w:pStyle w:val="ListParagraph"/>
        <w:numPr>
          <w:ilvl w:val="0"/>
          <w:numId w:val="315"/>
        </w:numPr>
        <w:spacing w:before="0" w:after="60"/>
        <w:ind w:leftChars="505" w:left="1439" w:hangingChars="164" w:hanging="328"/>
        <w:contextualSpacing w:val="0"/>
        <w:jc w:val="both"/>
        <w:rPr>
          <w:rFonts w:ascii="Arial" w:hAnsi="Arial" w:cs="Arial"/>
          <w:sz w:val="20"/>
          <w:szCs w:val="20"/>
          <w:lang w:val="mn-MN"/>
        </w:rPr>
      </w:pPr>
      <w:r w:rsidRPr="009B2057">
        <w:rPr>
          <w:rFonts w:ascii="Arial" w:hAnsi="Arial" w:cs="Arial"/>
          <w:sz w:val="20"/>
          <w:szCs w:val="20"/>
          <w:lang w:val="mn-MN"/>
        </w:rPr>
        <w:t>Төрийн өмчит их сургууль гэж байдаггүй, харин нийтийн өмчид хамаарах сургууль гэж байна</w:t>
      </w:r>
    </w:p>
    <w:p w:rsidR="001B6029" w:rsidRPr="009B2057" w:rsidRDefault="001B6029" w:rsidP="0088706D">
      <w:pPr>
        <w:pStyle w:val="ListParagraph"/>
        <w:numPr>
          <w:ilvl w:val="0"/>
          <w:numId w:val="483"/>
        </w:numPr>
        <w:tabs>
          <w:tab w:val="left" w:pos="936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Талууд 2013 оны 6 сард зээлийн гэрээ, ипотекийн гэрээ байгуулжээ. Үүргээ биелүүлээгүйн улмаас зээлийг төлөх, төлөөгүй тохиолдолд барьцаа хөрөнгөөр төлүүлэх  хүчин төгөлдөр шүүхийн шийдвэр гарсаны дараа барьцааны гэрээ улсын бүртгэлд бүртгэгдээгүй байсныг мэджээ. Барьцаалуулагч бүртгэлд хандан, эрх үүссэн тухайн үеийн огноогоор бүртгэхийг хүссэн бол үндэстэй юу?</w:t>
      </w:r>
    </w:p>
    <w:p w:rsidR="001B6029" w:rsidRPr="009B2057" w:rsidRDefault="001B6029" w:rsidP="0088706D">
      <w:pPr>
        <w:pStyle w:val="ListParagraph"/>
        <w:numPr>
          <w:ilvl w:val="0"/>
          <w:numId w:val="316"/>
        </w:numPr>
        <w:spacing w:before="0"/>
        <w:ind w:left="1440"/>
        <w:jc w:val="both"/>
        <w:rPr>
          <w:rFonts w:ascii="Arial" w:hAnsi="Arial" w:cs="Arial"/>
          <w:sz w:val="20"/>
          <w:szCs w:val="20"/>
          <w:lang w:val="mn-MN"/>
        </w:rPr>
      </w:pPr>
      <w:r w:rsidRPr="009B2057">
        <w:rPr>
          <w:rFonts w:ascii="Arial" w:hAnsi="Arial" w:cs="Arial"/>
          <w:sz w:val="20"/>
          <w:szCs w:val="20"/>
          <w:lang w:val="mn-MN"/>
        </w:rPr>
        <w:t>Шүүхээс шийдвэр гарах үед бүртгүүлээгүй байсан бол нөхөж бүртгэхгүй</w:t>
      </w:r>
    </w:p>
    <w:p w:rsidR="001B6029" w:rsidRPr="009B2057" w:rsidRDefault="001B6029" w:rsidP="0088706D">
      <w:pPr>
        <w:pStyle w:val="ListParagraph"/>
        <w:numPr>
          <w:ilvl w:val="0"/>
          <w:numId w:val="316"/>
        </w:numPr>
        <w:spacing w:before="0"/>
        <w:ind w:left="1440"/>
        <w:jc w:val="both"/>
        <w:rPr>
          <w:rFonts w:ascii="Arial" w:hAnsi="Arial" w:cs="Arial"/>
          <w:sz w:val="20"/>
          <w:szCs w:val="20"/>
          <w:lang w:val="mn-MN"/>
        </w:rPr>
      </w:pPr>
      <w:r w:rsidRPr="009B2057">
        <w:rPr>
          <w:rFonts w:ascii="Arial" w:hAnsi="Arial" w:cs="Arial"/>
          <w:sz w:val="20"/>
          <w:szCs w:val="20"/>
          <w:lang w:val="mn-MN"/>
        </w:rPr>
        <w:t>Бүртгэлд нээлттэй байх зарчим үйлчилдэг учраас болно</w:t>
      </w:r>
    </w:p>
    <w:p w:rsidR="001B6029" w:rsidRPr="009B2057" w:rsidRDefault="001B6029" w:rsidP="0088706D">
      <w:pPr>
        <w:pStyle w:val="ListParagraph"/>
        <w:numPr>
          <w:ilvl w:val="0"/>
          <w:numId w:val="316"/>
        </w:numPr>
        <w:spacing w:before="0"/>
        <w:ind w:left="1440"/>
        <w:jc w:val="both"/>
        <w:rPr>
          <w:rFonts w:ascii="Arial" w:hAnsi="Arial" w:cs="Arial"/>
          <w:sz w:val="20"/>
          <w:szCs w:val="20"/>
          <w:lang w:val="mn-MN"/>
        </w:rPr>
      </w:pPr>
      <w:r w:rsidRPr="009B2057">
        <w:rPr>
          <w:rFonts w:ascii="Arial" w:hAnsi="Arial" w:cs="Arial"/>
          <w:sz w:val="20"/>
          <w:szCs w:val="20"/>
          <w:lang w:val="mn-MN"/>
        </w:rPr>
        <w:t>Бүртгэл тухайн цаг үед үүссэн эрхийг бүртгэдэг учраас нөхөж бүртгэх талаар ойлголт байдаггүй</w:t>
      </w:r>
    </w:p>
    <w:p w:rsidR="001B6029" w:rsidRPr="009B2057" w:rsidRDefault="001B6029" w:rsidP="0088706D">
      <w:pPr>
        <w:pStyle w:val="ListParagraph"/>
        <w:numPr>
          <w:ilvl w:val="0"/>
          <w:numId w:val="31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Бүртгэснээр барьцааны эрх үүсдэг учраас нөхөж бүртгэхгүй, шүүхийн шийдвэрээр нөхөж бүртгэж болно</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О-той байгуулж байгаа</w:t>
      </w:r>
      <w:r w:rsidR="00FC2883" w:rsidRPr="009B2057">
        <w:rPr>
          <w:rFonts w:ascii="Arial" w:hAnsi="Arial" w:cs="Arial"/>
          <w:sz w:val="20"/>
          <w:szCs w:val="20"/>
          <w:lang w:val="mn-MN"/>
        </w:rPr>
        <w:t xml:space="preserve"> </w:t>
      </w:r>
      <w:r w:rsidRPr="009B2057">
        <w:rPr>
          <w:rFonts w:ascii="Arial" w:hAnsi="Arial" w:cs="Arial"/>
          <w:sz w:val="20"/>
          <w:szCs w:val="20"/>
          <w:lang w:val="mn-MN"/>
        </w:rPr>
        <w:t>16 настай А-гийн хэлцлийн талаар түүний эцэг эх нь өгсөн байсан зөвшөөрлөө 3 хоногийн дараа хүчингүй болгож байгаа талаар хэлцлийн талуудад мэдэгджээ</w:t>
      </w:r>
      <w:r w:rsidR="00FC2883" w:rsidRPr="009B2057">
        <w:rPr>
          <w:rFonts w:ascii="Arial" w:hAnsi="Arial" w:cs="Arial"/>
          <w:sz w:val="20"/>
          <w:szCs w:val="20"/>
          <w:lang w:val="mn-MN"/>
        </w:rPr>
        <w:t>. Ийм эрх А-ийн эцэг эхэд бий</w:t>
      </w:r>
      <w:r w:rsidRPr="009B2057">
        <w:rPr>
          <w:rFonts w:ascii="Arial" w:hAnsi="Arial" w:cs="Arial"/>
          <w:sz w:val="20"/>
          <w:szCs w:val="20"/>
          <w:lang w:val="mn-MN"/>
        </w:rPr>
        <w:t xml:space="preserve"> юу?</w:t>
      </w:r>
    </w:p>
    <w:p w:rsidR="001B6029" w:rsidRPr="009B2057" w:rsidRDefault="001B6029" w:rsidP="0088706D">
      <w:pPr>
        <w:pStyle w:val="ListParagraph"/>
        <w:numPr>
          <w:ilvl w:val="0"/>
          <w:numId w:val="317"/>
        </w:numPr>
        <w:spacing w:before="0"/>
        <w:ind w:left="1440"/>
        <w:jc w:val="both"/>
        <w:rPr>
          <w:rFonts w:ascii="Arial" w:hAnsi="Arial" w:cs="Arial"/>
          <w:sz w:val="20"/>
          <w:szCs w:val="20"/>
          <w:lang w:val="mn-MN"/>
        </w:rPr>
      </w:pPr>
      <w:r w:rsidRPr="009B2057">
        <w:rPr>
          <w:rFonts w:ascii="Arial" w:hAnsi="Arial" w:cs="Arial"/>
          <w:sz w:val="20"/>
          <w:szCs w:val="20"/>
          <w:lang w:val="mn-MN"/>
        </w:rPr>
        <w:t>Байхгүй, нэгэнт зөвшөөрөл өгсөн бол тэр нь хүчинтэй байна</w:t>
      </w:r>
    </w:p>
    <w:p w:rsidR="001B6029" w:rsidRPr="009B2057" w:rsidRDefault="001B6029" w:rsidP="0088706D">
      <w:pPr>
        <w:pStyle w:val="ListParagraph"/>
        <w:numPr>
          <w:ilvl w:val="0"/>
          <w:numId w:val="317"/>
        </w:numPr>
        <w:spacing w:before="0"/>
        <w:ind w:left="1440"/>
        <w:jc w:val="both"/>
        <w:rPr>
          <w:rFonts w:ascii="Arial" w:hAnsi="Arial" w:cs="Arial"/>
          <w:sz w:val="20"/>
          <w:szCs w:val="20"/>
          <w:lang w:val="mn-MN"/>
        </w:rPr>
      </w:pPr>
      <w:r w:rsidRPr="009B2057">
        <w:rPr>
          <w:rFonts w:ascii="Arial" w:hAnsi="Arial" w:cs="Arial"/>
          <w:sz w:val="20"/>
          <w:szCs w:val="20"/>
          <w:lang w:val="mn-MN"/>
        </w:rPr>
        <w:t>Байна, хэлцэл А-д илтэд хохиролтой болох нь тодорхой хугацааны дараа мэдэгдсэн бол</w:t>
      </w:r>
    </w:p>
    <w:p w:rsidR="001B6029" w:rsidRPr="009B2057" w:rsidRDefault="001B6029" w:rsidP="0088706D">
      <w:pPr>
        <w:pStyle w:val="ListParagraph"/>
        <w:numPr>
          <w:ilvl w:val="0"/>
          <w:numId w:val="317"/>
        </w:numPr>
        <w:spacing w:before="0"/>
        <w:ind w:left="1440"/>
        <w:jc w:val="both"/>
        <w:rPr>
          <w:rFonts w:ascii="Arial" w:hAnsi="Arial" w:cs="Arial"/>
          <w:sz w:val="20"/>
          <w:szCs w:val="20"/>
          <w:lang w:val="mn-MN"/>
        </w:rPr>
      </w:pPr>
      <w:r w:rsidRPr="009B2057">
        <w:rPr>
          <w:rFonts w:ascii="Arial" w:hAnsi="Arial" w:cs="Arial"/>
          <w:sz w:val="20"/>
          <w:szCs w:val="20"/>
          <w:lang w:val="mn-MN"/>
        </w:rPr>
        <w:t>Байхгүй, А-ийн байгуулсан гэрээ хүчин төгөлдөр болсон, А-н эцэг эх тухайн гэрээний тал биш учраас</w:t>
      </w:r>
    </w:p>
    <w:p w:rsidR="001B6029" w:rsidRPr="009B2057" w:rsidRDefault="001B6029" w:rsidP="0088706D">
      <w:pPr>
        <w:pStyle w:val="ListParagraph"/>
        <w:numPr>
          <w:ilvl w:val="0"/>
          <w:numId w:val="31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Байна, А-ийн эцэг эхийн зөвшөөрөл нэг талын хэлцэл учраас хүсэл</w:t>
      </w:r>
      <w:r w:rsidR="00FC2883" w:rsidRPr="009B2057">
        <w:rPr>
          <w:rFonts w:ascii="Arial" w:hAnsi="Arial" w:cs="Arial"/>
          <w:sz w:val="20"/>
          <w:szCs w:val="20"/>
          <w:lang w:val="mn-MN"/>
        </w:rPr>
        <w:t xml:space="preserve"> зоригоо илэрхийлэгч өөрийн хүсэл зориг</w:t>
      </w:r>
      <w:r w:rsidRPr="009B2057">
        <w:rPr>
          <w:rFonts w:ascii="Arial" w:hAnsi="Arial" w:cs="Arial"/>
          <w:sz w:val="20"/>
          <w:szCs w:val="20"/>
          <w:lang w:val="mn-MN"/>
        </w:rPr>
        <w:t>ийн илэрхийллийг буцаан татаж авах эрхтэй</w:t>
      </w:r>
    </w:p>
    <w:p w:rsidR="001B6029" w:rsidRPr="009B2057" w:rsidRDefault="001B6029" w:rsidP="0088706D">
      <w:pPr>
        <w:pStyle w:val="ListParagraph"/>
        <w:numPr>
          <w:ilvl w:val="0"/>
          <w:numId w:val="483"/>
        </w:numPr>
        <w:tabs>
          <w:tab w:val="left" w:pos="936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С </w:t>
      </w:r>
      <w:r w:rsidR="00FC2883" w:rsidRPr="009B2057">
        <w:rPr>
          <w:rFonts w:ascii="Arial" w:hAnsi="Arial" w:cs="Arial"/>
          <w:sz w:val="20"/>
          <w:szCs w:val="20"/>
          <w:lang w:val="mn-MN"/>
        </w:rPr>
        <w:t xml:space="preserve">нь </w:t>
      </w:r>
      <w:r w:rsidRPr="009B2057">
        <w:rPr>
          <w:rFonts w:ascii="Arial" w:hAnsi="Arial" w:cs="Arial"/>
          <w:sz w:val="20"/>
          <w:szCs w:val="20"/>
          <w:lang w:val="mn-MN"/>
        </w:rPr>
        <w:t>Б-тэй 2010 онд байгуулсан гэрээний үүрэгтэй холбогдуулан 2013 онд шүүхэд нэхэмжлэл гаргав. Б үүргээ биелүүлэх талаар амлалт өгч, С ч түүнийг нь хүлээн зөвшөөрсөн учраас нэхэмжлэлээ буцааж авчээ. Үүнээс хойш жилийн хугацаа өнгөрсөн боловч Б үүргээ биелүүлсэнгүй. Иймээс С дахин шүүхэд нэхэмжлэл гаргахад Б хөөн хэлэлцэх хугацаа дууссан гэсэн тайлбар өгчээ. Үндэслэлтэй юу?</w:t>
      </w:r>
    </w:p>
    <w:p w:rsidR="001B6029" w:rsidRPr="009B2057" w:rsidRDefault="001B6029" w:rsidP="0088706D">
      <w:pPr>
        <w:pStyle w:val="ListParagraph"/>
        <w:numPr>
          <w:ilvl w:val="0"/>
          <w:numId w:val="318"/>
        </w:numPr>
        <w:spacing w:before="0"/>
        <w:ind w:left="1440"/>
        <w:jc w:val="both"/>
        <w:rPr>
          <w:rFonts w:ascii="Arial" w:hAnsi="Arial" w:cs="Arial"/>
          <w:sz w:val="20"/>
          <w:szCs w:val="20"/>
          <w:lang w:val="mn-MN"/>
        </w:rPr>
      </w:pPr>
      <w:r w:rsidRPr="009B2057">
        <w:rPr>
          <w:rFonts w:ascii="Arial" w:hAnsi="Arial" w:cs="Arial"/>
          <w:sz w:val="20"/>
          <w:szCs w:val="20"/>
          <w:lang w:val="mn-MN"/>
        </w:rPr>
        <w:t>Гэрээний үүрэгтэй холбогдох хуульд заасан хөөн хэлэлцэх хугацаа дууссан, Б-ийн тайлбар үндэслэлтэй</w:t>
      </w:r>
    </w:p>
    <w:p w:rsidR="001B6029" w:rsidRPr="009B2057" w:rsidRDefault="001B6029" w:rsidP="0088706D">
      <w:pPr>
        <w:pStyle w:val="ListParagraph"/>
        <w:numPr>
          <w:ilvl w:val="0"/>
          <w:numId w:val="318"/>
        </w:numPr>
        <w:spacing w:before="0"/>
        <w:ind w:left="1440"/>
        <w:jc w:val="both"/>
        <w:rPr>
          <w:rFonts w:ascii="Arial" w:hAnsi="Arial" w:cs="Arial"/>
          <w:sz w:val="20"/>
          <w:szCs w:val="20"/>
          <w:lang w:val="mn-MN"/>
        </w:rPr>
      </w:pPr>
      <w:r w:rsidRPr="009B2057">
        <w:rPr>
          <w:rFonts w:ascii="Arial" w:hAnsi="Arial" w:cs="Arial"/>
          <w:sz w:val="20"/>
          <w:szCs w:val="20"/>
          <w:lang w:val="mn-MN"/>
        </w:rPr>
        <w:t>Нэхэмжлэл гаргаснаар, хөөн хэлэлцэх хугацаа түр зогсч, шинээр тоологддог тул Б-ийн тайлбар үндэслэлгүй</w:t>
      </w:r>
    </w:p>
    <w:p w:rsidR="001B6029" w:rsidRPr="009B2057" w:rsidRDefault="001B6029" w:rsidP="0088706D">
      <w:pPr>
        <w:pStyle w:val="ListParagraph"/>
        <w:numPr>
          <w:ilvl w:val="0"/>
          <w:numId w:val="318"/>
        </w:numPr>
        <w:spacing w:before="0"/>
        <w:ind w:left="1440"/>
        <w:jc w:val="both"/>
        <w:rPr>
          <w:rFonts w:ascii="Arial" w:hAnsi="Arial" w:cs="Arial"/>
          <w:sz w:val="20"/>
          <w:szCs w:val="20"/>
          <w:lang w:val="mn-MN"/>
        </w:rPr>
      </w:pPr>
      <w:r w:rsidRPr="009B2057">
        <w:rPr>
          <w:rFonts w:ascii="Arial" w:hAnsi="Arial" w:cs="Arial"/>
          <w:sz w:val="20"/>
          <w:szCs w:val="20"/>
          <w:lang w:val="mn-MN"/>
        </w:rPr>
        <w:t>Нэхэмжлэл гаргаснаар хугацаа тасалдаж, дахин нэхэмжлэл гаргаснаар үргэлжлэн тоологддог тул Б-ийн тайлбар үндэслэлтэй</w:t>
      </w:r>
    </w:p>
    <w:p w:rsidR="001B6029" w:rsidRPr="009B2057" w:rsidRDefault="001B6029" w:rsidP="0088706D">
      <w:pPr>
        <w:pStyle w:val="ListParagraph"/>
        <w:numPr>
          <w:ilvl w:val="0"/>
          <w:numId w:val="31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Нэхэмжлэл гаргаж хугацаа тасалдсанаар, шинээр дахин тоологдох тул Б-ийн тайлбар үндэслэлгүй</w:t>
      </w:r>
    </w:p>
    <w:p w:rsidR="001B6029" w:rsidRPr="009B2057" w:rsidRDefault="001B6029" w:rsidP="0088706D">
      <w:pPr>
        <w:pStyle w:val="ListParagraph"/>
        <w:numPr>
          <w:ilvl w:val="0"/>
          <w:numId w:val="483"/>
        </w:numPr>
        <w:tabs>
          <w:tab w:val="left" w:pos="9090"/>
          <w:tab w:val="left" w:pos="936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А-ийн машиныг худалдан авсан Б мөнгө төлөх хугацаандаа мөнгөө төлсөнгүй, удалгүй авсан машинаа барьцаалан, бусдаас мөнгө зээлэн авчээ. Уг машиныг барьцааны мөнгийг нь төлж С авсанаа,  удалгүй түүнийгээ М-д зарсан байна. А </w:t>
      </w:r>
      <w:r w:rsidR="00FC2883" w:rsidRPr="009B2057">
        <w:rPr>
          <w:rFonts w:ascii="Arial" w:hAnsi="Arial" w:cs="Arial"/>
          <w:sz w:val="20"/>
          <w:szCs w:val="20"/>
          <w:lang w:val="mn-MN"/>
        </w:rPr>
        <w:t xml:space="preserve">нь </w:t>
      </w:r>
      <w:r w:rsidRPr="009B2057">
        <w:rPr>
          <w:rFonts w:ascii="Arial" w:hAnsi="Arial" w:cs="Arial"/>
          <w:sz w:val="20"/>
          <w:szCs w:val="20"/>
          <w:lang w:val="mn-MN"/>
        </w:rPr>
        <w:t>х</w:t>
      </w:r>
      <w:r w:rsidR="00FC2883" w:rsidRPr="009B2057">
        <w:rPr>
          <w:rFonts w:ascii="Arial" w:hAnsi="Arial" w:cs="Arial"/>
          <w:sz w:val="20"/>
          <w:szCs w:val="20"/>
          <w:lang w:val="mn-MN"/>
        </w:rPr>
        <w:t>удалдах худалдан авах гэрээний дагуу Б-ээ</w:t>
      </w:r>
      <w:r w:rsidRPr="009B2057">
        <w:rPr>
          <w:rFonts w:ascii="Arial" w:hAnsi="Arial" w:cs="Arial"/>
          <w:sz w:val="20"/>
          <w:szCs w:val="20"/>
          <w:lang w:val="mn-MN"/>
        </w:rPr>
        <w:t>с мөнгөө шаардаад авч чадахгүй байсан тул, машинаа М-с гаргуулахаар шаарджээ. Тохиолдолд дүгнэлт хий</w:t>
      </w:r>
      <w:r w:rsidR="00FC2883" w:rsidRPr="009B2057">
        <w:rPr>
          <w:rFonts w:ascii="Arial" w:hAnsi="Arial" w:cs="Arial"/>
          <w:sz w:val="20"/>
          <w:szCs w:val="20"/>
          <w:lang w:val="mn-MN"/>
        </w:rPr>
        <w:t>нэ үү?</w:t>
      </w:r>
    </w:p>
    <w:p w:rsidR="001B6029" w:rsidRPr="009B2057" w:rsidRDefault="001B6029" w:rsidP="0088706D">
      <w:pPr>
        <w:pStyle w:val="ListParagraph"/>
        <w:numPr>
          <w:ilvl w:val="0"/>
          <w:numId w:val="319"/>
        </w:numPr>
        <w:spacing w:before="0"/>
        <w:ind w:left="1440"/>
        <w:jc w:val="both"/>
        <w:rPr>
          <w:rFonts w:ascii="Arial" w:hAnsi="Arial" w:cs="Arial"/>
          <w:sz w:val="20"/>
          <w:szCs w:val="20"/>
          <w:lang w:val="mn-MN"/>
        </w:rPr>
      </w:pPr>
      <w:r w:rsidRPr="009B2057">
        <w:rPr>
          <w:rFonts w:ascii="Arial" w:hAnsi="Arial" w:cs="Arial"/>
          <w:sz w:val="20"/>
          <w:szCs w:val="20"/>
          <w:lang w:val="mn-MN"/>
        </w:rPr>
        <w:t>А шаардах эрхтэй, өмчлөх эрх нь түүнд байгаа тул</w:t>
      </w:r>
    </w:p>
    <w:p w:rsidR="001B6029" w:rsidRPr="009B2057" w:rsidRDefault="001B6029" w:rsidP="0088706D">
      <w:pPr>
        <w:pStyle w:val="ListParagraph"/>
        <w:numPr>
          <w:ilvl w:val="0"/>
          <w:numId w:val="319"/>
        </w:numPr>
        <w:spacing w:before="0"/>
        <w:ind w:left="1440"/>
        <w:jc w:val="both"/>
        <w:rPr>
          <w:rFonts w:ascii="Arial" w:hAnsi="Arial" w:cs="Arial"/>
          <w:sz w:val="20"/>
          <w:szCs w:val="20"/>
          <w:lang w:val="mn-MN"/>
        </w:rPr>
      </w:pPr>
      <w:r w:rsidRPr="009B2057">
        <w:rPr>
          <w:rFonts w:ascii="Arial" w:hAnsi="Arial" w:cs="Arial"/>
          <w:sz w:val="20"/>
          <w:szCs w:val="20"/>
          <w:lang w:val="mn-MN"/>
        </w:rPr>
        <w:t>М  шударга эзэмшигч тул А шаардахгүй</w:t>
      </w:r>
    </w:p>
    <w:p w:rsidR="001B6029" w:rsidRPr="009B2057" w:rsidRDefault="001B6029" w:rsidP="0088706D">
      <w:pPr>
        <w:pStyle w:val="ListParagraph"/>
        <w:numPr>
          <w:ilvl w:val="0"/>
          <w:numId w:val="319"/>
        </w:numPr>
        <w:spacing w:before="0"/>
        <w:ind w:left="1440"/>
        <w:jc w:val="both"/>
        <w:rPr>
          <w:rFonts w:ascii="Arial" w:hAnsi="Arial" w:cs="Arial"/>
          <w:sz w:val="20"/>
          <w:szCs w:val="20"/>
          <w:lang w:val="mn-MN"/>
        </w:rPr>
      </w:pPr>
      <w:r w:rsidRPr="009B2057">
        <w:rPr>
          <w:rFonts w:ascii="Arial" w:hAnsi="Arial" w:cs="Arial"/>
          <w:sz w:val="20"/>
          <w:szCs w:val="20"/>
          <w:lang w:val="mn-MN"/>
        </w:rPr>
        <w:t>А машинаа эзэмшилд шилжүүлс</w:t>
      </w:r>
      <w:r w:rsidR="00FC2883" w:rsidRPr="009B2057">
        <w:rPr>
          <w:rFonts w:ascii="Arial" w:hAnsi="Arial" w:cs="Arial"/>
          <w:sz w:val="20"/>
          <w:szCs w:val="20"/>
          <w:lang w:val="mn-MN"/>
        </w:rPr>
        <w:t>э</w:t>
      </w:r>
      <w:r w:rsidRPr="009B2057">
        <w:rPr>
          <w:rFonts w:ascii="Arial" w:hAnsi="Arial" w:cs="Arial"/>
          <w:sz w:val="20"/>
          <w:szCs w:val="20"/>
          <w:lang w:val="mn-MN"/>
        </w:rPr>
        <w:t>нээр Б-д өмчлөх эрхээ шилжүүлсэн тул шаардах эрхгүй</w:t>
      </w:r>
    </w:p>
    <w:p w:rsidR="001B6029" w:rsidRPr="009B2057" w:rsidRDefault="001B6029" w:rsidP="0088706D">
      <w:pPr>
        <w:pStyle w:val="ListParagraph"/>
        <w:numPr>
          <w:ilvl w:val="0"/>
          <w:numId w:val="31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М шударга бус эзэмшигч учраас А шаардах эрхтэй</w:t>
      </w:r>
    </w:p>
    <w:p w:rsidR="001B6029" w:rsidRPr="009B2057" w:rsidRDefault="00FC2883" w:rsidP="0088706D">
      <w:pPr>
        <w:pStyle w:val="ListParagraph"/>
        <w:numPr>
          <w:ilvl w:val="0"/>
          <w:numId w:val="483"/>
        </w:numPr>
        <w:tabs>
          <w:tab w:val="left" w:pos="936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Б-ийн өмчлөлийн хөрөнгийг шийдвэр гүйцэтгэх ажиллагааны явцад битүүмж</w:t>
      </w:r>
      <w:r w:rsidRPr="009B2057">
        <w:rPr>
          <w:rFonts w:ascii="Arial" w:hAnsi="Arial" w:cs="Arial"/>
          <w:sz w:val="20"/>
          <w:szCs w:val="20"/>
          <w:lang w:val="mn-MN"/>
        </w:rPr>
        <w:t>ил</w:t>
      </w:r>
      <w:r w:rsidR="001B6029" w:rsidRPr="009B2057">
        <w:rPr>
          <w:rFonts w:ascii="Arial" w:hAnsi="Arial" w:cs="Arial"/>
          <w:sz w:val="20"/>
          <w:szCs w:val="20"/>
          <w:lang w:val="mn-MN"/>
        </w:rPr>
        <w:t>жээ. Гэтэл тухайн шийдвэр гүйцэтгэл М-д хамааралтай  байв. Б-д зөвлөгөө өгнө үү?</w:t>
      </w:r>
    </w:p>
    <w:p w:rsidR="001B6029" w:rsidRPr="009B2057" w:rsidRDefault="001B6029" w:rsidP="0088706D">
      <w:pPr>
        <w:pStyle w:val="ListParagraph"/>
        <w:numPr>
          <w:ilvl w:val="0"/>
          <w:numId w:val="320"/>
        </w:numPr>
        <w:spacing w:before="0"/>
        <w:ind w:left="1440"/>
        <w:jc w:val="both"/>
        <w:rPr>
          <w:rFonts w:ascii="Arial" w:hAnsi="Arial" w:cs="Arial"/>
          <w:sz w:val="20"/>
          <w:szCs w:val="20"/>
          <w:lang w:val="mn-MN"/>
        </w:rPr>
      </w:pPr>
      <w:r w:rsidRPr="009B2057">
        <w:rPr>
          <w:rFonts w:ascii="Arial" w:hAnsi="Arial" w:cs="Arial"/>
          <w:sz w:val="20"/>
          <w:szCs w:val="20"/>
          <w:lang w:val="mn-MN"/>
        </w:rPr>
        <w:t>Материаллаг хууль болох ИХ-ийн 106.2-т зааснаар эрхээ сэргээлгэхээр шаардана</w:t>
      </w:r>
    </w:p>
    <w:p w:rsidR="001B6029" w:rsidRPr="009B2057" w:rsidRDefault="001B6029" w:rsidP="0088706D">
      <w:pPr>
        <w:pStyle w:val="ListParagraph"/>
        <w:numPr>
          <w:ilvl w:val="0"/>
          <w:numId w:val="320"/>
        </w:numPr>
        <w:spacing w:before="0"/>
        <w:ind w:left="1440"/>
        <w:jc w:val="both"/>
        <w:rPr>
          <w:rFonts w:ascii="Arial" w:hAnsi="Arial" w:cs="Arial"/>
          <w:sz w:val="20"/>
          <w:szCs w:val="20"/>
          <w:lang w:val="mn-MN"/>
        </w:rPr>
      </w:pPr>
      <w:r w:rsidRPr="009B2057">
        <w:rPr>
          <w:rFonts w:ascii="Arial" w:hAnsi="Arial" w:cs="Arial"/>
          <w:sz w:val="20"/>
          <w:szCs w:val="20"/>
          <w:lang w:val="mn-MN"/>
        </w:rPr>
        <w:lastRenderedPageBreak/>
        <w:t>Шийдвэр гүйцэтгэлийн явцад эрх зөрчигдсөн тул шийдвэр гүйцэтгэлийн ажиллагаанд гомдол гаргана</w:t>
      </w:r>
    </w:p>
    <w:p w:rsidR="001B6029" w:rsidRPr="009B2057" w:rsidRDefault="001B6029" w:rsidP="0088706D">
      <w:pPr>
        <w:pStyle w:val="ListParagraph"/>
        <w:numPr>
          <w:ilvl w:val="0"/>
          <w:numId w:val="320"/>
        </w:numPr>
        <w:spacing w:before="0"/>
        <w:ind w:left="1440"/>
        <w:jc w:val="both"/>
        <w:rPr>
          <w:rFonts w:ascii="Arial" w:hAnsi="Arial" w:cs="Arial"/>
          <w:sz w:val="20"/>
          <w:szCs w:val="20"/>
          <w:lang w:val="mn-MN"/>
        </w:rPr>
      </w:pPr>
      <w:r w:rsidRPr="009B2057">
        <w:rPr>
          <w:rFonts w:ascii="Arial" w:hAnsi="Arial" w:cs="Arial"/>
          <w:sz w:val="20"/>
          <w:szCs w:val="20"/>
          <w:lang w:val="mn-MN"/>
        </w:rPr>
        <w:t>Эхэлж үндсэн субь</w:t>
      </w:r>
      <w:r w:rsidR="00FC2883" w:rsidRPr="009B2057">
        <w:rPr>
          <w:rFonts w:ascii="Arial" w:hAnsi="Arial" w:cs="Arial"/>
          <w:sz w:val="20"/>
          <w:szCs w:val="20"/>
          <w:lang w:val="mn-MN"/>
        </w:rPr>
        <w:t>ектив эрх болох 1-ийг, дараа нь 2 дахь</w:t>
      </w:r>
      <w:r w:rsidRPr="009B2057">
        <w:rPr>
          <w:rFonts w:ascii="Arial" w:hAnsi="Arial" w:cs="Arial"/>
          <w:sz w:val="20"/>
          <w:szCs w:val="20"/>
          <w:lang w:val="mn-MN"/>
        </w:rPr>
        <w:t xml:space="preserve"> шаардах эрхийг дэс дараалан хэрэгжүүлнэ</w:t>
      </w:r>
    </w:p>
    <w:p w:rsidR="001B6029" w:rsidRPr="009B2057" w:rsidRDefault="00FC2883" w:rsidP="0088706D">
      <w:pPr>
        <w:pStyle w:val="ListParagraph"/>
        <w:numPr>
          <w:ilvl w:val="0"/>
          <w:numId w:val="320"/>
        </w:numPr>
        <w:spacing w:before="0" w:after="60"/>
        <w:ind w:leftChars="505" w:left="1439" w:hangingChars="164" w:hanging="328"/>
        <w:contextualSpacing w:val="0"/>
        <w:jc w:val="both"/>
        <w:rPr>
          <w:rFonts w:ascii="Arial" w:hAnsi="Arial" w:cs="Arial"/>
          <w:sz w:val="20"/>
          <w:szCs w:val="20"/>
          <w:lang w:val="mn-MN"/>
        </w:rPr>
      </w:pPr>
      <w:r w:rsidRPr="009B2057">
        <w:rPr>
          <w:rFonts w:ascii="Arial" w:hAnsi="Arial" w:cs="Arial"/>
          <w:sz w:val="20"/>
          <w:szCs w:val="20"/>
          <w:lang w:val="mn-MN"/>
        </w:rPr>
        <w:t>М-ээс</w:t>
      </w:r>
      <w:r w:rsidR="001B6029" w:rsidRPr="009B2057">
        <w:rPr>
          <w:rFonts w:ascii="Arial" w:hAnsi="Arial" w:cs="Arial"/>
          <w:sz w:val="20"/>
          <w:szCs w:val="20"/>
          <w:lang w:val="mn-MN"/>
        </w:rPr>
        <w:t xml:space="preserve"> нэхэмжлэх эрхтэй</w:t>
      </w:r>
    </w:p>
    <w:p w:rsidR="001B6029" w:rsidRPr="009B2057" w:rsidRDefault="00FC2883" w:rsidP="0088706D">
      <w:pPr>
        <w:pStyle w:val="ListParagraph"/>
        <w:numPr>
          <w:ilvl w:val="0"/>
          <w:numId w:val="483"/>
        </w:numPr>
        <w:spacing w:before="0" w:after="60"/>
        <w:ind w:left="328"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Эдгээрийн аль нь үл хөдлөх хөрөнгө вэ?</w:t>
      </w:r>
    </w:p>
    <w:p w:rsidR="001B6029" w:rsidRPr="009B2057" w:rsidRDefault="00FC2883" w:rsidP="0088706D">
      <w:pPr>
        <w:pStyle w:val="ListParagraph"/>
        <w:numPr>
          <w:ilvl w:val="0"/>
          <w:numId w:val="321"/>
        </w:numPr>
        <w:spacing w:before="0"/>
        <w:ind w:left="1440"/>
        <w:jc w:val="both"/>
        <w:rPr>
          <w:rFonts w:ascii="Arial" w:hAnsi="Arial" w:cs="Arial"/>
          <w:sz w:val="20"/>
          <w:szCs w:val="20"/>
          <w:lang w:val="mn-MN"/>
        </w:rPr>
      </w:pPr>
      <w:r w:rsidRPr="009B2057">
        <w:rPr>
          <w:rFonts w:ascii="Arial" w:hAnsi="Arial" w:cs="Arial"/>
          <w:sz w:val="20"/>
          <w:szCs w:val="20"/>
          <w:lang w:val="mn-MN"/>
        </w:rPr>
        <w:t>“</w:t>
      </w:r>
      <w:r w:rsidR="001B6029" w:rsidRPr="009B2057">
        <w:rPr>
          <w:rFonts w:ascii="Arial" w:hAnsi="Arial" w:cs="Arial"/>
          <w:sz w:val="20"/>
          <w:szCs w:val="20"/>
          <w:lang w:val="mn-MN"/>
        </w:rPr>
        <w:t>А</w:t>
      </w:r>
      <w:r w:rsidRPr="009B2057">
        <w:rPr>
          <w:rFonts w:ascii="Arial" w:hAnsi="Arial" w:cs="Arial"/>
          <w:sz w:val="20"/>
          <w:szCs w:val="20"/>
          <w:lang w:val="mn-MN"/>
        </w:rPr>
        <w:t>”</w:t>
      </w:r>
      <w:r w:rsidR="001B6029" w:rsidRPr="009B2057">
        <w:rPr>
          <w:rFonts w:ascii="Arial" w:hAnsi="Arial" w:cs="Arial"/>
          <w:sz w:val="20"/>
          <w:szCs w:val="20"/>
          <w:lang w:val="mn-MN"/>
        </w:rPr>
        <w:t xml:space="preserve"> ХХК-ийн бусдаас худалдаж авсан 2200 м төмөр зам</w:t>
      </w:r>
    </w:p>
    <w:p w:rsidR="001B6029" w:rsidRPr="009B2057" w:rsidRDefault="00FC2883" w:rsidP="0088706D">
      <w:pPr>
        <w:pStyle w:val="ListParagraph"/>
        <w:numPr>
          <w:ilvl w:val="0"/>
          <w:numId w:val="321"/>
        </w:numPr>
        <w:spacing w:before="0"/>
        <w:ind w:left="1440"/>
        <w:jc w:val="both"/>
        <w:rPr>
          <w:rFonts w:ascii="Arial" w:hAnsi="Arial" w:cs="Arial"/>
          <w:sz w:val="20"/>
          <w:szCs w:val="20"/>
          <w:lang w:val="mn-MN"/>
        </w:rPr>
      </w:pPr>
      <w:r w:rsidRPr="009B2057">
        <w:rPr>
          <w:rFonts w:ascii="Arial" w:hAnsi="Arial" w:cs="Arial"/>
          <w:sz w:val="20"/>
          <w:szCs w:val="20"/>
          <w:lang w:val="mn-MN"/>
        </w:rPr>
        <w:t>“</w:t>
      </w:r>
      <w:r w:rsidR="001B6029" w:rsidRPr="009B2057">
        <w:rPr>
          <w:rFonts w:ascii="Arial" w:hAnsi="Arial" w:cs="Arial"/>
          <w:sz w:val="20"/>
          <w:szCs w:val="20"/>
          <w:lang w:val="mn-MN"/>
        </w:rPr>
        <w:t>Б</w:t>
      </w:r>
      <w:r w:rsidRPr="009B2057">
        <w:rPr>
          <w:rFonts w:ascii="Arial" w:hAnsi="Arial" w:cs="Arial"/>
          <w:sz w:val="20"/>
          <w:szCs w:val="20"/>
          <w:lang w:val="mn-MN"/>
        </w:rPr>
        <w:t>”</w:t>
      </w:r>
      <w:r w:rsidR="001B6029" w:rsidRPr="009B2057">
        <w:rPr>
          <w:rFonts w:ascii="Arial" w:hAnsi="Arial" w:cs="Arial"/>
          <w:sz w:val="20"/>
          <w:szCs w:val="20"/>
          <w:lang w:val="mn-MN"/>
        </w:rPr>
        <w:t xml:space="preserve"> ХХК-ийн уурхай ашиглах явцад байгуулсан газрын дорх байгууламж</w:t>
      </w:r>
    </w:p>
    <w:p w:rsidR="001B6029" w:rsidRPr="009B2057" w:rsidRDefault="00FC2883" w:rsidP="0088706D">
      <w:pPr>
        <w:pStyle w:val="ListParagraph"/>
        <w:numPr>
          <w:ilvl w:val="0"/>
          <w:numId w:val="321"/>
        </w:numPr>
        <w:spacing w:before="0"/>
        <w:ind w:left="1440"/>
        <w:jc w:val="both"/>
        <w:rPr>
          <w:rFonts w:ascii="Arial" w:hAnsi="Arial" w:cs="Arial"/>
          <w:sz w:val="20"/>
          <w:szCs w:val="20"/>
          <w:lang w:val="mn-MN"/>
        </w:rPr>
      </w:pPr>
      <w:r w:rsidRPr="009B2057">
        <w:rPr>
          <w:rFonts w:ascii="Arial" w:hAnsi="Arial" w:cs="Arial"/>
          <w:sz w:val="20"/>
          <w:szCs w:val="20"/>
          <w:lang w:val="mn-MN"/>
        </w:rPr>
        <w:t>“</w:t>
      </w:r>
      <w:r w:rsidR="001B6029" w:rsidRPr="009B2057">
        <w:rPr>
          <w:rFonts w:ascii="Arial" w:hAnsi="Arial" w:cs="Arial"/>
          <w:sz w:val="20"/>
          <w:szCs w:val="20"/>
          <w:lang w:val="mn-MN"/>
        </w:rPr>
        <w:t>С</w:t>
      </w:r>
      <w:r w:rsidRPr="009B2057">
        <w:rPr>
          <w:rFonts w:ascii="Arial" w:hAnsi="Arial" w:cs="Arial"/>
          <w:sz w:val="20"/>
          <w:szCs w:val="20"/>
          <w:lang w:val="mn-MN"/>
        </w:rPr>
        <w:t>”</w:t>
      </w:r>
      <w:r w:rsidR="001B6029" w:rsidRPr="009B2057">
        <w:rPr>
          <w:rFonts w:ascii="Arial" w:hAnsi="Arial" w:cs="Arial"/>
          <w:sz w:val="20"/>
          <w:szCs w:val="20"/>
          <w:lang w:val="mn-MN"/>
        </w:rPr>
        <w:t xml:space="preserve"> ХХК-ийн машины засварын үйлчилгээ явуулах сэндвичэн  /угсардаг/ барилга</w:t>
      </w:r>
    </w:p>
    <w:p w:rsidR="001B6029" w:rsidRPr="009B2057" w:rsidRDefault="001B6029" w:rsidP="0088706D">
      <w:pPr>
        <w:pStyle w:val="ListParagraph"/>
        <w:numPr>
          <w:ilvl w:val="0"/>
          <w:numId w:val="321"/>
        </w:numPr>
        <w:spacing w:before="0"/>
        <w:ind w:left="1440"/>
        <w:jc w:val="both"/>
        <w:rPr>
          <w:rFonts w:ascii="Arial" w:hAnsi="Arial" w:cs="Arial"/>
          <w:sz w:val="20"/>
          <w:szCs w:val="20"/>
          <w:lang w:val="mn-MN"/>
        </w:rPr>
      </w:pPr>
      <w:r w:rsidRPr="009B2057">
        <w:rPr>
          <w:rFonts w:ascii="Arial" w:hAnsi="Arial" w:cs="Arial"/>
          <w:sz w:val="20"/>
          <w:szCs w:val="20"/>
          <w:lang w:val="mn-MN"/>
        </w:rPr>
        <w:t>Аль нь ч биш</w:t>
      </w:r>
    </w:p>
    <w:p w:rsidR="001B6029" w:rsidRPr="009B2057" w:rsidRDefault="001B6029" w:rsidP="0088706D">
      <w:pPr>
        <w:pStyle w:val="ListParagraph"/>
        <w:numPr>
          <w:ilvl w:val="0"/>
          <w:numId w:val="32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Бүгд </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Аль нь зөв вэ?</w:t>
      </w:r>
    </w:p>
    <w:p w:rsidR="001B6029" w:rsidRPr="009B2057" w:rsidRDefault="001B6029" w:rsidP="0088706D">
      <w:pPr>
        <w:pStyle w:val="ListParagraph"/>
        <w:numPr>
          <w:ilvl w:val="0"/>
          <w:numId w:val="322"/>
        </w:numPr>
        <w:spacing w:before="0"/>
        <w:ind w:left="1440"/>
        <w:jc w:val="both"/>
        <w:rPr>
          <w:rFonts w:ascii="Arial" w:hAnsi="Arial" w:cs="Arial"/>
          <w:sz w:val="20"/>
          <w:szCs w:val="20"/>
          <w:lang w:val="mn-MN"/>
        </w:rPr>
      </w:pPr>
      <w:r w:rsidRPr="009B2057">
        <w:rPr>
          <w:rFonts w:ascii="Arial" w:hAnsi="Arial" w:cs="Arial"/>
          <w:sz w:val="20"/>
          <w:szCs w:val="20"/>
          <w:lang w:val="mn-MN"/>
        </w:rPr>
        <w:t>Барьцаалбарыг барьцааны хөрөнгөөс шалтгаалахгүйгээр үйлдэнэ</w:t>
      </w:r>
    </w:p>
    <w:p w:rsidR="001B6029" w:rsidRPr="009B2057" w:rsidRDefault="001B6029" w:rsidP="0088706D">
      <w:pPr>
        <w:pStyle w:val="ListParagraph"/>
        <w:numPr>
          <w:ilvl w:val="0"/>
          <w:numId w:val="322"/>
        </w:numPr>
        <w:spacing w:before="0"/>
        <w:ind w:left="1440"/>
        <w:jc w:val="both"/>
        <w:rPr>
          <w:rFonts w:ascii="Arial" w:hAnsi="Arial" w:cs="Arial"/>
          <w:sz w:val="20"/>
          <w:szCs w:val="20"/>
          <w:lang w:val="mn-MN"/>
        </w:rPr>
      </w:pPr>
      <w:r w:rsidRPr="009B2057">
        <w:rPr>
          <w:rFonts w:ascii="Arial" w:hAnsi="Arial" w:cs="Arial"/>
          <w:sz w:val="20"/>
          <w:szCs w:val="20"/>
          <w:lang w:val="mn-MN"/>
        </w:rPr>
        <w:t>Өмчлөлийн газраас бусад үл хөдлөх хөрөнгийн барьцааны эрхэд барьцаалбар үйлдэнэ</w:t>
      </w:r>
    </w:p>
    <w:p w:rsidR="001B6029" w:rsidRPr="009B2057" w:rsidRDefault="001B6029" w:rsidP="0088706D">
      <w:pPr>
        <w:pStyle w:val="ListParagraph"/>
        <w:numPr>
          <w:ilvl w:val="0"/>
          <w:numId w:val="322"/>
        </w:numPr>
        <w:spacing w:before="0"/>
        <w:ind w:left="1440"/>
        <w:jc w:val="both"/>
        <w:rPr>
          <w:rFonts w:ascii="Arial" w:hAnsi="Arial" w:cs="Arial"/>
          <w:sz w:val="20"/>
          <w:szCs w:val="20"/>
          <w:lang w:val="mn-MN"/>
        </w:rPr>
      </w:pPr>
      <w:r w:rsidRPr="009B2057">
        <w:rPr>
          <w:rFonts w:ascii="Arial" w:hAnsi="Arial" w:cs="Arial"/>
          <w:sz w:val="20"/>
          <w:szCs w:val="20"/>
          <w:lang w:val="mn-MN"/>
        </w:rPr>
        <w:t>Зөвхөн үл хөрөнгө барьцаалсан барьцааны эрхэд барьцаалбар үйлдэнэ</w:t>
      </w:r>
    </w:p>
    <w:p w:rsidR="001B6029" w:rsidRPr="009B2057" w:rsidRDefault="001B6029" w:rsidP="0088706D">
      <w:pPr>
        <w:pStyle w:val="ListParagraph"/>
        <w:numPr>
          <w:ilvl w:val="0"/>
          <w:numId w:val="32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Газраас бусад үл хөдлөх хөрөнгийн</w:t>
      </w:r>
      <w:r w:rsidR="00FC2883" w:rsidRPr="009B2057">
        <w:rPr>
          <w:rFonts w:ascii="Arial" w:hAnsi="Arial" w:cs="Arial"/>
          <w:sz w:val="20"/>
          <w:szCs w:val="20"/>
          <w:lang w:val="mn-MN"/>
        </w:rPr>
        <w:t xml:space="preserve"> </w:t>
      </w:r>
      <w:r w:rsidRPr="009B2057">
        <w:rPr>
          <w:rFonts w:ascii="Arial" w:hAnsi="Arial" w:cs="Arial"/>
          <w:sz w:val="20"/>
          <w:szCs w:val="20"/>
          <w:lang w:val="mn-MN"/>
        </w:rPr>
        <w:t>барьцааны эрхэд барьцаалбар үйлдэнэ</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Опцион</w:t>
      </w:r>
      <w:r w:rsidR="00FC2883" w:rsidRPr="009B2057">
        <w:rPr>
          <w:rFonts w:ascii="Arial" w:hAnsi="Arial" w:cs="Arial"/>
          <w:sz w:val="20"/>
          <w:szCs w:val="20"/>
          <w:lang w:val="mn-MN"/>
        </w:rPr>
        <w:t>ы</w:t>
      </w:r>
      <w:r w:rsidRPr="009B2057">
        <w:rPr>
          <w:rFonts w:ascii="Arial" w:hAnsi="Arial" w:cs="Arial"/>
          <w:sz w:val="20"/>
          <w:szCs w:val="20"/>
          <w:lang w:val="mn-MN"/>
        </w:rPr>
        <w:t xml:space="preserve"> гэрээ гэж юу вэ?</w:t>
      </w:r>
    </w:p>
    <w:p w:rsidR="001B6029" w:rsidRPr="009B2057" w:rsidRDefault="001B6029" w:rsidP="0088706D">
      <w:pPr>
        <w:pStyle w:val="ListParagraph"/>
        <w:numPr>
          <w:ilvl w:val="0"/>
          <w:numId w:val="323"/>
        </w:numPr>
        <w:spacing w:before="0"/>
        <w:ind w:left="1440"/>
        <w:jc w:val="both"/>
        <w:rPr>
          <w:rFonts w:ascii="Arial" w:hAnsi="Arial" w:cs="Arial"/>
          <w:sz w:val="20"/>
          <w:szCs w:val="20"/>
          <w:lang w:val="mn-MN"/>
        </w:rPr>
      </w:pPr>
      <w:r w:rsidRPr="009B2057">
        <w:rPr>
          <w:rFonts w:ascii="Arial" w:hAnsi="Arial" w:cs="Arial"/>
          <w:sz w:val="20"/>
          <w:szCs w:val="20"/>
          <w:lang w:val="mn-MN"/>
        </w:rPr>
        <w:t>Гэрээний зүйл болох хөрөнгийг тохиролцсон үнээр тогтоосон хугацаанд худалдан авах, эсвэл худалдахыг нөгөө талаас шаардах эрхийг нэг талд үүсгэхдээ үүргийг бий болгодоггүй, харин нөгөө талд уг шаардлагыг биелүүлэх үүрэг үүсгэх гэрээ</w:t>
      </w:r>
    </w:p>
    <w:p w:rsidR="001B6029" w:rsidRPr="009B2057" w:rsidRDefault="001B6029" w:rsidP="0088706D">
      <w:pPr>
        <w:pStyle w:val="ListParagraph"/>
        <w:numPr>
          <w:ilvl w:val="0"/>
          <w:numId w:val="323"/>
        </w:numPr>
        <w:spacing w:before="0"/>
        <w:ind w:left="1440"/>
        <w:jc w:val="both"/>
        <w:rPr>
          <w:rFonts w:ascii="Arial" w:hAnsi="Arial" w:cs="Arial"/>
          <w:sz w:val="20"/>
          <w:szCs w:val="20"/>
          <w:lang w:val="mn-MN"/>
        </w:rPr>
      </w:pPr>
      <w:r w:rsidRPr="009B2057">
        <w:rPr>
          <w:rFonts w:ascii="Arial" w:hAnsi="Arial" w:cs="Arial"/>
          <w:sz w:val="20"/>
          <w:szCs w:val="20"/>
          <w:lang w:val="mn-MN"/>
        </w:rPr>
        <w:t xml:space="preserve">Гэрээний зүйл болох тодорхой тоо, хэмжээ бүхий хөрөнгийг худалдан авах эсвэл худалдахыг нөгөө талаас шаардах эрхийг нэг талд үүсгэх, нөгөө талд уг шаардлагыг биелүүлэх үүрэг үүсгэх гэрээ </w:t>
      </w:r>
    </w:p>
    <w:p w:rsidR="001B6029" w:rsidRPr="009B2057" w:rsidRDefault="001B6029" w:rsidP="0088706D">
      <w:pPr>
        <w:pStyle w:val="ListParagraph"/>
        <w:numPr>
          <w:ilvl w:val="0"/>
          <w:numId w:val="32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Тодорхой тоо хэмжээ бүхий хөрөнгийг тохиолцсон үнээр тогтоосон хугацаанд худалдан авахыг нөгөө талаас шаардах, харин нөгөө тал нь биелүүлэх үүрэг бүхий гэрээ </w:t>
      </w:r>
    </w:p>
    <w:p w:rsidR="001B6029" w:rsidRPr="009B2057" w:rsidRDefault="001B6029" w:rsidP="0088706D">
      <w:pPr>
        <w:pStyle w:val="ListParagraph"/>
        <w:numPr>
          <w:ilvl w:val="0"/>
          <w:numId w:val="32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Тодорхой цаг хугацаа, эсвэл тодорхой үйл явдал болохоос хөдлөх хөрөнгийг худалдах, мөн худалдан авахаар тохиролцсон гэрээ </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Бенефициар өмчлөгч гэж хэнийг хэлдэг вэ?</w:t>
      </w:r>
    </w:p>
    <w:p w:rsidR="001B6029" w:rsidRPr="009B2057" w:rsidRDefault="001B6029" w:rsidP="0088706D">
      <w:pPr>
        <w:pStyle w:val="ListParagraph"/>
        <w:numPr>
          <w:ilvl w:val="0"/>
          <w:numId w:val="324"/>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Хөдлөх хөрөнгө, үл хөдлөх хөрөнгө, эрхийг итгэмжлэгдсэн өмчлөгчид шилжүүлэх, итгэмжлэгдсэн өмчлөгч нь тухайн хөрөнгийг итгэмжлэгчийн эрх,  ашиг сонирхолд нийцүүлэн, захиран зарцуулах үүрэг хүлээсэн этгээд </w:t>
      </w:r>
    </w:p>
    <w:p w:rsidR="001B6029" w:rsidRPr="009B2057" w:rsidRDefault="001B6029" w:rsidP="0088706D">
      <w:pPr>
        <w:pStyle w:val="ListParagraph"/>
        <w:numPr>
          <w:ilvl w:val="0"/>
          <w:numId w:val="324"/>
        </w:numPr>
        <w:spacing w:before="0"/>
        <w:ind w:left="1440"/>
        <w:jc w:val="both"/>
        <w:rPr>
          <w:rFonts w:ascii="Arial" w:hAnsi="Arial" w:cs="Arial"/>
          <w:sz w:val="20"/>
          <w:szCs w:val="20"/>
          <w:lang w:val="mn-MN"/>
        </w:rPr>
      </w:pPr>
      <w:r w:rsidRPr="009B2057">
        <w:rPr>
          <w:rFonts w:ascii="Arial" w:hAnsi="Arial" w:cs="Arial"/>
          <w:sz w:val="20"/>
          <w:szCs w:val="20"/>
          <w:lang w:val="mn-MN"/>
        </w:rPr>
        <w:t xml:space="preserve">Номиналь эзэмшигчийн нэр дээр өөрийн өмчлөл дэх үнэт цаасыг бүртгүүлсэн, тухайн үнэт цааснаас үүсэх үр шимийг хүртэх эрхтэй өмчлөгч     </w:t>
      </w:r>
    </w:p>
    <w:p w:rsidR="001B6029" w:rsidRPr="009B2057" w:rsidRDefault="001B6029" w:rsidP="0088706D">
      <w:pPr>
        <w:pStyle w:val="ListParagraph"/>
        <w:numPr>
          <w:ilvl w:val="0"/>
          <w:numId w:val="324"/>
        </w:numPr>
        <w:spacing w:before="0"/>
        <w:ind w:left="1440"/>
        <w:jc w:val="both"/>
        <w:rPr>
          <w:rFonts w:ascii="Arial" w:hAnsi="Arial" w:cs="Arial"/>
          <w:sz w:val="20"/>
          <w:szCs w:val="20"/>
          <w:lang w:val="mn-MN"/>
        </w:rPr>
      </w:pPr>
      <w:r w:rsidRPr="009B2057">
        <w:rPr>
          <w:rFonts w:ascii="Arial" w:hAnsi="Arial" w:cs="Arial"/>
          <w:sz w:val="20"/>
          <w:szCs w:val="20"/>
          <w:lang w:val="mn-MN"/>
        </w:rPr>
        <w:t>Хөрөнгөөр баталгаажсан үнэт цаасыг өмчлөгч,</w:t>
      </w:r>
      <w:r w:rsidR="00FC2883" w:rsidRPr="009B2057">
        <w:rPr>
          <w:rFonts w:ascii="Arial" w:hAnsi="Arial" w:cs="Arial"/>
          <w:sz w:val="20"/>
          <w:szCs w:val="20"/>
          <w:lang w:val="mn-MN"/>
        </w:rPr>
        <w:t xml:space="preserve"> түүний өвлөгч, эрх залгамжлагчий</w:t>
      </w:r>
      <w:r w:rsidRPr="009B2057">
        <w:rPr>
          <w:rFonts w:ascii="Arial" w:hAnsi="Arial" w:cs="Arial"/>
          <w:sz w:val="20"/>
          <w:szCs w:val="20"/>
          <w:lang w:val="mn-MN"/>
        </w:rPr>
        <w:t xml:space="preserve">г багтаасан ойлголт </w:t>
      </w:r>
    </w:p>
    <w:p w:rsidR="001B6029" w:rsidRPr="009B2057" w:rsidRDefault="001B6029" w:rsidP="0088706D">
      <w:pPr>
        <w:pStyle w:val="ListParagraph"/>
        <w:numPr>
          <w:ilvl w:val="0"/>
          <w:numId w:val="324"/>
        </w:numPr>
        <w:spacing w:before="0" w:after="60"/>
        <w:ind w:left="1440"/>
        <w:contextualSpacing w:val="0"/>
        <w:jc w:val="both"/>
        <w:rPr>
          <w:rFonts w:ascii="Arial" w:hAnsi="Arial" w:cs="Arial"/>
          <w:sz w:val="20"/>
          <w:szCs w:val="20"/>
          <w:lang w:val="mn-MN"/>
        </w:rPr>
      </w:pPr>
      <w:r w:rsidRPr="009B2057">
        <w:rPr>
          <w:rFonts w:ascii="Arial" w:hAnsi="Arial" w:cs="Arial"/>
          <w:sz w:val="20"/>
          <w:lang w:val="mn-MN"/>
        </w:rPr>
        <w:t>Бусдаас үл хөдлөх болон хөдлөх хөрөнгийг захиран зарцуулах эрх олж авсан итгэмжлэгдсэн өмчлөгч</w:t>
      </w:r>
    </w:p>
    <w:p w:rsidR="001B6029" w:rsidRPr="009B2057" w:rsidRDefault="001B6029" w:rsidP="0088706D">
      <w:pPr>
        <w:pStyle w:val="ListParagraph"/>
        <w:numPr>
          <w:ilvl w:val="0"/>
          <w:numId w:val="483"/>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Эдийн бус баялаг болох үнэт цаасыг биржээр арилжаалахад ямар нэг хязгаарлалт бий юу?</w:t>
      </w:r>
    </w:p>
    <w:p w:rsidR="001B6029" w:rsidRPr="009B2057" w:rsidRDefault="001B6029" w:rsidP="0088706D">
      <w:pPr>
        <w:pStyle w:val="ListParagraph"/>
        <w:numPr>
          <w:ilvl w:val="0"/>
          <w:numId w:val="325"/>
        </w:numPr>
        <w:spacing w:before="0"/>
        <w:ind w:left="1440"/>
        <w:jc w:val="both"/>
        <w:rPr>
          <w:rFonts w:ascii="Arial" w:hAnsi="Arial" w:cs="Arial"/>
          <w:sz w:val="20"/>
          <w:szCs w:val="20"/>
          <w:lang w:val="mn-MN"/>
        </w:rPr>
      </w:pPr>
      <w:r w:rsidRPr="009B2057">
        <w:rPr>
          <w:rFonts w:ascii="Arial" w:hAnsi="Arial" w:cs="Arial"/>
          <w:sz w:val="20"/>
          <w:szCs w:val="20"/>
          <w:lang w:val="mn-MN"/>
        </w:rPr>
        <w:t>Хязгаарлалтгүй, бүх төрлийн үнэт цаас биржээр арилжаалагддаг</w:t>
      </w:r>
    </w:p>
    <w:p w:rsidR="001B6029" w:rsidRPr="009B2057" w:rsidRDefault="001B6029" w:rsidP="0088706D">
      <w:pPr>
        <w:pStyle w:val="ListParagraph"/>
        <w:numPr>
          <w:ilvl w:val="0"/>
          <w:numId w:val="325"/>
        </w:numPr>
        <w:spacing w:before="0"/>
        <w:ind w:left="1440"/>
        <w:jc w:val="both"/>
        <w:rPr>
          <w:rFonts w:ascii="Arial" w:hAnsi="Arial" w:cs="Arial"/>
          <w:sz w:val="20"/>
          <w:szCs w:val="20"/>
          <w:lang w:val="mn-MN"/>
        </w:rPr>
      </w:pPr>
      <w:r w:rsidRPr="009B2057">
        <w:rPr>
          <w:rFonts w:ascii="Arial" w:hAnsi="Arial" w:cs="Arial"/>
          <w:sz w:val="20"/>
          <w:szCs w:val="20"/>
          <w:lang w:val="mn-MN"/>
        </w:rPr>
        <w:t>Хязгаарлана, биет цаас л арилжаалагддаг</w:t>
      </w:r>
    </w:p>
    <w:p w:rsidR="001B6029" w:rsidRPr="009B2057" w:rsidRDefault="001B6029" w:rsidP="0088706D">
      <w:pPr>
        <w:pStyle w:val="ListParagraph"/>
        <w:numPr>
          <w:ilvl w:val="0"/>
          <w:numId w:val="325"/>
        </w:numPr>
        <w:spacing w:before="0"/>
        <w:ind w:left="1440"/>
        <w:jc w:val="both"/>
        <w:rPr>
          <w:rFonts w:ascii="Arial" w:hAnsi="Arial" w:cs="Arial"/>
          <w:sz w:val="20"/>
          <w:szCs w:val="20"/>
          <w:lang w:val="mn-MN"/>
        </w:rPr>
      </w:pPr>
      <w:r w:rsidRPr="009B2057">
        <w:rPr>
          <w:rFonts w:ascii="Arial" w:hAnsi="Arial" w:cs="Arial"/>
          <w:sz w:val="20"/>
          <w:szCs w:val="20"/>
          <w:lang w:val="mn-MN"/>
        </w:rPr>
        <w:t>Хязгаарлана, зөвхөн нэрийн үнэт цаас арилжаалагдана</w:t>
      </w:r>
    </w:p>
    <w:p w:rsidR="001B6029" w:rsidRPr="009B2057" w:rsidRDefault="001B6029" w:rsidP="0088706D">
      <w:pPr>
        <w:pStyle w:val="ListParagraph"/>
        <w:numPr>
          <w:ilvl w:val="0"/>
          <w:numId w:val="32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Хязгаарлахгүй, нэрийн үнэт цаасны хэлбэрт шилжсэн бол</w:t>
      </w:r>
    </w:p>
    <w:p w:rsidR="001B6029" w:rsidRPr="009B2057" w:rsidRDefault="00FC2883"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Үнэт цаасны өмчлөх эрхийг бүртгэх үү?</w:t>
      </w:r>
    </w:p>
    <w:p w:rsidR="001B6029" w:rsidRPr="009B2057" w:rsidRDefault="001B6029" w:rsidP="0088706D">
      <w:pPr>
        <w:pStyle w:val="ListParagraph"/>
        <w:numPr>
          <w:ilvl w:val="0"/>
          <w:numId w:val="326"/>
        </w:numPr>
        <w:spacing w:before="0"/>
        <w:ind w:left="1440"/>
        <w:jc w:val="both"/>
        <w:rPr>
          <w:rFonts w:ascii="Arial" w:hAnsi="Arial" w:cs="Arial"/>
          <w:sz w:val="20"/>
          <w:szCs w:val="20"/>
          <w:lang w:val="mn-MN"/>
        </w:rPr>
      </w:pPr>
      <w:r w:rsidRPr="009B2057">
        <w:rPr>
          <w:rFonts w:ascii="Arial" w:hAnsi="Arial" w:cs="Arial"/>
          <w:sz w:val="20"/>
          <w:szCs w:val="20"/>
          <w:lang w:val="mn-MN"/>
        </w:rPr>
        <w:t>Тухайн өмчлөгч этгээддээ л эрх үүсгэдэг учраас бүртгэдэггүй</w:t>
      </w:r>
    </w:p>
    <w:p w:rsidR="001B6029" w:rsidRPr="009B2057" w:rsidRDefault="001B6029" w:rsidP="0088706D">
      <w:pPr>
        <w:pStyle w:val="ListParagraph"/>
        <w:numPr>
          <w:ilvl w:val="0"/>
          <w:numId w:val="326"/>
        </w:numPr>
        <w:spacing w:before="0"/>
        <w:ind w:left="1440"/>
        <w:jc w:val="both"/>
        <w:rPr>
          <w:rFonts w:ascii="Arial" w:hAnsi="Arial" w:cs="Arial"/>
          <w:sz w:val="20"/>
          <w:szCs w:val="20"/>
          <w:lang w:val="mn-MN"/>
        </w:rPr>
      </w:pPr>
      <w:r w:rsidRPr="009B2057">
        <w:rPr>
          <w:rFonts w:ascii="Arial" w:hAnsi="Arial" w:cs="Arial"/>
          <w:sz w:val="20"/>
          <w:szCs w:val="20"/>
          <w:lang w:val="mn-MN"/>
        </w:rPr>
        <w:t>Үнэт цаасны өмчлөх эрхийг тухайлсан бүртгэлд бүртгэж нэгдсэн бүртгэлд нэгтгэнэ</w:t>
      </w:r>
    </w:p>
    <w:p w:rsidR="001B6029" w:rsidRPr="009B2057" w:rsidRDefault="001B6029" w:rsidP="0088706D">
      <w:pPr>
        <w:pStyle w:val="ListParagraph"/>
        <w:numPr>
          <w:ilvl w:val="0"/>
          <w:numId w:val="326"/>
        </w:numPr>
        <w:spacing w:before="0"/>
        <w:ind w:left="1440"/>
        <w:jc w:val="both"/>
        <w:rPr>
          <w:rFonts w:ascii="Arial" w:hAnsi="Arial" w:cs="Arial"/>
          <w:sz w:val="20"/>
          <w:szCs w:val="20"/>
          <w:lang w:val="mn-MN"/>
        </w:rPr>
      </w:pPr>
      <w:r w:rsidRPr="009B2057">
        <w:rPr>
          <w:rFonts w:ascii="Arial" w:hAnsi="Arial" w:cs="Arial"/>
          <w:sz w:val="20"/>
          <w:szCs w:val="20"/>
          <w:lang w:val="mn-MN"/>
        </w:rPr>
        <w:t>Үнэт цаасны төвлөрсөн бүртгэлд өмчлөх эрхийг бүртгэнэ</w:t>
      </w:r>
    </w:p>
    <w:p w:rsidR="001B6029" w:rsidRPr="009B2057" w:rsidRDefault="001B6029" w:rsidP="0088706D">
      <w:pPr>
        <w:pStyle w:val="ListParagraph"/>
        <w:numPr>
          <w:ilvl w:val="0"/>
          <w:numId w:val="32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Үнэт цаасны тухайлсан бүртгэлд өмчлөх эрхийг бүртгэнэ</w:t>
      </w:r>
    </w:p>
    <w:p w:rsidR="001B6029" w:rsidRPr="009B2057" w:rsidRDefault="00FC2883"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 Б нар узуфруктээр, хөрөнгийн цогцолбор 6 жилийн хугацаатай ашиглуулахаар тохиров. Гэрээнд, хөрөнгийг ашиглаж байгаа этгээд  үүргээ зөрчсөн тохиолдолд хугацаанаас өмнө гэрээг цуцлах хэд хэдэн үндэслэл бүхий заалт оруулжээ. Үүнд дүгнэлт хийнэ үү?</w:t>
      </w:r>
    </w:p>
    <w:p w:rsidR="001B6029" w:rsidRPr="009B2057" w:rsidRDefault="001B6029" w:rsidP="0088706D">
      <w:pPr>
        <w:pStyle w:val="ListParagraph"/>
        <w:numPr>
          <w:ilvl w:val="0"/>
          <w:numId w:val="327"/>
        </w:numPr>
        <w:spacing w:before="0"/>
        <w:ind w:left="1440"/>
        <w:jc w:val="both"/>
        <w:rPr>
          <w:rFonts w:ascii="Arial" w:hAnsi="Arial" w:cs="Arial"/>
          <w:sz w:val="20"/>
          <w:szCs w:val="20"/>
          <w:lang w:val="mn-MN"/>
        </w:rPr>
      </w:pPr>
      <w:r w:rsidRPr="009B2057">
        <w:rPr>
          <w:rFonts w:ascii="Arial" w:hAnsi="Arial" w:cs="Arial"/>
          <w:sz w:val="20"/>
          <w:szCs w:val="20"/>
          <w:lang w:val="mn-MN"/>
        </w:rPr>
        <w:t>Талууд гэрээ байгуулсан учраас гэрээний чөлөөт байдлын зарчмын хүрээнд гэрээг цуцлах үндэслэл байж болно</w:t>
      </w:r>
    </w:p>
    <w:p w:rsidR="001B6029" w:rsidRPr="009B2057" w:rsidRDefault="001B6029" w:rsidP="0088706D">
      <w:pPr>
        <w:pStyle w:val="ListParagraph"/>
        <w:numPr>
          <w:ilvl w:val="0"/>
          <w:numId w:val="327"/>
        </w:numPr>
        <w:spacing w:before="0"/>
        <w:ind w:left="1440"/>
        <w:jc w:val="both"/>
        <w:rPr>
          <w:rFonts w:ascii="Arial" w:hAnsi="Arial" w:cs="Arial"/>
          <w:sz w:val="20"/>
          <w:szCs w:val="20"/>
          <w:lang w:val="mn-MN"/>
        </w:rPr>
      </w:pPr>
      <w:r w:rsidRPr="009B2057">
        <w:rPr>
          <w:rFonts w:ascii="Arial" w:hAnsi="Arial" w:cs="Arial"/>
          <w:sz w:val="20"/>
          <w:szCs w:val="20"/>
          <w:lang w:val="mn-MN"/>
        </w:rPr>
        <w:t>Талууд эд хөрөнгийг тодорхой хугацаанд эзэмшүүлж, ашиглуулж байгаа тул үүрэг гүйцэтгэгчид хариуцлага ногдуулж болно</w:t>
      </w:r>
    </w:p>
    <w:p w:rsidR="001B6029" w:rsidRPr="009B2057" w:rsidRDefault="001B6029" w:rsidP="0088706D">
      <w:pPr>
        <w:pStyle w:val="ListParagraph"/>
        <w:numPr>
          <w:ilvl w:val="0"/>
          <w:numId w:val="327"/>
        </w:numPr>
        <w:spacing w:before="0"/>
        <w:ind w:left="1440"/>
        <w:jc w:val="both"/>
        <w:rPr>
          <w:rFonts w:ascii="Arial" w:hAnsi="Arial" w:cs="Arial"/>
          <w:sz w:val="20"/>
          <w:szCs w:val="20"/>
          <w:lang w:val="mn-MN"/>
        </w:rPr>
      </w:pPr>
      <w:r w:rsidRPr="009B2057">
        <w:rPr>
          <w:rFonts w:ascii="Arial" w:hAnsi="Arial" w:cs="Arial"/>
          <w:sz w:val="20"/>
          <w:szCs w:val="20"/>
          <w:lang w:val="mn-MN"/>
        </w:rPr>
        <w:t>Талуудын хооронд эд хөрөнгийн эрхийн харилцаа үүссэн тул зөвхөн хуульд заасан бол дээрх нөхцлийг гэрээнд тусгана</w:t>
      </w:r>
    </w:p>
    <w:p w:rsidR="001B6029" w:rsidRPr="009B2057" w:rsidRDefault="001B6029" w:rsidP="0088706D">
      <w:pPr>
        <w:pStyle w:val="ListParagraph"/>
        <w:numPr>
          <w:ilvl w:val="0"/>
          <w:numId w:val="327"/>
        </w:numPr>
        <w:spacing w:before="0" w:after="60"/>
        <w:ind w:leftChars="505" w:left="1439" w:hangingChars="164" w:hanging="328"/>
        <w:contextualSpacing w:val="0"/>
        <w:jc w:val="both"/>
        <w:rPr>
          <w:rFonts w:ascii="Arial" w:hAnsi="Arial" w:cs="Arial"/>
          <w:sz w:val="20"/>
          <w:szCs w:val="20"/>
          <w:lang w:val="mn-MN"/>
        </w:rPr>
      </w:pPr>
      <w:r w:rsidRPr="009B2057">
        <w:rPr>
          <w:rFonts w:ascii="Arial" w:hAnsi="Arial" w:cs="Arial"/>
          <w:sz w:val="20"/>
          <w:szCs w:val="20"/>
          <w:lang w:val="mn-MN"/>
        </w:rPr>
        <w:lastRenderedPageBreak/>
        <w:t>Хөрөнгийн цогцолборт эрх багтаж байгаа бол тусгай хуулийн зохицуулалтаар дээрх нөхцлийг тусгах эрхтэй байдаг</w:t>
      </w:r>
    </w:p>
    <w:p w:rsidR="001B6029" w:rsidRPr="009B2057" w:rsidRDefault="001B6029" w:rsidP="0088706D">
      <w:pPr>
        <w:pStyle w:val="ListParagraph"/>
        <w:numPr>
          <w:ilvl w:val="0"/>
          <w:numId w:val="483"/>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Хувийн хөрөнгө оруулалтын сан хувийн эрх зүйн хуулийн этгээд мөн үү?</w:t>
      </w:r>
    </w:p>
    <w:p w:rsidR="001B6029" w:rsidRPr="009B2057" w:rsidRDefault="001B6029" w:rsidP="0088706D">
      <w:pPr>
        <w:pStyle w:val="ListParagraph"/>
        <w:numPr>
          <w:ilvl w:val="0"/>
          <w:numId w:val="328"/>
        </w:numPr>
        <w:spacing w:before="0"/>
        <w:ind w:left="1440"/>
        <w:jc w:val="both"/>
        <w:rPr>
          <w:rFonts w:ascii="Arial" w:hAnsi="Arial" w:cs="Arial"/>
          <w:sz w:val="20"/>
          <w:szCs w:val="20"/>
          <w:lang w:val="mn-MN"/>
        </w:rPr>
      </w:pPr>
      <w:r w:rsidRPr="009B2057">
        <w:rPr>
          <w:rFonts w:ascii="Arial" w:hAnsi="Arial" w:cs="Arial"/>
          <w:sz w:val="20"/>
          <w:szCs w:val="20"/>
          <w:lang w:val="mn-MN"/>
        </w:rPr>
        <w:t>Хөрөнгө оруулалтын сан, тэтгэврийн сан, банк, банк бус санхүүгийн үйл ажилллагаа, даатгал, андеррайтер, дил</w:t>
      </w:r>
      <w:r w:rsidR="00FC2883" w:rsidRPr="009B2057">
        <w:rPr>
          <w:rFonts w:ascii="Arial" w:hAnsi="Arial" w:cs="Arial"/>
          <w:sz w:val="20"/>
          <w:szCs w:val="20"/>
          <w:lang w:val="mn-MN"/>
        </w:rPr>
        <w:t>л</w:t>
      </w:r>
      <w:r w:rsidRPr="009B2057">
        <w:rPr>
          <w:rFonts w:ascii="Arial" w:hAnsi="Arial" w:cs="Arial"/>
          <w:sz w:val="20"/>
          <w:szCs w:val="20"/>
          <w:lang w:val="mn-MN"/>
        </w:rPr>
        <w:t xml:space="preserve">ерийн үйл ажиллагаа эрхлэх эрх бүхий этгээдээс хөрөнгө төвлөрүүлэх үйл ажиллагаа эрхлэх тул хувийн эрх зүйн хуулийн этгээд   </w:t>
      </w:r>
    </w:p>
    <w:p w:rsidR="001B6029" w:rsidRPr="009B2057" w:rsidRDefault="001B6029" w:rsidP="0088706D">
      <w:pPr>
        <w:pStyle w:val="ListParagraph"/>
        <w:numPr>
          <w:ilvl w:val="0"/>
          <w:numId w:val="328"/>
        </w:numPr>
        <w:spacing w:before="0"/>
        <w:ind w:left="1440"/>
        <w:jc w:val="both"/>
        <w:rPr>
          <w:rFonts w:ascii="Arial" w:hAnsi="Arial" w:cs="Arial"/>
          <w:sz w:val="20"/>
          <w:szCs w:val="20"/>
          <w:lang w:val="mn-MN"/>
        </w:rPr>
      </w:pPr>
      <w:r w:rsidRPr="009B2057">
        <w:rPr>
          <w:rFonts w:ascii="Arial" w:hAnsi="Arial" w:cs="Arial"/>
          <w:sz w:val="20"/>
          <w:szCs w:val="20"/>
          <w:lang w:val="mn-MN"/>
        </w:rPr>
        <w:t xml:space="preserve">Үнэт цаас болон үүсмэл санхүүгийн хэрэгслийг бүртгүүлэх, гаргах, арилжих, түүгээр гэрчлэгдсэн эрхийг шилжүүлэх, төлбөр, тооцоо гүйцэтгэх, хадгалах үйлчилгээ үзүүлэхтэй холбогдсон зохицуулалттай зах зээлийн харилцаанд оролцдог тул нийтийн эрх зүйн хуулийн этгээд </w:t>
      </w:r>
    </w:p>
    <w:p w:rsidR="001B6029" w:rsidRPr="009B2057" w:rsidRDefault="001B6029" w:rsidP="0088706D">
      <w:pPr>
        <w:pStyle w:val="ListParagraph"/>
        <w:numPr>
          <w:ilvl w:val="0"/>
          <w:numId w:val="328"/>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Хөрөнгө оруулалтын менежментын компанийн удирдлагаар нийтээс, эсвэл хаалттай хүрээнд хөрөнгө төвлөрүүлдэг тул хувийн эрх зүйн хуулийн этгээд </w:t>
      </w:r>
    </w:p>
    <w:p w:rsidR="001B6029" w:rsidRPr="009B2057" w:rsidRDefault="001B6029" w:rsidP="0088706D">
      <w:pPr>
        <w:pStyle w:val="ListParagraph"/>
        <w:numPr>
          <w:ilvl w:val="0"/>
          <w:numId w:val="32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Хамтын хөрөнгө оруулалтын сан гэж байхаас хувийн хөрөнгө оруулалтын сан гэж байдаггүй тул хуулийн этгээд болохгүй</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Дараахь хувилбарын аль нь зөв вэ?</w:t>
      </w:r>
    </w:p>
    <w:p w:rsidR="001B6029" w:rsidRPr="009B2057" w:rsidRDefault="001B6029" w:rsidP="0088706D">
      <w:pPr>
        <w:pStyle w:val="ListParagraph"/>
        <w:numPr>
          <w:ilvl w:val="0"/>
          <w:numId w:val="329"/>
        </w:numPr>
        <w:spacing w:before="0"/>
        <w:ind w:left="1440"/>
        <w:jc w:val="both"/>
        <w:rPr>
          <w:rFonts w:ascii="Arial" w:hAnsi="Arial" w:cs="Arial"/>
          <w:sz w:val="20"/>
          <w:szCs w:val="20"/>
          <w:lang w:val="mn-MN"/>
        </w:rPr>
      </w:pPr>
      <w:r w:rsidRPr="009B2057">
        <w:rPr>
          <w:rFonts w:ascii="Arial" w:hAnsi="Arial" w:cs="Arial"/>
          <w:sz w:val="20"/>
          <w:szCs w:val="20"/>
          <w:lang w:val="mn-MN"/>
        </w:rPr>
        <w:t>Барьцааны гэрээнд барьцааны зүйлийг барьцаалагчийн эзэмшилд шилжүүлэхээр заасан бол ийнхүү шилжүүлс</w:t>
      </w:r>
      <w:r w:rsidR="00FC2883" w:rsidRPr="009B2057">
        <w:rPr>
          <w:rFonts w:ascii="Arial" w:hAnsi="Arial" w:cs="Arial"/>
          <w:sz w:val="20"/>
          <w:szCs w:val="20"/>
          <w:lang w:val="mn-MN"/>
        </w:rPr>
        <w:t>э</w:t>
      </w:r>
      <w:r w:rsidRPr="009B2057">
        <w:rPr>
          <w:rFonts w:ascii="Arial" w:hAnsi="Arial" w:cs="Arial"/>
          <w:sz w:val="20"/>
          <w:szCs w:val="20"/>
          <w:lang w:val="mn-MN"/>
        </w:rPr>
        <w:t>нээр барьцаа баталгааж</w:t>
      </w:r>
      <w:r w:rsidR="00FC2883" w:rsidRPr="009B2057">
        <w:rPr>
          <w:rFonts w:ascii="Arial" w:hAnsi="Arial" w:cs="Arial"/>
          <w:sz w:val="20"/>
          <w:szCs w:val="20"/>
          <w:lang w:val="mn-MN"/>
        </w:rPr>
        <w:t>и</w:t>
      </w:r>
      <w:r w:rsidRPr="009B2057">
        <w:rPr>
          <w:rFonts w:ascii="Arial" w:hAnsi="Arial" w:cs="Arial"/>
          <w:sz w:val="20"/>
          <w:szCs w:val="20"/>
          <w:lang w:val="mn-MN"/>
        </w:rPr>
        <w:t>на</w:t>
      </w:r>
    </w:p>
    <w:p w:rsidR="001B6029" w:rsidRPr="009B2057" w:rsidRDefault="001B6029" w:rsidP="0088706D">
      <w:pPr>
        <w:pStyle w:val="ListParagraph"/>
        <w:numPr>
          <w:ilvl w:val="0"/>
          <w:numId w:val="329"/>
        </w:numPr>
        <w:spacing w:before="0"/>
        <w:ind w:left="1440"/>
        <w:jc w:val="both"/>
        <w:rPr>
          <w:rFonts w:ascii="Arial" w:hAnsi="Arial" w:cs="Arial"/>
          <w:sz w:val="20"/>
          <w:szCs w:val="20"/>
          <w:lang w:val="mn-MN"/>
        </w:rPr>
      </w:pPr>
      <w:r w:rsidRPr="009B2057">
        <w:rPr>
          <w:rFonts w:ascii="Arial" w:hAnsi="Arial" w:cs="Arial"/>
          <w:sz w:val="20"/>
          <w:szCs w:val="20"/>
          <w:lang w:val="mn-MN"/>
        </w:rPr>
        <w:t>Барьцааны мэдэгдлийг цахим хэлбэрээр бүртгүүлэхээр талууд тохиролцсон бол зайлшгүй бүртгүүлснээр барьцаа баталгааж</w:t>
      </w:r>
      <w:r w:rsidR="00FC2883" w:rsidRPr="009B2057">
        <w:rPr>
          <w:rFonts w:ascii="Arial" w:hAnsi="Arial" w:cs="Arial"/>
          <w:sz w:val="20"/>
          <w:szCs w:val="20"/>
          <w:lang w:val="mn-MN"/>
        </w:rPr>
        <w:t>и</w:t>
      </w:r>
      <w:r w:rsidRPr="009B2057">
        <w:rPr>
          <w:rFonts w:ascii="Arial" w:hAnsi="Arial" w:cs="Arial"/>
          <w:sz w:val="20"/>
          <w:szCs w:val="20"/>
          <w:lang w:val="mn-MN"/>
        </w:rPr>
        <w:t>на</w:t>
      </w:r>
    </w:p>
    <w:p w:rsidR="001B6029" w:rsidRPr="009B2057" w:rsidRDefault="001B6029" w:rsidP="0088706D">
      <w:pPr>
        <w:pStyle w:val="ListParagraph"/>
        <w:numPr>
          <w:ilvl w:val="0"/>
          <w:numId w:val="329"/>
        </w:numPr>
        <w:spacing w:before="0"/>
        <w:ind w:left="1440"/>
        <w:jc w:val="both"/>
        <w:rPr>
          <w:rFonts w:ascii="Arial" w:hAnsi="Arial" w:cs="Arial"/>
          <w:sz w:val="20"/>
          <w:szCs w:val="20"/>
          <w:lang w:val="mn-MN"/>
        </w:rPr>
      </w:pPr>
      <w:r w:rsidRPr="009B2057">
        <w:rPr>
          <w:rFonts w:ascii="Arial" w:hAnsi="Arial" w:cs="Arial"/>
          <w:sz w:val="20"/>
          <w:szCs w:val="20"/>
          <w:lang w:val="mn-MN"/>
        </w:rPr>
        <w:t>Барьцаалагч зөвшөөрсөн бол тухайн хөдлөх эд хөрөнгө болон эдийн бус хөрөнгө барьцааны эрхгүйгээр бусдад шилжинэ</w:t>
      </w:r>
    </w:p>
    <w:p w:rsidR="001B6029" w:rsidRPr="009B2057" w:rsidRDefault="001B6029" w:rsidP="0088706D">
      <w:pPr>
        <w:pStyle w:val="ListParagraph"/>
        <w:numPr>
          <w:ilvl w:val="0"/>
          <w:numId w:val="32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Барьцаалагдсан хөдлөх эд хөрөнгө нь үл хөдлөх эд хөрөнгийн үндсэн бүрдэл хэсэг болсон бол тухайн үл хөдлөх хөрөнгө нь хөдлөх эд хөрөнгийн барьцааны эрхтэй нэгдэн, нэг барьцааны зүйл болно  </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эзэмшлийг нь шилжүүлэхгүйгээр машинаа барьцаалан, У ломбардаас 20 сая төгрөг зээлджээ. Түүний машиныг авахын ихэд хүсдэг байсан Х тааран, машинаа зарах талаар асуухад цаашид зээлээ төлөх ч боломжгүй болж мэднэ</w:t>
      </w:r>
      <w:r w:rsidR="00FC2883" w:rsidRPr="009B2057">
        <w:rPr>
          <w:rFonts w:ascii="Arial" w:hAnsi="Arial" w:cs="Arial"/>
          <w:sz w:val="20"/>
          <w:szCs w:val="20"/>
          <w:lang w:val="mn-MN"/>
        </w:rPr>
        <w:t xml:space="preserve"> гэж бодоод зарахаар тохиров. Х ба</w:t>
      </w:r>
      <w:r w:rsidRPr="009B2057">
        <w:rPr>
          <w:rFonts w:ascii="Arial" w:hAnsi="Arial" w:cs="Arial"/>
          <w:sz w:val="20"/>
          <w:szCs w:val="20"/>
          <w:lang w:val="mn-MN"/>
        </w:rPr>
        <w:t xml:space="preserve"> А нар </w:t>
      </w:r>
      <w:r w:rsidR="00FC2883" w:rsidRPr="009B2057">
        <w:rPr>
          <w:rFonts w:ascii="Arial" w:hAnsi="Arial" w:cs="Arial"/>
          <w:sz w:val="20"/>
          <w:szCs w:val="20"/>
          <w:lang w:val="mn-MN"/>
        </w:rPr>
        <w:t xml:space="preserve">нь </w:t>
      </w:r>
      <w:r w:rsidRPr="009B2057">
        <w:rPr>
          <w:rFonts w:ascii="Arial" w:hAnsi="Arial" w:cs="Arial"/>
          <w:sz w:val="20"/>
          <w:szCs w:val="20"/>
          <w:lang w:val="mn-MN"/>
        </w:rPr>
        <w:t>гэрээ байгуулан машины бичиг баримтыг шилжүүлэв. Барьцааны үүрэг хэрхэх вэ?</w:t>
      </w:r>
    </w:p>
    <w:p w:rsidR="001B6029" w:rsidRPr="009B2057" w:rsidRDefault="001B6029" w:rsidP="0088706D">
      <w:pPr>
        <w:pStyle w:val="ListParagraph"/>
        <w:numPr>
          <w:ilvl w:val="0"/>
          <w:numId w:val="330"/>
        </w:numPr>
        <w:spacing w:before="0"/>
        <w:ind w:left="1440"/>
        <w:jc w:val="both"/>
        <w:rPr>
          <w:rFonts w:ascii="Arial" w:hAnsi="Arial" w:cs="Arial"/>
          <w:sz w:val="20"/>
          <w:szCs w:val="20"/>
          <w:lang w:val="mn-MN"/>
        </w:rPr>
      </w:pPr>
      <w:r w:rsidRPr="009B2057">
        <w:rPr>
          <w:rFonts w:ascii="Arial" w:hAnsi="Arial" w:cs="Arial"/>
          <w:sz w:val="20"/>
          <w:szCs w:val="20"/>
          <w:lang w:val="mn-MN"/>
        </w:rPr>
        <w:t>Өмчлөгч өмчлөх эрхээ шилжүүлсэн тул Х-д хөрөнгөтэй нь хамт барьцааны эрх шилжинэ</w:t>
      </w:r>
    </w:p>
    <w:p w:rsidR="001B6029" w:rsidRPr="009B2057" w:rsidRDefault="001B6029" w:rsidP="0088706D">
      <w:pPr>
        <w:pStyle w:val="ListParagraph"/>
        <w:numPr>
          <w:ilvl w:val="0"/>
          <w:numId w:val="330"/>
        </w:numPr>
        <w:spacing w:before="0"/>
        <w:ind w:left="1440"/>
        <w:jc w:val="both"/>
        <w:rPr>
          <w:rFonts w:ascii="Arial" w:hAnsi="Arial" w:cs="Arial"/>
          <w:sz w:val="20"/>
          <w:szCs w:val="20"/>
          <w:lang w:val="mn-MN"/>
        </w:rPr>
      </w:pPr>
      <w:r w:rsidRPr="009B2057">
        <w:rPr>
          <w:rFonts w:ascii="Arial" w:hAnsi="Arial" w:cs="Arial"/>
          <w:sz w:val="20"/>
          <w:szCs w:val="20"/>
          <w:lang w:val="mn-MN"/>
        </w:rPr>
        <w:t>Х барьцаалсан гэдгийг мэдээгүй байсан бол барьцааны эрхгүйгээр хөрөнгийг шилжүүлэн авна</w:t>
      </w:r>
    </w:p>
    <w:p w:rsidR="001B6029" w:rsidRPr="009B2057" w:rsidRDefault="001B6029" w:rsidP="0088706D">
      <w:pPr>
        <w:pStyle w:val="ListParagraph"/>
        <w:numPr>
          <w:ilvl w:val="0"/>
          <w:numId w:val="330"/>
        </w:numPr>
        <w:spacing w:before="0"/>
        <w:ind w:left="1440"/>
        <w:jc w:val="both"/>
        <w:rPr>
          <w:rFonts w:ascii="Arial" w:hAnsi="Arial" w:cs="Arial"/>
          <w:sz w:val="20"/>
          <w:szCs w:val="20"/>
          <w:lang w:val="mn-MN"/>
        </w:rPr>
      </w:pPr>
      <w:r w:rsidRPr="009B2057">
        <w:rPr>
          <w:rFonts w:ascii="Arial" w:hAnsi="Arial" w:cs="Arial"/>
          <w:sz w:val="20"/>
          <w:szCs w:val="20"/>
          <w:lang w:val="mn-MN"/>
        </w:rPr>
        <w:t xml:space="preserve">Барьцааг баталгаажуулаагүй байсан бол Х </w:t>
      </w:r>
      <w:r w:rsidR="0070449E" w:rsidRPr="009B2057">
        <w:rPr>
          <w:rFonts w:ascii="Arial" w:hAnsi="Arial" w:cs="Arial"/>
          <w:sz w:val="20"/>
          <w:szCs w:val="20"/>
          <w:lang w:val="mn-MN"/>
        </w:rPr>
        <w:t xml:space="preserve">нь </w:t>
      </w:r>
      <w:r w:rsidRPr="009B2057">
        <w:rPr>
          <w:rFonts w:ascii="Arial" w:hAnsi="Arial" w:cs="Arial"/>
          <w:sz w:val="20"/>
          <w:szCs w:val="20"/>
          <w:lang w:val="mn-MN"/>
        </w:rPr>
        <w:t>барьцааны эрхгүйгээр шилжүүлэн авна</w:t>
      </w:r>
    </w:p>
    <w:p w:rsidR="001B6029" w:rsidRPr="009B2057" w:rsidRDefault="001B6029" w:rsidP="0088706D">
      <w:pPr>
        <w:pStyle w:val="ListParagraph"/>
        <w:numPr>
          <w:ilvl w:val="0"/>
          <w:numId w:val="33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Х барьцаалсан болохыг мэдээгүй, барьцаа баталгаажаагүй байсан бол барьцааны эрх хамаарахгүй </w:t>
      </w:r>
    </w:p>
    <w:p w:rsidR="001B6029" w:rsidRPr="009B2057" w:rsidRDefault="001B6029" w:rsidP="0088706D">
      <w:pPr>
        <w:pStyle w:val="ListParagraph"/>
        <w:numPr>
          <w:ilvl w:val="0"/>
          <w:numId w:val="483"/>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Эзэмших ашиглах захиран зарцуулах эрхийг хэн нь хэрэгжүүлэх эрхгүй вэ?</w:t>
      </w:r>
    </w:p>
    <w:p w:rsidR="001B6029" w:rsidRPr="009B2057" w:rsidRDefault="001B6029" w:rsidP="0088706D">
      <w:pPr>
        <w:pStyle w:val="ListParagraph"/>
        <w:numPr>
          <w:ilvl w:val="0"/>
          <w:numId w:val="331"/>
        </w:numPr>
        <w:spacing w:before="0"/>
        <w:ind w:left="1440"/>
        <w:jc w:val="both"/>
        <w:rPr>
          <w:rFonts w:ascii="Arial" w:hAnsi="Arial" w:cs="Arial"/>
          <w:sz w:val="20"/>
          <w:szCs w:val="20"/>
          <w:lang w:val="mn-MN"/>
        </w:rPr>
      </w:pPr>
      <w:r w:rsidRPr="009B2057">
        <w:rPr>
          <w:rFonts w:ascii="Arial" w:hAnsi="Arial" w:cs="Arial"/>
          <w:sz w:val="20"/>
          <w:szCs w:val="20"/>
          <w:lang w:val="mn-MN"/>
        </w:rPr>
        <w:t>Шударга бус эзэмшигч</w:t>
      </w:r>
    </w:p>
    <w:p w:rsidR="001B6029" w:rsidRPr="009B2057" w:rsidRDefault="001B6029" w:rsidP="0088706D">
      <w:pPr>
        <w:pStyle w:val="ListParagraph"/>
        <w:numPr>
          <w:ilvl w:val="0"/>
          <w:numId w:val="331"/>
        </w:numPr>
        <w:spacing w:before="0"/>
        <w:ind w:left="1440"/>
        <w:jc w:val="both"/>
        <w:rPr>
          <w:rFonts w:ascii="Arial" w:hAnsi="Arial" w:cs="Arial"/>
          <w:sz w:val="20"/>
          <w:szCs w:val="20"/>
          <w:lang w:val="mn-MN"/>
        </w:rPr>
      </w:pPr>
      <w:r w:rsidRPr="009B2057">
        <w:rPr>
          <w:rFonts w:ascii="Arial" w:hAnsi="Arial" w:cs="Arial"/>
          <w:sz w:val="20"/>
          <w:szCs w:val="20"/>
          <w:lang w:val="mn-MN"/>
        </w:rPr>
        <w:t>Номиналь эзэмшигч</w:t>
      </w:r>
    </w:p>
    <w:p w:rsidR="001B6029" w:rsidRPr="009B2057" w:rsidRDefault="001B6029" w:rsidP="0088706D">
      <w:pPr>
        <w:pStyle w:val="ListParagraph"/>
        <w:numPr>
          <w:ilvl w:val="0"/>
          <w:numId w:val="331"/>
        </w:numPr>
        <w:spacing w:before="0"/>
        <w:ind w:left="1440"/>
        <w:jc w:val="both"/>
        <w:rPr>
          <w:rFonts w:ascii="Arial" w:hAnsi="Arial" w:cs="Arial"/>
          <w:sz w:val="20"/>
          <w:szCs w:val="20"/>
          <w:lang w:val="mn-MN"/>
        </w:rPr>
      </w:pPr>
      <w:r w:rsidRPr="009B2057">
        <w:rPr>
          <w:rFonts w:ascii="Arial" w:hAnsi="Arial" w:cs="Arial"/>
          <w:sz w:val="20"/>
          <w:szCs w:val="20"/>
          <w:lang w:val="mn-MN"/>
        </w:rPr>
        <w:t>Итгэмжлэгдсэн өмчлөгч</w:t>
      </w:r>
    </w:p>
    <w:p w:rsidR="001B6029" w:rsidRPr="009B2057" w:rsidRDefault="001B6029" w:rsidP="0088706D">
      <w:pPr>
        <w:pStyle w:val="ListParagraph"/>
        <w:numPr>
          <w:ilvl w:val="0"/>
          <w:numId w:val="33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Төсвийн байгууллага</w:t>
      </w:r>
    </w:p>
    <w:p w:rsidR="001B6029" w:rsidRPr="009B2057" w:rsidRDefault="001B6029" w:rsidP="0088706D">
      <w:pPr>
        <w:numPr>
          <w:ilvl w:val="0"/>
          <w:numId w:val="484"/>
        </w:numPr>
        <w:tabs>
          <w:tab w:val="left" w:pos="810"/>
        </w:tabs>
        <w:spacing w:after="60" w:line="240" w:lineRule="auto"/>
        <w:rPr>
          <w:rFonts w:ascii="Arial" w:hAnsi="Arial" w:cs="Arial"/>
          <w:sz w:val="20"/>
          <w:szCs w:val="20"/>
        </w:rPr>
      </w:pPr>
      <w:r w:rsidRPr="009B2057">
        <w:rPr>
          <w:rFonts w:ascii="Arial" w:hAnsi="Arial" w:cs="Arial"/>
          <w:sz w:val="20"/>
          <w:szCs w:val="20"/>
        </w:rPr>
        <w:t xml:space="preserve">Барьцааны эрх нь: </w:t>
      </w:r>
    </w:p>
    <w:p w:rsidR="001B6029" w:rsidRPr="009B2057" w:rsidRDefault="001B6029" w:rsidP="0088706D">
      <w:pPr>
        <w:pStyle w:val="ListParagraph"/>
        <w:numPr>
          <w:ilvl w:val="0"/>
          <w:numId w:val="334"/>
        </w:numPr>
        <w:spacing w:before="0"/>
        <w:ind w:left="1440"/>
        <w:rPr>
          <w:rFonts w:ascii="Arial" w:hAnsi="Arial" w:cs="Arial"/>
          <w:sz w:val="20"/>
          <w:szCs w:val="20"/>
        </w:rPr>
      </w:pPr>
      <w:r w:rsidRPr="009B2057">
        <w:rPr>
          <w:rFonts w:ascii="Arial" w:hAnsi="Arial" w:cs="Arial"/>
          <w:sz w:val="20"/>
          <w:szCs w:val="20"/>
        </w:rPr>
        <w:t>Гэрээнд зааснаар үүсдэг</w:t>
      </w:r>
    </w:p>
    <w:p w:rsidR="001B6029" w:rsidRPr="009B2057" w:rsidRDefault="001B6029" w:rsidP="0088706D">
      <w:pPr>
        <w:pStyle w:val="ListParagraph"/>
        <w:numPr>
          <w:ilvl w:val="0"/>
          <w:numId w:val="334"/>
        </w:numPr>
        <w:spacing w:before="0"/>
        <w:ind w:left="1440"/>
        <w:rPr>
          <w:rFonts w:ascii="Arial" w:hAnsi="Arial" w:cs="Arial"/>
          <w:sz w:val="20"/>
          <w:szCs w:val="20"/>
        </w:rPr>
      </w:pPr>
      <w:r w:rsidRPr="009B2057">
        <w:rPr>
          <w:rFonts w:ascii="Arial" w:hAnsi="Arial" w:cs="Arial"/>
          <w:sz w:val="20"/>
          <w:szCs w:val="20"/>
        </w:rPr>
        <w:t xml:space="preserve">Харилцан тохиролцсоноор </w:t>
      </w:r>
    </w:p>
    <w:p w:rsidR="001B6029" w:rsidRPr="009B2057" w:rsidRDefault="001B6029" w:rsidP="0088706D">
      <w:pPr>
        <w:pStyle w:val="ListParagraph"/>
        <w:numPr>
          <w:ilvl w:val="0"/>
          <w:numId w:val="334"/>
        </w:numPr>
        <w:spacing w:before="0"/>
        <w:ind w:left="1440"/>
        <w:rPr>
          <w:rFonts w:ascii="Arial" w:hAnsi="Arial" w:cs="Arial"/>
          <w:sz w:val="20"/>
          <w:szCs w:val="20"/>
        </w:rPr>
      </w:pPr>
      <w:r w:rsidRPr="009B2057">
        <w:rPr>
          <w:rFonts w:ascii="Arial" w:hAnsi="Arial" w:cs="Arial"/>
          <w:sz w:val="20"/>
          <w:szCs w:val="20"/>
        </w:rPr>
        <w:t xml:space="preserve">Гэрээг бичгээр байгуулснаар </w:t>
      </w:r>
    </w:p>
    <w:p w:rsidR="001B6029" w:rsidRPr="009B2057" w:rsidRDefault="001B6029" w:rsidP="0088706D">
      <w:pPr>
        <w:pStyle w:val="ListParagraph"/>
        <w:numPr>
          <w:ilvl w:val="0"/>
          <w:numId w:val="334"/>
        </w:numPr>
        <w:spacing w:before="0" w:after="60"/>
        <w:ind w:left="1440"/>
        <w:contextualSpacing w:val="0"/>
        <w:rPr>
          <w:rFonts w:ascii="Arial" w:hAnsi="Arial" w:cs="Arial"/>
          <w:sz w:val="20"/>
          <w:szCs w:val="20"/>
        </w:rPr>
      </w:pPr>
      <w:r w:rsidRPr="009B2057">
        <w:rPr>
          <w:rFonts w:ascii="Arial" w:hAnsi="Arial" w:cs="Arial"/>
          <w:sz w:val="20"/>
          <w:szCs w:val="20"/>
        </w:rPr>
        <w:t>Нотариатч</w:t>
      </w:r>
      <w:r w:rsidR="0070449E" w:rsidRPr="009B2057">
        <w:rPr>
          <w:rFonts w:ascii="Arial" w:hAnsi="Arial" w:cs="Arial"/>
          <w:sz w:val="20"/>
          <w:szCs w:val="20"/>
        </w:rPr>
        <w:t xml:space="preserve">аар </w:t>
      </w:r>
      <w:r w:rsidR="0070449E" w:rsidRPr="009B2057">
        <w:rPr>
          <w:rFonts w:ascii="Arial" w:hAnsi="Arial" w:cs="Arial"/>
          <w:sz w:val="20"/>
          <w:szCs w:val="20"/>
          <w:lang w:val="mn-MN"/>
        </w:rPr>
        <w:t>гэрчлүүлсэнээ</w:t>
      </w:r>
      <w:r w:rsidRPr="009B2057">
        <w:rPr>
          <w:rFonts w:ascii="Arial" w:hAnsi="Arial" w:cs="Arial"/>
          <w:sz w:val="20"/>
          <w:szCs w:val="20"/>
        </w:rPr>
        <w:t xml:space="preserve">р </w:t>
      </w:r>
    </w:p>
    <w:p w:rsidR="001B6029" w:rsidRPr="009B2057" w:rsidRDefault="001B6029" w:rsidP="0088706D">
      <w:pPr>
        <w:pStyle w:val="ListParagraph"/>
        <w:numPr>
          <w:ilvl w:val="0"/>
          <w:numId w:val="484"/>
        </w:numPr>
        <w:spacing w:before="0" w:after="60"/>
        <w:contextualSpacing w:val="0"/>
        <w:rPr>
          <w:rFonts w:ascii="Arial" w:hAnsi="Arial" w:cs="Arial"/>
          <w:sz w:val="20"/>
          <w:szCs w:val="20"/>
        </w:rPr>
      </w:pPr>
      <w:r w:rsidRPr="009B2057">
        <w:rPr>
          <w:rFonts w:ascii="Arial" w:hAnsi="Arial" w:cs="Arial"/>
          <w:sz w:val="20"/>
          <w:szCs w:val="20"/>
        </w:rPr>
        <w:t>У нь Ө-д бараа нийлүүлэхээр ам</w:t>
      </w:r>
      <w:r w:rsidR="0070449E" w:rsidRPr="009B2057">
        <w:rPr>
          <w:rFonts w:ascii="Arial" w:hAnsi="Arial" w:cs="Arial"/>
          <w:sz w:val="20"/>
          <w:szCs w:val="20"/>
          <w:lang w:val="mn-MN"/>
        </w:rPr>
        <w:t>ла</w:t>
      </w:r>
      <w:r w:rsidRPr="009B2057">
        <w:rPr>
          <w:rFonts w:ascii="Arial" w:hAnsi="Arial" w:cs="Arial"/>
          <w:sz w:val="20"/>
          <w:szCs w:val="20"/>
        </w:rPr>
        <w:t>ж,  төлбөрийг авсан бөгөөд бараа нийлүүлэх баталгаа болгон өөрийн орон сууцаа барьцаалсан.  Бараа нийлүүлэх хугацаа өнгөрсөн тул Ө нь орон сууцыг худалдсан.</w:t>
      </w:r>
    </w:p>
    <w:p w:rsidR="001B6029" w:rsidRPr="009B2057" w:rsidRDefault="001B6029" w:rsidP="0088706D">
      <w:pPr>
        <w:pStyle w:val="ListParagraph"/>
        <w:numPr>
          <w:ilvl w:val="0"/>
          <w:numId w:val="335"/>
        </w:numPr>
        <w:spacing w:before="0"/>
        <w:ind w:left="1440"/>
        <w:rPr>
          <w:rFonts w:ascii="Arial" w:hAnsi="Arial" w:cs="Arial"/>
          <w:sz w:val="20"/>
          <w:szCs w:val="20"/>
        </w:rPr>
      </w:pPr>
      <w:r w:rsidRPr="009B2057">
        <w:rPr>
          <w:rFonts w:ascii="Arial" w:hAnsi="Arial" w:cs="Arial"/>
          <w:sz w:val="20"/>
          <w:szCs w:val="20"/>
        </w:rPr>
        <w:t xml:space="preserve">Гэрээнд заасан бол орон сууцыг худалдах нь зөв. </w:t>
      </w:r>
    </w:p>
    <w:p w:rsidR="001B6029" w:rsidRPr="009B2057" w:rsidRDefault="001B6029" w:rsidP="0088706D">
      <w:pPr>
        <w:pStyle w:val="ListParagraph"/>
        <w:numPr>
          <w:ilvl w:val="0"/>
          <w:numId w:val="335"/>
        </w:numPr>
        <w:spacing w:before="0"/>
        <w:ind w:left="1440"/>
        <w:rPr>
          <w:rFonts w:ascii="Arial" w:hAnsi="Arial" w:cs="Arial"/>
          <w:sz w:val="20"/>
          <w:szCs w:val="20"/>
        </w:rPr>
      </w:pPr>
      <w:r w:rsidRPr="009B2057">
        <w:rPr>
          <w:rFonts w:ascii="Arial" w:hAnsi="Arial" w:cs="Arial"/>
          <w:sz w:val="20"/>
          <w:szCs w:val="20"/>
        </w:rPr>
        <w:t>Орон сууцыг эзэмдэн авах эрх үүснэ.</w:t>
      </w:r>
    </w:p>
    <w:p w:rsidR="001B6029" w:rsidRPr="009B2057" w:rsidRDefault="001B6029" w:rsidP="0088706D">
      <w:pPr>
        <w:pStyle w:val="ListParagraph"/>
        <w:numPr>
          <w:ilvl w:val="0"/>
          <w:numId w:val="335"/>
        </w:numPr>
        <w:spacing w:before="0"/>
        <w:ind w:left="1440"/>
        <w:rPr>
          <w:rFonts w:ascii="Arial" w:hAnsi="Arial" w:cs="Arial"/>
          <w:sz w:val="20"/>
          <w:szCs w:val="20"/>
        </w:rPr>
      </w:pPr>
      <w:r w:rsidRPr="009B2057">
        <w:rPr>
          <w:rFonts w:ascii="Arial" w:hAnsi="Arial" w:cs="Arial"/>
          <w:sz w:val="20"/>
          <w:szCs w:val="20"/>
        </w:rPr>
        <w:t>Орон сууцнаас үүргийн гүйцэтгэлийг хангуулахаар шаардах эрхтэй.</w:t>
      </w:r>
    </w:p>
    <w:p w:rsidR="001B6029" w:rsidRPr="009B2057" w:rsidRDefault="001B6029" w:rsidP="0088706D">
      <w:pPr>
        <w:pStyle w:val="ListParagraph"/>
        <w:numPr>
          <w:ilvl w:val="0"/>
          <w:numId w:val="335"/>
        </w:numPr>
        <w:spacing w:before="0" w:after="60"/>
        <w:ind w:left="1440"/>
        <w:contextualSpacing w:val="0"/>
        <w:rPr>
          <w:rFonts w:ascii="Arial" w:hAnsi="Arial" w:cs="Arial"/>
          <w:sz w:val="20"/>
          <w:szCs w:val="20"/>
        </w:rPr>
      </w:pPr>
      <w:r w:rsidRPr="009B2057">
        <w:rPr>
          <w:rFonts w:ascii="Arial" w:hAnsi="Arial" w:cs="Arial"/>
          <w:sz w:val="20"/>
          <w:szCs w:val="20"/>
        </w:rPr>
        <w:t>Хугацаа хэтэрсэн тул Ө нь орон сууцны өмчлөгч болно.</w:t>
      </w:r>
    </w:p>
    <w:p w:rsidR="001B6029" w:rsidRPr="009B2057" w:rsidRDefault="001B6029" w:rsidP="0088706D">
      <w:pPr>
        <w:pStyle w:val="ListParagraph"/>
        <w:numPr>
          <w:ilvl w:val="0"/>
          <w:numId w:val="484"/>
        </w:numPr>
        <w:spacing w:before="0" w:after="60"/>
        <w:contextualSpacing w:val="0"/>
        <w:rPr>
          <w:rFonts w:ascii="Arial" w:hAnsi="Arial" w:cs="Arial"/>
          <w:sz w:val="20"/>
          <w:szCs w:val="20"/>
        </w:rPr>
      </w:pPr>
      <w:r w:rsidRPr="009B2057">
        <w:rPr>
          <w:rFonts w:ascii="Arial" w:eastAsia="SimSun" w:hAnsi="Arial" w:cs="Arial"/>
          <w:sz w:val="20"/>
          <w:szCs w:val="20"/>
        </w:rPr>
        <w:t>МУ-ын Ир</w:t>
      </w:r>
      <w:r w:rsidR="0070449E" w:rsidRPr="009B2057">
        <w:rPr>
          <w:rFonts w:ascii="Arial" w:eastAsia="SimSun" w:hAnsi="Arial" w:cs="Arial"/>
          <w:sz w:val="20"/>
          <w:szCs w:val="20"/>
        </w:rPr>
        <w:t>гэний хуульд зааснаар Ипотек гэ</w:t>
      </w:r>
      <w:r w:rsidR="0070449E" w:rsidRPr="009B2057">
        <w:rPr>
          <w:rFonts w:ascii="Arial" w:eastAsia="SimSun" w:hAnsi="Arial" w:cs="Arial"/>
          <w:sz w:val="20"/>
          <w:szCs w:val="20"/>
          <w:lang w:val="mn-MN"/>
        </w:rPr>
        <w:t>дэг нь</w:t>
      </w:r>
      <w:r w:rsidRPr="009B2057">
        <w:rPr>
          <w:rFonts w:ascii="Arial" w:eastAsia="SimSun" w:hAnsi="Arial" w:cs="Arial"/>
          <w:sz w:val="20"/>
          <w:szCs w:val="20"/>
        </w:rPr>
        <w:t>:</w:t>
      </w:r>
    </w:p>
    <w:p w:rsidR="001B6029" w:rsidRPr="009B2057" w:rsidRDefault="001B6029" w:rsidP="0088706D">
      <w:pPr>
        <w:pStyle w:val="ListParagraph"/>
        <w:numPr>
          <w:ilvl w:val="0"/>
          <w:numId w:val="336"/>
        </w:numPr>
        <w:spacing w:before="0"/>
        <w:ind w:left="1440"/>
        <w:rPr>
          <w:rFonts w:ascii="Arial" w:eastAsia="SimSun" w:hAnsi="Arial" w:cs="Arial"/>
          <w:sz w:val="20"/>
          <w:szCs w:val="20"/>
        </w:rPr>
      </w:pPr>
      <w:r w:rsidRPr="009B2057">
        <w:rPr>
          <w:rFonts w:ascii="Arial" w:eastAsia="SimSun" w:hAnsi="Arial" w:cs="Arial"/>
          <w:sz w:val="20"/>
          <w:szCs w:val="20"/>
        </w:rPr>
        <w:t>Газар дээр олгогдож байгаа эд юмсын хязгаарлагдмал эрх</w:t>
      </w:r>
    </w:p>
    <w:p w:rsidR="001B6029" w:rsidRPr="009B2057" w:rsidRDefault="001B6029" w:rsidP="0088706D">
      <w:pPr>
        <w:pStyle w:val="ListParagraph"/>
        <w:numPr>
          <w:ilvl w:val="0"/>
          <w:numId w:val="336"/>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Бусад үүрэг гүйцэтгүүлэгчдээс шаардлагаа хангуулахаар үүрэг гүйцэтгүүлэгч тодорхой эд хөрөнгө барьцаалахыг хэлнэ.</w:t>
      </w:r>
    </w:p>
    <w:p w:rsidR="001B6029" w:rsidRPr="009B2057" w:rsidRDefault="001B6029" w:rsidP="0088706D">
      <w:pPr>
        <w:pStyle w:val="ListParagraph"/>
        <w:numPr>
          <w:ilvl w:val="0"/>
          <w:numId w:val="336"/>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 xml:space="preserve">Бусад үүрэг гүйцэтгүүлэгчдээс тэргүүн ээлжинд өөрийн шаардлагаа хангуулахаар үүрэг гүйцэтгүүлэгч тодорхой үл хөдлөх эд хөрөнгө барьцаалахыг хэлнэ. </w:t>
      </w:r>
    </w:p>
    <w:p w:rsidR="001B6029" w:rsidRPr="009B2057" w:rsidRDefault="001B6029" w:rsidP="0088706D">
      <w:pPr>
        <w:pStyle w:val="ListParagraph"/>
        <w:numPr>
          <w:ilvl w:val="0"/>
          <w:numId w:val="336"/>
        </w:numPr>
        <w:spacing w:before="0" w:after="60"/>
        <w:ind w:left="1440"/>
        <w:contextualSpacing w:val="0"/>
        <w:rPr>
          <w:rFonts w:ascii="Arial" w:eastAsia="SimSun" w:hAnsi="Arial" w:cs="Arial"/>
          <w:sz w:val="20"/>
          <w:szCs w:val="20"/>
          <w:lang w:val="mn-MN"/>
        </w:rPr>
      </w:pPr>
      <w:r w:rsidRPr="009B2057">
        <w:rPr>
          <w:rFonts w:ascii="Arial" w:eastAsia="SimSun" w:hAnsi="Arial" w:cs="Arial"/>
          <w:sz w:val="20"/>
          <w:szCs w:val="20"/>
          <w:lang w:val="mn-MN"/>
        </w:rPr>
        <w:lastRenderedPageBreak/>
        <w:t>Үл хөдлөх эд хөрөнгийн өмчлөгч, үүрэг гүйцэтгүүлэгч нар харилцан тохиролцож шаардлагаа хангуулахыг хэлнэ.</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lang w:val="mn-MN"/>
        </w:rPr>
      </w:pPr>
      <w:r w:rsidRPr="009B2057">
        <w:rPr>
          <w:rFonts w:ascii="Arial" w:eastAsia="SimSun" w:hAnsi="Arial" w:cs="Arial"/>
          <w:sz w:val="20"/>
          <w:szCs w:val="20"/>
          <w:lang w:val="mn-MN"/>
        </w:rPr>
        <w:t xml:space="preserve">А нь Б-гийн өмчлөлийн 0,07 га газарт ипотекийн эрх эдлэх бол энэ нь: </w:t>
      </w:r>
    </w:p>
    <w:p w:rsidR="001B6029" w:rsidRPr="009B2057" w:rsidRDefault="001B6029" w:rsidP="0088706D">
      <w:pPr>
        <w:pStyle w:val="ListParagraph"/>
        <w:numPr>
          <w:ilvl w:val="0"/>
          <w:numId w:val="337"/>
        </w:numPr>
        <w:spacing w:before="0"/>
        <w:ind w:left="1440"/>
        <w:rPr>
          <w:rFonts w:ascii="Arial" w:eastAsia="SimSun" w:hAnsi="Arial" w:cs="Arial"/>
          <w:sz w:val="20"/>
          <w:szCs w:val="20"/>
        </w:rPr>
      </w:pPr>
      <w:r w:rsidRPr="009B2057">
        <w:rPr>
          <w:rFonts w:ascii="Arial" w:eastAsia="SimSun" w:hAnsi="Arial" w:cs="Arial"/>
          <w:sz w:val="20"/>
          <w:szCs w:val="20"/>
        </w:rPr>
        <w:t>Гагцхүү улсын бүртгэлд бүртгүүлс</w:t>
      </w:r>
      <w:r w:rsidR="00327193" w:rsidRPr="009B2057">
        <w:rPr>
          <w:rFonts w:ascii="Arial" w:eastAsia="SimSun" w:hAnsi="Arial" w:cs="Arial"/>
          <w:sz w:val="20"/>
          <w:szCs w:val="20"/>
          <w:lang w:val="mn-MN"/>
        </w:rPr>
        <w:t>э</w:t>
      </w:r>
      <w:r w:rsidRPr="009B2057">
        <w:rPr>
          <w:rFonts w:ascii="Arial" w:eastAsia="SimSun" w:hAnsi="Arial" w:cs="Arial"/>
          <w:sz w:val="20"/>
          <w:szCs w:val="20"/>
        </w:rPr>
        <w:t xml:space="preserve">нээр </w:t>
      </w:r>
    </w:p>
    <w:p w:rsidR="001B6029" w:rsidRPr="009B2057" w:rsidRDefault="001B6029" w:rsidP="0088706D">
      <w:pPr>
        <w:pStyle w:val="ListParagraph"/>
        <w:numPr>
          <w:ilvl w:val="0"/>
          <w:numId w:val="337"/>
        </w:numPr>
        <w:spacing w:before="0"/>
        <w:ind w:left="1440"/>
        <w:rPr>
          <w:rFonts w:ascii="Arial" w:eastAsia="SimSun" w:hAnsi="Arial" w:cs="Arial"/>
          <w:sz w:val="20"/>
          <w:szCs w:val="20"/>
        </w:rPr>
      </w:pPr>
      <w:r w:rsidRPr="009B2057">
        <w:rPr>
          <w:rFonts w:ascii="Arial" w:eastAsia="SimSun" w:hAnsi="Arial" w:cs="Arial"/>
          <w:sz w:val="20"/>
          <w:szCs w:val="20"/>
        </w:rPr>
        <w:t>Гэрээ байгуулс</w:t>
      </w:r>
      <w:r w:rsidR="00327193" w:rsidRPr="009B2057">
        <w:rPr>
          <w:rFonts w:ascii="Arial" w:eastAsia="SimSun" w:hAnsi="Arial" w:cs="Arial"/>
          <w:sz w:val="20"/>
          <w:szCs w:val="20"/>
          <w:lang w:val="mn-MN"/>
        </w:rPr>
        <w:t>а</w:t>
      </w:r>
      <w:r w:rsidRPr="009B2057">
        <w:rPr>
          <w:rFonts w:ascii="Arial" w:eastAsia="SimSun" w:hAnsi="Arial" w:cs="Arial"/>
          <w:sz w:val="20"/>
          <w:szCs w:val="20"/>
        </w:rPr>
        <w:t xml:space="preserve">наар </w:t>
      </w:r>
    </w:p>
    <w:p w:rsidR="001B6029" w:rsidRPr="009B2057" w:rsidRDefault="001B6029" w:rsidP="0088706D">
      <w:pPr>
        <w:pStyle w:val="ListParagraph"/>
        <w:numPr>
          <w:ilvl w:val="0"/>
          <w:numId w:val="337"/>
        </w:numPr>
        <w:spacing w:before="0"/>
        <w:ind w:left="1440"/>
        <w:rPr>
          <w:rFonts w:ascii="Arial" w:eastAsia="SimSun" w:hAnsi="Arial" w:cs="Arial"/>
          <w:sz w:val="20"/>
          <w:szCs w:val="20"/>
        </w:rPr>
      </w:pPr>
      <w:r w:rsidRPr="009B2057">
        <w:rPr>
          <w:rFonts w:ascii="Arial" w:eastAsia="SimSun" w:hAnsi="Arial" w:cs="Arial"/>
          <w:sz w:val="20"/>
          <w:szCs w:val="20"/>
        </w:rPr>
        <w:t>Тохиролцсоноор</w:t>
      </w:r>
    </w:p>
    <w:p w:rsidR="001B6029" w:rsidRPr="009B2057" w:rsidRDefault="001B6029" w:rsidP="0088706D">
      <w:pPr>
        <w:pStyle w:val="ListParagraph"/>
        <w:numPr>
          <w:ilvl w:val="0"/>
          <w:numId w:val="337"/>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Б-гийн газрыг тойруулан хашаа хатгаж эзэмшилдээ авс</w:t>
      </w:r>
      <w:r w:rsidR="00327193" w:rsidRPr="009B2057">
        <w:rPr>
          <w:rFonts w:ascii="Arial" w:eastAsia="SimSun" w:hAnsi="Arial" w:cs="Arial"/>
          <w:sz w:val="20"/>
          <w:szCs w:val="20"/>
          <w:lang w:val="mn-MN"/>
        </w:rPr>
        <w:t>а</w:t>
      </w:r>
      <w:r w:rsidRPr="009B2057">
        <w:rPr>
          <w:rFonts w:ascii="Arial" w:eastAsia="SimSun" w:hAnsi="Arial" w:cs="Arial"/>
          <w:sz w:val="20"/>
          <w:szCs w:val="20"/>
        </w:rPr>
        <w:t>наар</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Мэдүүлгийн болон зөвшөөрлийн үнэт цааснаас үүдэлтэй шаардах эрхийг:</w:t>
      </w:r>
    </w:p>
    <w:p w:rsidR="001B6029" w:rsidRPr="009B2057" w:rsidRDefault="001B6029" w:rsidP="0088706D">
      <w:pPr>
        <w:pStyle w:val="ListParagraph"/>
        <w:numPr>
          <w:ilvl w:val="0"/>
          <w:numId w:val="338"/>
        </w:numPr>
        <w:spacing w:before="0"/>
        <w:ind w:left="1440"/>
        <w:rPr>
          <w:rFonts w:ascii="Arial" w:eastAsia="SimSun" w:hAnsi="Arial" w:cs="Arial"/>
          <w:sz w:val="20"/>
          <w:szCs w:val="20"/>
        </w:rPr>
      </w:pPr>
      <w:r w:rsidRPr="009B2057">
        <w:rPr>
          <w:rFonts w:ascii="Arial" w:eastAsia="SimSun" w:hAnsi="Arial" w:cs="Arial"/>
          <w:sz w:val="20"/>
          <w:szCs w:val="20"/>
        </w:rPr>
        <w:t>Баталгаат ипотекийг бүртгүүлэх шаардлагатай</w:t>
      </w:r>
    </w:p>
    <w:p w:rsidR="001B6029" w:rsidRPr="009B2057" w:rsidRDefault="001B6029" w:rsidP="0088706D">
      <w:pPr>
        <w:pStyle w:val="ListParagraph"/>
        <w:numPr>
          <w:ilvl w:val="0"/>
          <w:numId w:val="338"/>
        </w:numPr>
        <w:spacing w:before="0"/>
        <w:ind w:left="1440"/>
        <w:rPr>
          <w:rFonts w:ascii="Arial" w:eastAsia="SimSun" w:hAnsi="Arial" w:cs="Arial"/>
          <w:sz w:val="20"/>
          <w:szCs w:val="20"/>
        </w:rPr>
      </w:pPr>
      <w:r w:rsidRPr="009B2057">
        <w:rPr>
          <w:rFonts w:ascii="Arial" w:eastAsia="SimSun" w:hAnsi="Arial" w:cs="Arial"/>
          <w:sz w:val="20"/>
          <w:szCs w:val="20"/>
        </w:rPr>
        <w:t>Заавал бүртгүүлнэ</w:t>
      </w:r>
    </w:p>
    <w:p w:rsidR="001B6029" w:rsidRPr="009B2057" w:rsidRDefault="001B6029" w:rsidP="0088706D">
      <w:pPr>
        <w:pStyle w:val="ListParagraph"/>
        <w:numPr>
          <w:ilvl w:val="0"/>
          <w:numId w:val="338"/>
        </w:numPr>
        <w:spacing w:before="0"/>
        <w:ind w:left="1440"/>
        <w:rPr>
          <w:rFonts w:ascii="Arial" w:eastAsia="SimSun" w:hAnsi="Arial" w:cs="Arial"/>
          <w:sz w:val="20"/>
          <w:szCs w:val="20"/>
        </w:rPr>
      </w:pPr>
      <w:r w:rsidRPr="009B2057">
        <w:rPr>
          <w:rFonts w:ascii="Arial" w:eastAsia="SimSun" w:hAnsi="Arial" w:cs="Arial"/>
          <w:sz w:val="20"/>
          <w:szCs w:val="20"/>
        </w:rPr>
        <w:t>Баталгаат ипотекийг бүртгүүлэх шаардлагагүй</w:t>
      </w:r>
    </w:p>
    <w:p w:rsidR="001B6029" w:rsidRPr="009B2057" w:rsidRDefault="001B6029" w:rsidP="0088706D">
      <w:pPr>
        <w:pStyle w:val="ListParagraph"/>
        <w:numPr>
          <w:ilvl w:val="0"/>
          <w:numId w:val="338"/>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Баталгаат ипотек үнэт цаасанд тогтоохгүй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 xml:space="preserve">Б нь өөрийн өмчлөлийн орон сууцан дээр ипотекийн гэрээ байгуулах үедээ 17 нас 5 сартай байсан ба бусад оролцогчид оноор нь тооцож 18 настай гэж ойлгосон. Энэ гэрээ </w:t>
      </w:r>
    </w:p>
    <w:p w:rsidR="001B6029" w:rsidRPr="009B2057" w:rsidRDefault="001B6029" w:rsidP="0088706D">
      <w:pPr>
        <w:pStyle w:val="ListParagraph"/>
        <w:numPr>
          <w:ilvl w:val="0"/>
          <w:numId w:val="339"/>
        </w:numPr>
        <w:spacing w:before="0"/>
        <w:ind w:left="1440"/>
        <w:rPr>
          <w:rFonts w:ascii="Arial" w:eastAsia="SimSun" w:hAnsi="Arial" w:cs="Arial"/>
          <w:sz w:val="20"/>
          <w:szCs w:val="20"/>
        </w:rPr>
      </w:pPr>
      <w:r w:rsidRPr="009B2057">
        <w:rPr>
          <w:rFonts w:ascii="Arial" w:eastAsia="SimSun" w:hAnsi="Arial" w:cs="Arial"/>
          <w:sz w:val="20"/>
          <w:szCs w:val="20"/>
        </w:rPr>
        <w:t xml:space="preserve">Хүчин төгөлдөр бус </w:t>
      </w:r>
    </w:p>
    <w:p w:rsidR="001B6029" w:rsidRPr="009B2057" w:rsidRDefault="001B6029" w:rsidP="0088706D">
      <w:pPr>
        <w:pStyle w:val="ListParagraph"/>
        <w:numPr>
          <w:ilvl w:val="0"/>
          <w:numId w:val="339"/>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Барьцаанд тавих нь насанд хүрээгүй хүний эрхийн байдлыг дордуулах тул зөвшөөрөл олгох эсэхийг хууль ёсны төлөөлөгч</w:t>
      </w:r>
      <w:r w:rsidR="00327193" w:rsidRPr="009B2057">
        <w:rPr>
          <w:rFonts w:ascii="Arial" w:eastAsia="SimSun" w:hAnsi="Arial" w:cs="Arial"/>
          <w:sz w:val="20"/>
          <w:szCs w:val="20"/>
          <w:lang w:val="mn-MN"/>
        </w:rPr>
        <w:t>ийн</w:t>
      </w:r>
      <w:r w:rsidRPr="009B2057">
        <w:rPr>
          <w:rFonts w:ascii="Arial" w:eastAsia="SimSun" w:hAnsi="Arial" w:cs="Arial"/>
          <w:sz w:val="20"/>
          <w:szCs w:val="20"/>
          <w:lang w:val="mn-MN"/>
        </w:rPr>
        <w:t xml:space="preserve"> зөвшөөрөл шийднэ. </w:t>
      </w:r>
    </w:p>
    <w:p w:rsidR="001B6029" w:rsidRPr="009B2057" w:rsidRDefault="001B6029" w:rsidP="0088706D">
      <w:pPr>
        <w:pStyle w:val="ListParagraph"/>
        <w:numPr>
          <w:ilvl w:val="0"/>
          <w:numId w:val="339"/>
        </w:numPr>
        <w:spacing w:before="0"/>
        <w:ind w:left="1440"/>
        <w:rPr>
          <w:rFonts w:ascii="Arial" w:eastAsia="SimSun" w:hAnsi="Arial" w:cs="Arial"/>
          <w:sz w:val="20"/>
          <w:szCs w:val="20"/>
          <w:lang w:val="mn-MN"/>
        </w:rPr>
      </w:pPr>
      <w:r w:rsidRPr="009B2057">
        <w:rPr>
          <w:rFonts w:ascii="Arial" w:eastAsia="SimSun" w:hAnsi="Arial" w:cs="Arial"/>
          <w:sz w:val="20"/>
          <w:szCs w:val="20"/>
        </w:rPr>
        <w:t>Хүчин төгөлдөр ипотекийн гэрээ</w:t>
      </w:r>
    </w:p>
    <w:p w:rsidR="001B6029" w:rsidRPr="009B2057" w:rsidRDefault="001B6029" w:rsidP="0088706D">
      <w:pPr>
        <w:pStyle w:val="ListParagraph"/>
        <w:numPr>
          <w:ilvl w:val="0"/>
          <w:numId w:val="339"/>
        </w:numPr>
        <w:spacing w:before="0" w:after="60"/>
        <w:ind w:left="1440"/>
        <w:contextualSpacing w:val="0"/>
        <w:rPr>
          <w:rFonts w:ascii="Arial" w:eastAsia="SimSun" w:hAnsi="Arial" w:cs="Arial"/>
          <w:sz w:val="20"/>
          <w:szCs w:val="20"/>
          <w:lang w:val="mn-MN"/>
        </w:rPr>
      </w:pPr>
      <w:r w:rsidRPr="009B2057">
        <w:rPr>
          <w:rFonts w:ascii="Arial" w:eastAsia="SimSun" w:hAnsi="Arial" w:cs="Arial"/>
          <w:sz w:val="20"/>
          <w:szCs w:val="20"/>
          <w:lang w:val="mn-MN"/>
        </w:rPr>
        <w:t>Эрх зүйн хязгаарлагдмал чадамжтай иргэн гэрээ хийж болно, эдийн засгийн ашиг сонирхлоо хэрэгжүүлэх нь нээлттэй.</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Барьцааны эд зүйлийг худалдах хугацаа</w:t>
      </w:r>
    </w:p>
    <w:p w:rsidR="001B6029" w:rsidRPr="009B2057" w:rsidRDefault="001B6029" w:rsidP="0088706D">
      <w:pPr>
        <w:pStyle w:val="ListParagraph"/>
        <w:numPr>
          <w:ilvl w:val="0"/>
          <w:numId w:val="340"/>
        </w:numPr>
        <w:spacing w:before="0"/>
        <w:ind w:left="1440"/>
        <w:rPr>
          <w:rFonts w:ascii="Arial" w:eastAsia="SimSun" w:hAnsi="Arial" w:cs="Arial"/>
          <w:sz w:val="20"/>
          <w:szCs w:val="20"/>
        </w:rPr>
      </w:pPr>
      <w:r w:rsidRPr="009B2057">
        <w:rPr>
          <w:rFonts w:ascii="Arial" w:eastAsia="SimSun" w:hAnsi="Arial" w:cs="Arial"/>
          <w:sz w:val="20"/>
          <w:szCs w:val="20"/>
        </w:rPr>
        <w:t>Хууль болон гэрээнд заасан хугацааг хэтрүүлсэн үеэс</w:t>
      </w:r>
    </w:p>
    <w:p w:rsidR="001B6029" w:rsidRPr="009B2057" w:rsidRDefault="001B6029" w:rsidP="0088706D">
      <w:pPr>
        <w:pStyle w:val="ListParagraph"/>
        <w:numPr>
          <w:ilvl w:val="0"/>
          <w:numId w:val="340"/>
        </w:numPr>
        <w:spacing w:before="0"/>
        <w:ind w:left="1440"/>
        <w:rPr>
          <w:rFonts w:ascii="Arial" w:eastAsia="SimSun" w:hAnsi="Arial" w:cs="Arial"/>
          <w:sz w:val="20"/>
          <w:szCs w:val="20"/>
        </w:rPr>
      </w:pPr>
      <w:r w:rsidRPr="009B2057">
        <w:rPr>
          <w:rFonts w:ascii="Arial" w:eastAsia="SimSun" w:hAnsi="Arial" w:cs="Arial"/>
          <w:sz w:val="20"/>
          <w:szCs w:val="20"/>
        </w:rPr>
        <w:t>Барьцаанд байгаа тул шууд худалдах эрх үүснэ</w:t>
      </w:r>
    </w:p>
    <w:p w:rsidR="001B6029" w:rsidRPr="009B2057" w:rsidRDefault="001B6029" w:rsidP="0088706D">
      <w:pPr>
        <w:pStyle w:val="ListParagraph"/>
        <w:numPr>
          <w:ilvl w:val="0"/>
          <w:numId w:val="340"/>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Эхлээд өмчлөгчид өөрт нь санал болгосны дараа л худалдах ёстой.</w:t>
      </w:r>
    </w:p>
    <w:p w:rsidR="001B6029" w:rsidRPr="009B2057" w:rsidRDefault="001B6029" w:rsidP="0088706D">
      <w:pPr>
        <w:pStyle w:val="ListParagraph"/>
        <w:numPr>
          <w:ilvl w:val="0"/>
          <w:numId w:val="340"/>
        </w:numPr>
        <w:spacing w:before="0" w:after="60"/>
        <w:ind w:left="1440"/>
        <w:contextualSpacing w:val="0"/>
        <w:rPr>
          <w:rFonts w:ascii="Arial" w:eastAsia="SimSun" w:hAnsi="Arial" w:cs="Arial"/>
          <w:sz w:val="20"/>
          <w:szCs w:val="20"/>
          <w:lang w:val="mn-MN"/>
        </w:rPr>
      </w:pPr>
      <w:r w:rsidRPr="009B2057">
        <w:rPr>
          <w:rFonts w:ascii="Arial" w:eastAsia="SimSun" w:hAnsi="Arial" w:cs="Arial"/>
          <w:sz w:val="20"/>
          <w:szCs w:val="20"/>
        </w:rPr>
        <w:t>Ямар нэгэн хугацаагүй.</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lang w:val="mn-MN"/>
        </w:rPr>
        <w:t xml:space="preserve">А нь хөрөг зураг сайн зурдаг байна. Найз О –доо өөрийнх нь зургийг зурж өгнө гэж амлаж байжээ. </w:t>
      </w:r>
      <w:r w:rsidRPr="009B2057">
        <w:rPr>
          <w:rFonts w:ascii="Arial" w:eastAsia="SimSun" w:hAnsi="Arial" w:cs="Arial"/>
          <w:sz w:val="20"/>
          <w:szCs w:val="20"/>
        </w:rPr>
        <w:t>Эрх зүйн харилцаа үүссэн үү?</w:t>
      </w:r>
    </w:p>
    <w:p w:rsidR="001B6029" w:rsidRPr="009B2057" w:rsidRDefault="001B6029" w:rsidP="0088706D">
      <w:pPr>
        <w:pStyle w:val="ListParagraph"/>
        <w:numPr>
          <w:ilvl w:val="0"/>
          <w:numId w:val="341"/>
        </w:numPr>
        <w:spacing w:before="0"/>
        <w:ind w:left="1440"/>
        <w:rPr>
          <w:rFonts w:ascii="Arial" w:eastAsia="SimSun" w:hAnsi="Arial" w:cs="Arial"/>
          <w:sz w:val="20"/>
          <w:szCs w:val="20"/>
        </w:rPr>
      </w:pPr>
      <w:r w:rsidRPr="009B2057">
        <w:rPr>
          <w:rFonts w:ascii="Arial" w:eastAsia="SimSun" w:hAnsi="Arial" w:cs="Arial"/>
          <w:sz w:val="20"/>
          <w:szCs w:val="20"/>
        </w:rPr>
        <w:t>О нь А-гаас үүргээ гүйцэтгэхийг шаардах эрхтэй.</w:t>
      </w:r>
    </w:p>
    <w:p w:rsidR="001B6029" w:rsidRPr="009B2057" w:rsidRDefault="001B6029" w:rsidP="0088706D">
      <w:pPr>
        <w:pStyle w:val="ListParagraph"/>
        <w:numPr>
          <w:ilvl w:val="0"/>
          <w:numId w:val="341"/>
        </w:numPr>
        <w:spacing w:before="0"/>
        <w:ind w:left="1440"/>
        <w:rPr>
          <w:rFonts w:ascii="Arial" w:eastAsia="SimSun" w:hAnsi="Arial" w:cs="Arial"/>
          <w:sz w:val="20"/>
          <w:szCs w:val="20"/>
        </w:rPr>
      </w:pPr>
      <w:r w:rsidRPr="009B2057">
        <w:rPr>
          <w:rFonts w:ascii="Arial" w:eastAsia="SimSun" w:hAnsi="Arial" w:cs="Arial"/>
          <w:sz w:val="20"/>
          <w:szCs w:val="20"/>
        </w:rPr>
        <w:t>ИХ-ийн 276-р зүйлд зааснаар бэлэглэлийн гэрээ байгуулагдсан тул шаардаж болно.</w:t>
      </w:r>
    </w:p>
    <w:p w:rsidR="001B6029" w:rsidRPr="009B2057" w:rsidRDefault="001B6029" w:rsidP="0088706D">
      <w:pPr>
        <w:pStyle w:val="ListParagraph"/>
        <w:numPr>
          <w:ilvl w:val="0"/>
          <w:numId w:val="341"/>
        </w:numPr>
        <w:spacing w:before="0"/>
        <w:ind w:left="1440"/>
        <w:rPr>
          <w:rFonts w:ascii="Arial" w:eastAsia="SimSun" w:hAnsi="Arial" w:cs="Arial"/>
          <w:sz w:val="20"/>
          <w:szCs w:val="20"/>
        </w:rPr>
      </w:pPr>
      <w:r w:rsidRPr="009B2057">
        <w:rPr>
          <w:rFonts w:ascii="Arial" w:eastAsia="SimSun" w:hAnsi="Arial" w:cs="Arial"/>
          <w:sz w:val="20"/>
          <w:szCs w:val="20"/>
        </w:rPr>
        <w:t xml:space="preserve">Эрх зүйн үндэслэл болохгүй. </w:t>
      </w:r>
    </w:p>
    <w:p w:rsidR="001B6029" w:rsidRPr="009B2057" w:rsidRDefault="001B6029" w:rsidP="0088706D">
      <w:pPr>
        <w:pStyle w:val="ListParagraph"/>
        <w:numPr>
          <w:ilvl w:val="0"/>
          <w:numId w:val="341"/>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Хугацаа тогтоогоогүй тул зурж өгөхийг нь хүлээх ёстой.</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Банкнаас олгох зээл нь дараах хэлбэрээр олгогдох ёстой:</w:t>
      </w:r>
    </w:p>
    <w:p w:rsidR="001B6029" w:rsidRPr="009B2057" w:rsidRDefault="001B6029" w:rsidP="0088706D">
      <w:pPr>
        <w:pStyle w:val="ListParagraph"/>
        <w:numPr>
          <w:ilvl w:val="0"/>
          <w:numId w:val="342"/>
        </w:numPr>
        <w:spacing w:before="0"/>
        <w:ind w:left="1440"/>
        <w:rPr>
          <w:rFonts w:ascii="Arial" w:eastAsia="SimSun" w:hAnsi="Arial" w:cs="Arial"/>
          <w:sz w:val="20"/>
          <w:szCs w:val="20"/>
        </w:rPr>
      </w:pPr>
      <w:r w:rsidRPr="009B2057">
        <w:rPr>
          <w:rFonts w:ascii="Arial" w:eastAsia="SimSun" w:hAnsi="Arial" w:cs="Arial"/>
          <w:sz w:val="20"/>
          <w:szCs w:val="20"/>
        </w:rPr>
        <w:t>Төгрөг болон гадаад валют</w:t>
      </w:r>
    </w:p>
    <w:p w:rsidR="001B6029" w:rsidRPr="009B2057" w:rsidRDefault="001B6029" w:rsidP="0088706D">
      <w:pPr>
        <w:pStyle w:val="ListParagraph"/>
        <w:numPr>
          <w:ilvl w:val="0"/>
          <w:numId w:val="342"/>
        </w:numPr>
        <w:spacing w:before="0"/>
        <w:ind w:left="1440"/>
        <w:rPr>
          <w:rFonts w:ascii="Arial" w:eastAsia="SimSun" w:hAnsi="Arial" w:cs="Arial"/>
          <w:sz w:val="20"/>
          <w:szCs w:val="20"/>
        </w:rPr>
      </w:pPr>
      <w:r w:rsidRPr="009B2057">
        <w:rPr>
          <w:rFonts w:ascii="Arial" w:eastAsia="SimSun" w:hAnsi="Arial" w:cs="Arial"/>
          <w:sz w:val="20"/>
          <w:szCs w:val="20"/>
        </w:rPr>
        <w:t xml:space="preserve">Үндэсний мөнгөн тэмдэгтээр л зээл өгнө. </w:t>
      </w:r>
    </w:p>
    <w:p w:rsidR="001B6029" w:rsidRPr="009B2057" w:rsidRDefault="001B6029" w:rsidP="0088706D">
      <w:pPr>
        <w:pStyle w:val="ListParagraph"/>
        <w:numPr>
          <w:ilvl w:val="0"/>
          <w:numId w:val="342"/>
        </w:numPr>
        <w:spacing w:before="0"/>
        <w:ind w:left="1440"/>
        <w:rPr>
          <w:rFonts w:ascii="Arial" w:eastAsia="SimSun" w:hAnsi="Arial" w:cs="Arial"/>
          <w:sz w:val="20"/>
          <w:szCs w:val="20"/>
        </w:rPr>
      </w:pPr>
      <w:r w:rsidRPr="009B2057">
        <w:rPr>
          <w:rFonts w:ascii="Arial" w:eastAsia="SimSun" w:hAnsi="Arial" w:cs="Arial"/>
          <w:sz w:val="20"/>
          <w:szCs w:val="20"/>
        </w:rPr>
        <w:t>Мөнгөн хөрөнгө</w:t>
      </w:r>
    </w:p>
    <w:p w:rsidR="001B6029" w:rsidRPr="009B2057" w:rsidRDefault="001B6029" w:rsidP="0088706D">
      <w:pPr>
        <w:pStyle w:val="ListParagraph"/>
        <w:numPr>
          <w:ilvl w:val="0"/>
          <w:numId w:val="342"/>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Ханшийн алдагдлаас сэргийлж холимог хэлбэрээр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 xml:space="preserve">А нь газрын өмчлөгч бөгөөд түүний газар дээр дүү Б нь байшин барьсан. </w:t>
      </w:r>
    </w:p>
    <w:p w:rsidR="001B6029" w:rsidRPr="009B2057" w:rsidRDefault="001B6029" w:rsidP="0088706D">
      <w:pPr>
        <w:pStyle w:val="ListParagraph"/>
        <w:numPr>
          <w:ilvl w:val="0"/>
          <w:numId w:val="343"/>
        </w:numPr>
        <w:spacing w:before="0"/>
        <w:ind w:left="1440"/>
        <w:rPr>
          <w:rFonts w:ascii="Arial" w:eastAsia="SimSun" w:hAnsi="Arial" w:cs="Arial"/>
          <w:sz w:val="20"/>
          <w:szCs w:val="20"/>
        </w:rPr>
      </w:pPr>
      <w:r w:rsidRPr="009B2057">
        <w:rPr>
          <w:rFonts w:ascii="Arial" w:eastAsia="SimSun" w:hAnsi="Arial" w:cs="Arial"/>
          <w:sz w:val="20"/>
          <w:szCs w:val="20"/>
        </w:rPr>
        <w:t>Байшин нь газаргүй байна гэдэг утгагүй тул газрын өмчлөлөө Б-д шилжүүлсэн гэж үзнэ.</w:t>
      </w:r>
    </w:p>
    <w:p w:rsidR="001B6029" w:rsidRPr="009B2057" w:rsidRDefault="001B6029" w:rsidP="0088706D">
      <w:pPr>
        <w:pStyle w:val="ListParagraph"/>
        <w:numPr>
          <w:ilvl w:val="0"/>
          <w:numId w:val="343"/>
        </w:numPr>
        <w:spacing w:before="0"/>
        <w:ind w:left="1440"/>
        <w:rPr>
          <w:rFonts w:ascii="Arial" w:eastAsia="SimSun" w:hAnsi="Arial" w:cs="Arial"/>
          <w:sz w:val="20"/>
          <w:szCs w:val="20"/>
        </w:rPr>
      </w:pPr>
      <w:r w:rsidRPr="009B2057">
        <w:rPr>
          <w:rFonts w:ascii="Arial" w:eastAsia="SimSun" w:hAnsi="Arial" w:cs="Arial"/>
          <w:sz w:val="20"/>
          <w:szCs w:val="20"/>
        </w:rPr>
        <w:t>Газрын үндсэн бүрдэл хэсэг нь байшин тул А-гийн өмчлөлийн газар гэж тооцогдоно.</w:t>
      </w:r>
    </w:p>
    <w:p w:rsidR="001B6029" w:rsidRPr="009B2057" w:rsidRDefault="001B6029" w:rsidP="0088706D">
      <w:pPr>
        <w:pStyle w:val="ListParagraph"/>
        <w:numPr>
          <w:ilvl w:val="0"/>
          <w:numId w:val="343"/>
        </w:numPr>
        <w:spacing w:before="0"/>
        <w:ind w:left="1440"/>
        <w:rPr>
          <w:rFonts w:ascii="Arial" w:eastAsia="SimSun" w:hAnsi="Arial" w:cs="Arial"/>
          <w:sz w:val="20"/>
          <w:szCs w:val="20"/>
        </w:rPr>
      </w:pPr>
      <w:r w:rsidRPr="009B2057">
        <w:rPr>
          <w:rFonts w:ascii="Arial" w:eastAsia="SimSun" w:hAnsi="Arial" w:cs="Arial"/>
          <w:sz w:val="20"/>
          <w:szCs w:val="20"/>
        </w:rPr>
        <w:t>Байшинг өмчлөх эрхийг улсын бүртгэлд бүртгүүлсэн бол хэн аль нь тус тусдаа өмчлөгч юм.</w:t>
      </w:r>
    </w:p>
    <w:p w:rsidR="001B6029" w:rsidRPr="009B2057" w:rsidRDefault="001B6029" w:rsidP="0088706D">
      <w:pPr>
        <w:pStyle w:val="ListParagraph"/>
        <w:numPr>
          <w:ilvl w:val="0"/>
          <w:numId w:val="343"/>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Шүүхээр шийдвэрлүүлж, хэний өмч илүү үнэд хүрэхээр байна, түүнээс хамааран өмчлөгч тодорхойлогдоно.</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Банк, зээлийн үйл ажиллагаа эрхлэх эрх бүхий этгээдээс олгох зээлийн барьцааны зүйл нь:</w:t>
      </w:r>
    </w:p>
    <w:p w:rsidR="001B6029" w:rsidRPr="009B2057" w:rsidRDefault="001B6029" w:rsidP="0088706D">
      <w:pPr>
        <w:pStyle w:val="ListParagraph"/>
        <w:numPr>
          <w:ilvl w:val="0"/>
          <w:numId w:val="344"/>
        </w:numPr>
        <w:spacing w:before="0"/>
        <w:ind w:left="1440"/>
        <w:rPr>
          <w:rFonts w:ascii="Arial" w:eastAsia="SimSun" w:hAnsi="Arial" w:cs="Arial"/>
          <w:sz w:val="20"/>
          <w:szCs w:val="20"/>
        </w:rPr>
      </w:pPr>
      <w:r w:rsidRPr="009B2057">
        <w:rPr>
          <w:rFonts w:ascii="Arial" w:eastAsia="SimSun" w:hAnsi="Arial" w:cs="Arial"/>
          <w:sz w:val="20"/>
          <w:szCs w:val="20"/>
        </w:rPr>
        <w:t>Үл хөдлөх эд хөрөнгө болон хөдлөх эд хөрөнгө</w:t>
      </w:r>
    </w:p>
    <w:p w:rsidR="001B6029" w:rsidRPr="009B2057" w:rsidRDefault="001B6029" w:rsidP="0088706D">
      <w:pPr>
        <w:pStyle w:val="ListParagraph"/>
        <w:numPr>
          <w:ilvl w:val="0"/>
          <w:numId w:val="344"/>
        </w:numPr>
        <w:spacing w:before="0"/>
        <w:ind w:left="1440"/>
        <w:rPr>
          <w:rFonts w:ascii="Arial" w:eastAsia="SimSun" w:hAnsi="Arial" w:cs="Arial"/>
          <w:sz w:val="20"/>
          <w:szCs w:val="20"/>
        </w:rPr>
      </w:pPr>
      <w:r w:rsidRPr="009B2057">
        <w:rPr>
          <w:rFonts w:ascii="Arial" w:eastAsia="SimSun" w:hAnsi="Arial" w:cs="Arial"/>
          <w:sz w:val="20"/>
          <w:szCs w:val="20"/>
        </w:rPr>
        <w:t>Зөвхөн үл хөдлөх эд хөрөнгө болон эд хөрөнгийн эрх</w:t>
      </w:r>
    </w:p>
    <w:p w:rsidR="001B6029" w:rsidRPr="009B2057" w:rsidRDefault="001B6029" w:rsidP="0088706D">
      <w:pPr>
        <w:pStyle w:val="ListParagraph"/>
        <w:numPr>
          <w:ilvl w:val="0"/>
          <w:numId w:val="344"/>
        </w:numPr>
        <w:spacing w:before="0"/>
        <w:ind w:left="1440"/>
        <w:rPr>
          <w:rFonts w:ascii="Arial" w:eastAsia="SimSun" w:hAnsi="Arial" w:cs="Arial"/>
          <w:sz w:val="20"/>
          <w:szCs w:val="20"/>
        </w:rPr>
      </w:pPr>
      <w:r w:rsidRPr="009B2057">
        <w:rPr>
          <w:rFonts w:ascii="Arial" w:eastAsia="SimSun" w:hAnsi="Arial" w:cs="Arial"/>
          <w:sz w:val="20"/>
          <w:szCs w:val="20"/>
        </w:rPr>
        <w:t>Талууд барьцааны зүйл байж болох буюу шаардлага хангана гэж үзсэн аливаа эрх, үүрэг</w:t>
      </w:r>
    </w:p>
    <w:p w:rsidR="001B6029" w:rsidRPr="009B2057" w:rsidRDefault="001B6029" w:rsidP="0088706D">
      <w:pPr>
        <w:pStyle w:val="ListParagraph"/>
        <w:numPr>
          <w:ilvl w:val="0"/>
          <w:numId w:val="344"/>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Эд хөрөнгө болон эд хөрөнгийн эрх, зээлдэгчийн үйл ажиллалагаанаас олох орлого, үр шим</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lang w:val="mn-MN"/>
        </w:rPr>
      </w:pPr>
      <w:r w:rsidRPr="009B2057">
        <w:rPr>
          <w:rFonts w:ascii="Arial" w:eastAsia="SimSun" w:hAnsi="Arial" w:cs="Arial"/>
          <w:sz w:val="20"/>
          <w:szCs w:val="20"/>
          <w:lang w:val="mn-MN"/>
        </w:rPr>
        <w:t>Иргэн А банкнаас их хэмжээний зээл хүсчээ. Харин банкны зүгээс А-гийн нэг газрыг биш хэд хэдэн газар дээр ипотекийн эрх авч байж хүссэн хэмжээнийх нь зээлийг олгоно гэжээ. А хариуд нь газар тус бүр дээр хэрэгжүүлэх ипотекийн шаардлагын дээд хэмжээг гэрээнд тусгавал зөвшөөрнө гэнэ.</w:t>
      </w:r>
    </w:p>
    <w:p w:rsidR="001B6029" w:rsidRPr="009B2057" w:rsidRDefault="001B6029" w:rsidP="0088706D">
      <w:pPr>
        <w:pStyle w:val="ListParagraph"/>
        <w:numPr>
          <w:ilvl w:val="0"/>
          <w:numId w:val="345"/>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Болохгүй, ипотекийг зөвхөн нэг газар дээр тохирдог</w:t>
      </w:r>
    </w:p>
    <w:p w:rsidR="001B6029" w:rsidRPr="009B2057" w:rsidRDefault="001B6029" w:rsidP="0088706D">
      <w:pPr>
        <w:pStyle w:val="ListParagraph"/>
        <w:numPr>
          <w:ilvl w:val="0"/>
          <w:numId w:val="345"/>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Болно, гэхдээ тухайн газрууд заавал хил залгаа зэрэгцэж байрласан байх ёстой</w:t>
      </w:r>
    </w:p>
    <w:p w:rsidR="001B6029" w:rsidRPr="009B2057" w:rsidRDefault="001B6029" w:rsidP="0088706D">
      <w:pPr>
        <w:pStyle w:val="ListParagraph"/>
        <w:numPr>
          <w:ilvl w:val="0"/>
          <w:numId w:val="345"/>
        </w:numPr>
        <w:spacing w:before="0"/>
        <w:ind w:left="1440"/>
        <w:rPr>
          <w:rFonts w:ascii="Arial" w:eastAsia="SimSun" w:hAnsi="Arial" w:cs="Arial"/>
          <w:sz w:val="20"/>
          <w:szCs w:val="20"/>
          <w:lang w:val="mn-MN"/>
        </w:rPr>
      </w:pPr>
      <w:r w:rsidRPr="009B2057">
        <w:rPr>
          <w:rFonts w:ascii="Arial" w:eastAsia="SimSun" w:hAnsi="Arial" w:cs="Arial"/>
          <w:sz w:val="20"/>
          <w:szCs w:val="20"/>
          <w:lang w:val="mn-MN"/>
        </w:rPr>
        <w:lastRenderedPageBreak/>
        <w:t>Ипотекийн шаардлагын хэмжээг гэрээ байгуулах үед тодорхойлох боломжгүй байдаг тул А-гийн шаардлага үндэслэлгүй.</w:t>
      </w:r>
    </w:p>
    <w:p w:rsidR="001B6029" w:rsidRPr="009B2057" w:rsidRDefault="001B6029" w:rsidP="0088706D">
      <w:pPr>
        <w:pStyle w:val="ListParagraph"/>
        <w:numPr>
          <w:ilvl w:val="0"/>
          <w:numId w:val="345"/>
        </w:numPr>
        <w:spacing w:before="0" w:after="60"/>
        <w:ind w:left="1440"/>
        <w:contextualSpacing w:val="0"/>
        <w:rPr>
          <w:rFonts w:ascii="Arial" w:eastAsia="SimSun" w:hAnsi="Arial" w:cs="Arial"/>
          <w:sz w:val="20"/>
          <w:szCs w:val="20"/>
          <w:lang w:val="mn-MN"/>
        </w:rPr>
      </w:pPr>
      <w:r w:rsidRPr="009B2057">
        <w:rPr>
          <w:rFonts w:ascii="Arial" w:eastAsia="SimSun" w:hAnsi="Arial" w:cs="Arial"/>
          <w:sz w:val="20"/>
          <w:szCs w:val="20"/>
          <w:lang w:val="mn-MN"/>
        </w:rPr>
        <w:t>Болно, А-гийн шаардлага нь хуульд заасан ипотекийн гэрээний заавал байх нөхцөл юм.</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lang w:val="mn-MN"/>
        </w:rPr>
      </w:pPr>
      <w:r w:rsidRPr="009B2057">
        <w:rPr>
          <w:rFonts w:ascii="Arial" w:eastAsia="SimSun" w:hAnsi="Arial" w:cs="Arial"/>
          <w:sz w:val="20"/>
          <w:szCs w:val="20"/>
          <w:lang w:val="mn-MN"/>
        </w:rPr>
        <w:t>Иргэн Э нь Ж-д 208 сая төгрөгийн үнэтэй Тоёота Ланд Круйзер маркийн автомашиныг барьцаалж 150 сая төгрөгийн зээлийг гэрээ бичгээр байгуулж олгосон. Энэ гэрээ нотариатаар гэрчлүүлэээгүй бол барьцааны гэрээ хүчин төгөлдөр үү?</w:t>
      </w:r>
    </w:p>
    <w:p w:rsidR="001B6029" w:rsidRPr="009B2057" w:rsidRDefault="00327193" w:rsidP="0088706D">
      <w:pPr>
        <w:pStyle w:val="ListParagraph"/>
        <w:numPr>
          <w:ilvl w:val="0"/>
          <w:numId w:val="346"/>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Улсын бүртгэлд бүртгүүлсэнээр</w:t>
      </w:r>
      <w:r w:rsidR="001B6029" w:rsidRPr="009B2057">
        <w:rPr>
          <w:rFonts w:ascii="Arial" w:eastAsia="SimSun" w:hAnsi="Arial" w:cs="Arial"/>
          <w:sz w:val="20"/>
          <w:szCs w:val="20"/>
          <w:lang w:val="mn-MN"/>
        </w:rPr>
        <w:t xml:space="preserve"> хүчин төгөлдөр болно.</w:t>
      </w:r>
    </w:p>
    <w:p w:rsidR="001B6029" w:rsidRPr="009B2057" w:rsidRDefault="001B6029" w:rsidP="0088706D">
      <w:pPr>
        <w:pStyle w:val="ListParagraph"/>
        <w:numPr>
          <w:ilvl w:val="0"/>
          <w:numId w:val="346"/>
        </w:numPr>
        <w:spacing w:before="0"/>
        <w:ind w:left="1440"/>
        <w:rPr>
          <w:rFonts w:ascii="Arial" w:eastAsia="SimSun" w:hAnsi="Arial" w:cs="Arial"/>
          <w:sz w:val="20"/>
          <w:szCs w:val="20"/>
        </w:rPr>
      </w:pPr>
      <w:r w:rsidRPr="009B2057">
        <w:rPr>
          <w:rFonts w:ascii="Arial" w:eastAsia="SimSun" w:hAnsi="Arial" w:cs="Arial"/>
          <w:sz w:val="20"/>
          <w:szCs w:val="20"/>
        </w:rPr>
        <w:t>Хүчин төгөлдөр бус</w:t>
      </w:r>
    </w:p>
    <w:p w:rsidR="001B6029" w:rsidRPr="009B2057" w:rsidRDefault="001B6029" w:rsidP="0088706D">
      <w:pPr>
        <w:pStyle w:val="ListParagraph"/>
        <w:numPr>
          <w:ilvl w:val="0"/>
          <w:numId w:val="346"/>
        </w:numPr>
        <w:spacing w:before="0"/>
        <w:ind w:left="1440"/>
        <w:rPr>
          <w:rFonts w:ascii="Arial" w:eastAsia="SimSun" w:hAnsi="Arial" w:cs="Arial"/>
          <w:sz w:val="20"/>
          <w:szCs w:val="20"/>
        </w:rPr>
      </w:pPr>
      <w:r w:rsidRPr="009B2057">
        <w:rPr>
          <w:rFonts w:ascii="Arial" w:eastAsia="SimSun" w:hAnsi="Arial" w:cs="Arial"/>
          <w:sz w:val="20"/>
          <w:szCs w:val="20"/>
        </w:rPr>
        <w:t>Барьцааны эрхээ баталгаажуулсан бол хүчин төгөлдөр болно.</w:t>
      </w:r>
    </w:p>
    <w:p w:rsidR="001B6029" w:rsidRPr="009B2057" w:rsidRDefault="001B6029" w:rsidP="0088706D">
      <w:pPr>
        <w:pStyle w:val="ListParagraph"/>
        <w:numPr>
          <w:ilvl w:val="0"/>
          <w:numId w:val="346"/>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Хүчин төгөлдөр гэрээ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 хаягт оршин сууугч О би хаягт оршин суух иргэн А-гаас 5 сая төгрөгийг 1 жилийн хугацаатай зээлж, өөрийн орон сууцыг барьцаалж байгаа нь үнэн болно. ...”  энэ ямар баримт бичиг вэ?</w:t>
      </w:r>
    </w:p>
    <w:p w:rsidR="001B6029" w:rsidRPr="009B2057" w:rsidRDefault="001B6029" w:rsidP="0088706D">
      <w:pPr>
        <w:pStyle w:val="ListParagraph"/>
        <w:numPr>
          <w:ilvl w:val="0"/>
          <w:numId w:val="347"/>
        </w:numPr>
        <w:spacing w:before="0"/>
        <w:ind w:left="1440"/>
        <w:rPr>
          <w:rFonts w:ascii="Arial" w:eastAsia="SimSun" w:hAnsi="Arial" w:cs="Arial"/>
          <w:sz w:val="20"/>
          <w:szCs w:val="20"/>
        </w:rPr>
      </w:pPr>
      <w:r w:rsidRPr="009B2057">
        <w:rPr>
          <w:rFonts w:ascii="Arial" w:eastAsia="SimSun" w:hAnsi="Arial" w:cs="Arial"/>
          <w:sz w:val="20"/>
          <w:szCs w:val="20"/>
        </w:rPr>
        <w:t>Барьцааны гэрээ</w:t>
      </w:r>
    </w:p>
    <w:p w:rsidR="001B6029" w:rsidRPr="009B2057" w:rsidRDefault="001B6029" w:rsidP="0088706D">
      <w:pPr>
        <w:pStyle w:val="ListParagraph"/>
        <w:numPr>
          <w:ilvl w:val="0"/>
          <w:numId w:val="347"/>
        </w:numPr>
        <w:spacing w:before="0"/>
        <w:ind w:left="1440"/>
        <w:rPr>
          <w:rFonts w:ascii="Arial" w:eastAsia="SimSun" w:hAnsi="Arial" w:cs="Arial"/>
          <w:sz w:val="20"/>
          <w:szCs w:val="20"/>
        </w:rPr>
      </w:pPr>
      <w:r w:rsidRPr="009B2057">
        <w:rPr>
          <w:rFonts w:ascii="Arial" w:eastAsia="SimSun" w:hAnsi="Arial" w:cs="Arial"/>
          <w:sz w:val="20"/>
          <w:szCs w:val="20"/>
        </w:rPr>
        <w:t>Баталгаат ипотекийн гэрээ</w:t>
      </w:r>
    </w:p>
    <w:p w:rsidR="001B6029" w:rsidRPr="009B2057" w:rsidRDefault="001B6029" w:rsidP="0088706D">
      <w:pPr>
        <w:pStyle w:val="ListParagraph"/>
        <w:numPr>
          <w:ilvl w:val="0"/>
          <w:numId w:val="347"/>
        </w:numPr>
        <w:spacing w:before="0"/>
        <w:ind w:left="1440"/>
        <w:rPr>
          <w:rFonts w:ascii="Arial" w:eastAsia="SimSun" w:hAnsi="Arial" w:cs="Arial"/>
          <w:sz w:val="20"/>
          <w:szCs w:val="20"/>
        </w:rPr>
      </w:pPr>
      <w:r w:rsidRPr="009B2057">
        <w:rPr>
          <w:rFonts w:ascii="Arial" w:eastAsia="SimSun" w:hAnsi="Arial" w:cs="Arial"/>
          <w:sz w:val="20"/>
          <w:szCs w:val="20"/>
        </w:rPr>
        <w:t xml:space="preserve">Аль нь ч биш </w:t>
      </w:r>
    </w:p>
    <w:p w:rsidR="001B6029" w:rsidRPr="009B2057" w:rsidRDefault="001B6029" w:rsidP="0088706D">
      <w:pPr>
        <w:pStyle w:val="ListParagraph"/>
        <w:numPr>
          <w:ilvl w:val="0"/>
          <w:numId w:val="347"/>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Ипотекийг гэрчилсэн баримт бичиг</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 xml:space="preserve">Барьцаалсан үл хөдлөх эд хөрөнгийг үүргийн гүйцэтгэлийг хангуулахын тулд банк өмчлөлдөө шилжүүлэн авах гэрээ байгуулах нь:  </w:t>
      </w:r>
    </w:p>
    <w:p w:rsidR="001B6029" w:rsidRPr="009B2057" w:rsidRDefault="001B6029" w:rsidP="0088706D">
      <w:pPr>
        <w:pStyle w:val="ListParagraph"/>
        <w:numPr>
          <w:ilvl w:val="0"/>
          <w:numId w:val="348"/>
        </w:numPr>
        <w:spacing w:before="0"/>
        <w:ind w:left="1440"/>
        <w:rPr>
          <w:rFonts w:ascii="Arial" w:eastAsia="SimSun" w:hAnsi="Arial" w:cs="Arial"/>
          <w:sz w:val="20"/>
          <w:szCs w:val="20"/>
        </w:rPr>
      </w:pPr>
      <w:r w:rsidRPr="009B2057">
        <w:rPr>
          <w:rFonts w:ascii="Arial" w:eastAsia="SimSun" w:hAnsi="Arial" w:cs="Arial"/>
          <w:sz w:val="20"/>
          <w:szCs w:val="20"/>
        </w:rPr>
        <w:t>Үл хөдлөх эд хөрөнгийн бүртгэлийн байгууллагын шийдвэрээс хамааран боломжтой.</w:t>
      </w:r>
    </w:p>
    <w:p w:rsidR="001B6029" w:rsidRPr="009B2057" w:rsidRDefault="001B6029" w:rsidP="0088706D">
      <w:pPr>
        <w:pStyle w:val="ListParagraph"/>
        <w:numPr>
          <w:ilvl w:val="0"/>
          <w:numId w:val="348"/>
        </w:numPr>
        <w:spacing w:before="0"/>
        <w:ind w:left="1440"/>
        <w:rPr>
          <w:rFonts w:ascii="Arial" w:eastAsia="SimSun" w:hAnsi="Arial" w:cs="Arial"/>
          <w:sz w:val="20"/>
          <w:szCs w:val="20"/>
        </w:rPr>
      </w:pPr>
      <w:r w:rsidRPr="009B2057">
        <w:rPr>
          <w:rFonts w:ascii="Arial" w:eastAsia="SimSun" w:hAnsi="Arial" w:cs="Arial"/>
          <w:sz w:val="20"/>
          <w:szCs w:val="20"/>
        </w:rPr>
        <w:t>Талуудын гэрээний эрх чөлөөний асуудал тул зөв.</w:t>
      </w:r>
    </w:p>
    <w:p w:rsidR="001B6029" w:rsidRPr="009B2057" w:rsidRDefault="001B6029" w:rsidP="0088706D">
      <w:pPr>
        <w:pStyle w:val="ListParagraph"/>
        <w:numPr>
          <w:ilvl w:val="0"/>
          <w:numId w:val="348"/>
        </w:numPr>
        <w:spacing w:before="0"/>
        <w:ind w:left="1440"/>
        <w:rPr>
          <w:rFonts w:ascii="Arial" w:eastAsia="SimSun" w:hAnsi="Arial" w:cs="Arial"/>
          <w:sz w:val="20"/>
          <w:szCs w:val="20"/>
        </w:rPr>
      </w:pPr>
      <w:r w:rsidRPr="009B2057">
        <w:rPr>
          <w:rFonts w:ascii="Arial" w:eastAsia="SimSun" w:hAnsi="Arial" w:cs="Arial"/>
          <w:sz w:val="20"/>
          <w:szCs w:val="20"/>
        </w:rPr>
        <w:t>Фидуцийн гэрээг үл хөдлөх эд хөрөнгийн хувьд зөвшөөрөөгүй тул боломжгүй.</w:t>
      </w:r>
    </w:p>
    <w:p w:rsidR="001B6029" w:rsidRPr="009B2057" w:rsidRDefault="001B6029" w:rsidP="0088706D">
      <w:pPr>
        <w:pStyle w:val="ListParagraph"/>
        <w:numPr>
          <w:ilvl w:val="0"/>
          <w:numId w:val="348"/>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2 дахь дуудлага худалдааны дараа сонирхогч этгээд гараагүй бол ийнхүү төлбөрт шилжүүлэн өгнө.</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У-гийн барьцаалуулсан хөөргийг дуудлага худалдаагаар худалдахдаа ББСБ нь анхны зээлийн гэрээгээр тохирсон буюу өөрийн тогтоосон үнэлгээгээр дуудлага худалдаанд оруулс</w:t>
      </w:r>
      <w:r w:rsidR="00327193" w:rsidRPr="009B2057">
        <w:rPr>
          <w:rFonts w:ascii="Arial" w:eastAsia="SimSun" w:hAnsi="Arial" w:cs="Arial"/>
          <w:sz w:val="20"/>
          <w:szCs w:val="20"/>
          <w:lang w:val="mn-MN"/>
        </w:rPr>
        <w:t>а</w:t>
      </w:r>
      <w:r w:rsidRPr="009B2057">
        <w:rPr>
          <w:rFonts w:ascii="Arial" w:eastAsia="SimSun" w:hAnsi="Arial" w:cs="Arial"/>
          <w:sz w:val="20"/>
          <w:szCs w:val="20"/>
        </w:rPr>
        <w:t>ныг өмчлөгч хүлээн зөвшөөрөхгүй байх боломжтой юу?</w:t>
      </w:r>
    </w:p>
    <w:p w:rsidR="001B6029" w:rsidRPr="009B2057" w:rsidRDefault="001B6029" w:rsidP="0088706D">
      <w:pPr>
        <w:pStyle w:val="ListParagraph"/>
        <w:numPr>
          <w:ilvl w:val="0"/>
          <w:numId w:val="349"/>
        </w:numPr>
        <w:spacing w:before="0"/>
        <w:ind w:left="1440"/>
        <w:rPr>
          <w:rFonts w:ascii="Arial" w:eastAsia="SimSun" w:hAnsi="Arial" w:cs="Arial"/>
          <w:sz w:val="20"/>
          <w:szCs w:val="20"/>
        </w:rPr>
      </w:pPr>
      <w:r w:rsidRPr="009B2057">
        <w:rPr>
          <w:rFonts w:ascii="Arial" w:eastAsia="SimSun" w:hAnsi="Arial" w:cs="Arial"/>
          <w:sz w:val="20"/>
          <w:szCs w:val="20"/>
        </w:rPr>
        <w:t>Гэрээгээр нэгэнт тохирсон үнэлгээг өөрчлөх боломжгүй</w:t>
      </w:r>
    </w:p>
    <w:p w:rsidR="001B6029" w:rsidRPr="009B2057" w:rsidRDefault="001B6029" w:rsidP="0088706D">
      <w:pPr>
        <w:pStyle w:val="ListParagraph"/>
        <w:numPr>
          <w:ilvl w:val="0"/>
          <w:numId w:val="349"/>
        </w:numPr>
        <w:spacing w:before="0"/>
        <w:ind w:left="1440"/>
        <w:rPr>
          <w:rFonts w:ascii="Arial" w:eastAsia="SimSun" w:hAnsi="Arial" w:cs="Arial"/>
          <w:sz w:val="20"/>
          <w:szCs w:val="20"/>
        </w:rPr>
      </w:pPr>
      <w:r w:rsidRPr="009B2057">
        <w:rPr>
          <w:rFonts w:ascii="Arial" w:eastAsia="SimSun" w:hAnsi="Arial" w:cs="Arial"/>
          <w:sz w:val="20"/>
          <w:szCs w:val="20"/>
        </w:rPr>
        <w:t>Үүргийн гүйцэтгэл хангагдахгүй болсон тохиолдолд өмчлөгчөөс дуудлага худалдааны анхны үнийн санал авах ёстой байсан.</w:t>
      </w:r>
    </w:p>
    <w:p w:rsidR="001B6029" w:rsidRPr="009B2057" w:rsidRDefault="001B6029" w:rsidP="0088706D">
      <w:pPr>
        <w:pStyle w:val="ListParagraph"/>
        <w:numPr>
          <w:ilvl w:val="0"/>
          <w:numId w:val="349"/>
        </w:numPr>
        <w:spacing w:before="0"/>
        <w:ind w:left="1440"/>
        <w:rPr>
          <w:rFonts w:ascii="Arial" w:eastAsia="SimSun" w:hAnsi="Arial" w:cs="Arial"/>
          <w:sz w:val="20"/>
          <w:szCs w:val="20"/>
        </w:rPr>
      </w:pPr>
      <w:r w:rsidRPr="009B2057">
        <w:rPr>
          <w:rFonts w:ascii="Arial" w:eastAsia="SimSun" w:hAnsi="Arial" w:cs="Arial"/>
          <w:sz w:val="20"/>
          <w:szCs w:val="20"/>
        </w:rPr>
        <w:t>Орон сууцны тухайн үеийн зах зээлийн дундаж үнээс хамааруулан шүүх шийдвэрлэнэ.</w:t>
      </w:r>
    </w:p>
    <w:p w:rsidR="001B6029" w:rsidRPr="009B2057" w:rsidRDefault="001B6029" w:rsidP="0088706D">
      <w:pPr>
        <w:pStyle w:val="ListParagraph"/>
        <w:numPr>
          <w:ilvl w:val="0"/>
          <w:numId w:val="349"/>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Ахлах шийдвэр гүйцэтгэгч ба үүрэг гүйцэтгэгч харилцан тохиролцож шийдвэрлэнэ.</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Өөрийн байрыг барьцаалж зээл авахдаа, зээлийг бүрэн төлөхөөс өмнө байраа аливаа этгээдэд худалдахгүй, өөр ямар нэг байдлаар гуравдагч этгээдэд эрх олгохгүй байна гэсэн үүрэг хүлээжээ. Энэ ямар хэлцэл вэ?</w:t>
      </w:r>
    </w:p>
    <w:p w:rsidR="001B6029" w:rsidRPr="009B2057" w:rsidRDefault="001B6029" w:rsidP="0088706D">
      <w:pPr>
        <w:pStyle w:val="ListParagraph"/>
        <w:numPr>
          <w:ilvl w:val="0"/>
          <w:numId w:val="350"/>
        </w:numPr>
        <w:spacing w:before="0"/>
        <w:ind w:left="1440"/>
        <w:rPr>
          <w:rFonts w:ascii="Arial" w:eastAsia="SimSun" w:hAnsi="Arial" w:cs="Arial"/>
          <w:sz w:val="20"/>
          <w:szCs w:val="20"/>
        </w:rPr>
      </w:pPr>
      <w:r w:rsidRPr="009B2057">
        <w:rPr>
          <w:rFonts w:ascii="Arial" w:eastAsia="SimSun" w:hAnsi="Arial" w:cs="Arial"/>
          <w:sz w:val="20"/>
          <w:szCs w:val="20"/>
        </w:rPr>
        <w:t xml:space="preserve">Болзол тавьсан хэлцэл </w:t>
      </w:r>
    </w:p>
    <w:p w:rsidR="001B6029" w:rsidRPr="009B2057" w:rsidRDefault="001B6029" w:rsidP="0088706D">
      <w:pPr>
        <w:pStyle w:val="ListParagraph"/>
        <w:numPr>
          <w:ilvl w:val="0"/>
          <w:numId w:val="350"/>
        </w:numPr>
        <w:spacing w:before="0"/>
        <w:ind w:left="1440"/>
        <w:rPr>
          <w:rFonts w:ascii="Arial" w:eastAsia="SimSun" w:hAnsi="Arial" w:cs="Arial"/>
          <w:sz w:val="20"/>
          <w:szCs w:val="20"/>
        </w:rPr>
      </w:pPr>
      <w:r w:rsidRPr="009B2057">
        <w:rPr>
          <w:rFonts w:ascii="Arial" w:eastAsia="SimSun" w:hAnsi="Arial" w:cs="Arial"/>
          <w:sz w:val="20"/>
          <w:szCs w:val="20"/>
        </w:rPr>
        <w:t>Зээлийн гэрээ</w:t>
      </w:r>
    </w:p>
    <w:p w:rsidR="001B6029" w:rsidRPr="009B2057" w:rsidRDefault="001B6029" w:rsidP="0088706D">
      <w:pPr>
        <w:pStyle w:val="ListParagraph"/>
        <w:numPr>
          <w:ilvl w:val="0"/>
          <w:numId w:val="350"/>
        </w:numPr>
        <w:spacing w:before="0"/>
        <w:ind w:left="1440"/>
        <w:rPr>
          <w:rFonts w:ascii="Arial" w:eastAsia="SimSun" w:hAnsi="Arial" w:cs="Arial"/>
          <w:sz w:val="20"/>
          <w:szCs w:val="20"/>
        </w:rPr>
      </w:pPr>
      <w:r w:rsidRPr="009B2057">
        <w:rPr>
          <w:rFonts w:ascii="Arial" w:eastAsia="SimSun" w:hAnsi="Arial" w:cs="Arial"/>
          <w:sz w:val="20"/>
          <w:szCs w:val="20"/>
        </w:rPr>
        <w:t xml:space="preserve">Хүчин төгөлдөр бус хэлцэл </w:t>
      </w:r>
    </w:p>
    <w:p w:rsidR="001B6029" w:rsidRPr="009B2057" w:rsidRDefault="001B6029" w:rsidP="0088706D">
      <w:pPr>
        <w:pStyle w:val="ListParagraph"/>
        <w:numPr>
          <w:ilvl w:val="0"/>
          <w:numId w:val="350"/>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Ипотекийн гэрээ</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Иргэн А нь О-гийн нэр дээрх зуслангийн газар эзэмших эрхийг барьцаанд авч 5 000 000 төгрөг зээлдүүлсэн. Эдийн засгийн хямралын улмаас О зээлээ төлж чадахгүйд хүрсэн байгаа. А нь С-д 10 сая төгрөгийн өглөгтэй байсан бөгөөд шаардах эрхийг шилжүүлсэн. Энэ тухайгаа А С нар О-д мэдэгдээгүй байхад О А-д 5 сая төгрөгийг нь олж өгсөн. Гэтэл С 5 сая төгрөгийг нэхсэн бол О хэрхэн вэ?</w:t>
      </w:r>
    </w:p>
    <w:p w:rsidR="001B6029" w:rsidRPr="009B2057" w:rsidRDefault="001B6029" w:rsidP="0088706D">
      <w:pPr>
        <w:pStyle w:val="ListParagraph"/>
        <w:numPr>
          <w:ilvl w:val="0"/>
          <w:numId w:val="351"/>
        </w:numPr>
        <w:spacing w:before="0"/>
        <w:ind w:left="1440"/>
        <w:rPr>
          <w:rFonts w:ascii="Arial" w:eastAsia="SimSun" w:hAnsi="Arial" w:cs="Arial"/>
          <w:sz w:val="20"/>
          <w:szCs w:val="20"/>
        </w:rPr>
      </w:pPr>
      <w:r w:rsidRPr="009B2057">
        <w:rPr>
          <w:rFonts w:ascii="Arial" w:eastAsia="SimSun" w:hAnsi="Arial" w:cs="Arial"/>
          <w:sz w:val="20"/>
          <w:szCs w:val="20"/>
        </w:rPr>
        <w:t>О асууж байж шилжүүлэх ёстой байсан тул 5 сая төгрөг А-д төлөх ёстой.</w:t>
      </w:r>
    </w:p>
    <w:p w:rsidR="001B6029" w:rsidRPr="009B2057" w:rsidRDefault="001B6029" w:rsidP="0088706D">
      <w:pPr>
        <w:pStyle w:val="ListParagraph"/>
        <w:numPr>
          <w:ilvl w:val="0"/>
          <w:numId w:val="351"/>
        </w:numPr>
        <w:spacing w:before="0"/>
        <w:ind w:left="1440"/>
        <w:rPr>
          <w:rFonts w:ascii="Arial" w:eastAsia="SimSun" w:hAnsi="Arial" w:cs="Arial"/>
          <w:sz w:val="20"/>
          <w:szCs w:val="20"/>
        </w:rPr>
      </w:pPr>
      <w:r w:rsidRPr="009B2057">
        <w:rPr>
          <w:rFonts w:ascii="Arial" w:eastAsia="SimSun" w:hAnsi="Arial" w:cs="Arial"/>
          <w:sz w:val="20"/>
          <w:szCs w:val="20"/>
        </w:rPr>
        <w:t>О-г төлбөрөө төлсөнд тооцох үндэслэл нь, А, С нар өөрсдөө О-д мэдэгдэх ёстой байсан.</w:t>
      </w:r>
    </w:p>
    <w:p w:rsidR="001B6029" w:rsidRPr="009B2057" w:rsidRDefault="001B6029" w:rsidP="0088706D">
      <w:pPr>
        <w:pStyle w:val="ListParagraph"/>
        <w:numPr>
          <w:ilvl w:val="0"/>
          <w:numId w:val="351"/>
        </w:numPr>
        <w:spacing w:before="0"/>
        <w:ind w:left="1440"/>
        <w:rPr>
          <w:rFonts w:ascii="Arial" w:eastAsia="SimSun" w:hAnsi="Arial" w:cs="Arial"/>
          <w:sz w:val="20"/>
          <w:szCs w:val="20"/>
        </w:rPr>
      </w:pPr>
      <w:r w:rsidRPr="009B2057">
        <w:rPr>
          <w:rFonts w:ascii="Arial" w:eastAsia="SimSun" w:hAnsi="Arial" w:cs="Arial"/>
          <w:sz w:val="20"/>
          <w:szCs w:val="20"/>
        </w:rPr>
        <w:t>Аль нь ч биш</w:t>
      </w:r>
    </w:p>
    <w:p w:rsidR="001B6029" w:rsidRPr="009B2057" w:rsidRDefault="001B6029" w:rsidP="0088706D">
      <w:pPr>
        <w:pStyle w:val="ListParagraph"/>
        <w:numPr>
          <w:ilvl w:val="0"/>
          <w:numId w:val="351"/>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Шаардах эрхийг шилжүүлсэн гэрээ анхнаасаа О-гийн зөвшөөрлөөр хийгдэх ёстой байсан тул хүчин төгөлдөр бус хэлцэл, О нь А-д төлбөрөө төлөх ёстой хэвээр.</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Д нь өөрийн компьютерээ Ө-д барьцаалан өгсөн ба хэсэг хугацааны дараа Д-д компьютерийн зайлшгүй шаардлага гарсан тул түр хэрэглэхээр буцаан авсан. Д,</w:t>
      </w:r>
      <w:r w:rsidR="00327193" w:rsidRPr="009B2057">
        <w:rPr>
          <w:rFonts w:ascii="Arial" w:eastAsia="SimSun" w:hAnsi="Arial" w:cs="Arial"/>
          <w:sz w:val="20"/>
          <w:szCs w:val="20"/>
          <w:lang w:val="mn-MN"/>
        </w:rPr>
        <w:t xml:space="preserve"> </w:t>
      </w:r>
      <w:r w:rsidRPr="009B2057">
        <w:rPr>
          <w:rFonts w:ascii="Arial" w:eastAsia="SimSun" w:hAnsi="Arial" w:cs="Arial"/>
          <w:sz w:val="20"/>
          <w:szCs w:val="20"/>
        </w:rPr>
        <w:t>Ө нарын хувьд барьцааны эрх дуусгавар болсон уу?</w:t>
      </w:r>
    </w:p>
    <w:p w:rsidR="001B6029" w:rsidRPr="009B2057" w:rsidRDefault="001B6029" w:rsidP="0088706D">
      <w:pPr>
        <w:pStyle w:val="ListParagraph"/>
        <w:numPr>
          <w:ilvl w:val="0"/>
          <w:numId w:val="352"/>
        </w:numPr>
        <w:spacing w:before="0"/>
        <w:ind w:left="1440"/>
        <w:rPr>
          <w:rFonts w:ascii="Arial" w:eastAsia="SimSun" w:hAnsi="Arial" w:cs="Arial"/>
          <w:sz w:val="20"/>
          <w:szCs w:val="20"/>
        </w:rPr>
      </w:pPr>
      <w:r w:rsidRPr="009B2057">
        <w:rPr>
          <w:rFonts w:ascii="Arial" w:eastAsia="SimSun" w:hAnsi="Arial" w:cs="Arial"/>
          <w:sz w:val="20"/>
          <w:szCs w:val="20"/>
        </w:rPr>
        <w:t>Бүрмөсөн буцааж өгөөгүй учир барьцааны гэрээ дуусгавар болохгүй.</w:t>
      </w:r>
    </w:p>
    <w:p w:rsidR="001B6029" w:rsidRPr="009B2057" w:rsidRDefault="001B6029" w:rsidP="0088706D">
      <w:pPr>
        <w:pStyle w:val="ListParagraph"/>
        <w:numPr>
          <w:ilvl w:val="0"/>
          <w:numId w:val="352"/>
        </w:numPr>
        <w:spacing w:before="0"/>
        <w:ind w:left="1440"/>
        <w:rPr>
          <w:rFonts w:ascii="Arial" w:eastAsia="SimSun" w:hAnsi="Arial" w:cs="Arial"/>
          <w:sz w:val="20"/>
          <w:szCs w:val="20"/>
        </w:rPr>
      </w:pPr>
      <w:r w:rsidRPr="009B2057">
        <w:rPr>
          <w:rFonts w:ascii="Arial" w:eastAsia="SimSun" w:hAnsi="Arial" w:cs="Arial"/>
          <w:sz w:val="20"/>
          <w:szCs w:val="20"/>
        </w:rPr>
        <w:t>Барьцааны зүйлээ буцаан авсан учир болно.</w:t>
      </w:r>
    </w:p>
    <w:p w:rsidR="001B6029" w:rsidRPr="009B2057" w:rsidRDefault="001B6029" w:rsidP="0088706D">
      <w:pPr>
        <w:pStyle w:val="ListParagraph"/>
        <w:numPr>
          <w:ilvl w:val="0"/>
          <w:numId w:val="352"/>
        </w:numPr>
        <w:spacing w:before="0"/>
        <w:ind w:left="1440"/>
        <w:rPr>
          <w:rFonts w:ascii="Arial" w:eastAsia="SimSun" w:hAnsi="Arial" w:cs="Arial"/>
          <w:sz w:val="20"/>
          <w:szCs w:val="20"/>
        </w:rPr>
      </w:pPr>
      <w:r w:rsidRPr="009B2057">
        <w:rPr>
          <w:rFonts w:ascii="Arial" w:eastAsia="SimSun" w:hAnsi="Arial" w:cs="Arial"/>
          <w:sz w:val="20"/>
          <w:szCs w:val="20"/>
        </w:rPr>
        <w:t>Хуульд зааснаар дуусгавар болно.</w:t>
      </w:r>
    </w:p>
    <w:p w:rsidR="001B6029" w:rsidRPr="009B2057" w:rsidRDefault="001B6029" w:rsidP="0088706D">
      <w:pPr>
        <w:pStyle w:val="ListParagraph"/>
        <w:numPr>
          <w:ilvl w:val="0"/>
          <w:numId w:val="352"/>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Компьютер барьцаа болохгүй.</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lastRenderedPageBreak/>
        <w:t>Иргэн А нь О-ийн газрын ипотек эрх эзэмшигч этгээд бөгөөд түүнээс 15 сая төгрөгийн авлагатай. Энэ эрхээ А нь З-д шилжүүлж болох уу?</w:t>
      </w:r>
    </w:p>
    <w:p w:rsidR="001B6029" w:rsidRPr="009B2057" w:rsidRDefault="001B6029" w:rsidP="0088706D">
      <w:pPr>
        <w:pStyle w:val="ListParagraph"/>
        <w:numPr>
          <w:ilvl w:val="0"/>
          <w:numId w:val="353"/>
        </w:numPr>
        <w:spacing w:before="0"/>
        <w:ind w:left="1440"/>
        <w:rPr>
          <w:rFonts w:ascii="Arial" w:eastAsia="SimSun" w:hAnsi="Arial" w:cs="Arial"/>
          <w:sz w:val="20"/>
          <w:szCs w:val="20"/>
        </w:rPr>
      </w:pPr>
      <w:r w:rsidRPr="009B2057">
        <w:rPr>
          <w:rFonts w:ascii="Arial" w:eastAsia="SimSun" w:hAnsi="Arial" w:cs="Arial"/>
          <w:sz w:val="20"/>
          <w:szCs w:val="20"/>
        </w:rPr>
        <w:t>Үгүй, ипотек гуравда</w:t>
      </w:r>
      <w:r w:rsidR="00670ADE" w:rsidRPr="009B2057">
        <w:rPr>
          <w:rFonts w:ascii="Arial" w:eastAsia="SimSun" w:hAnsi="Arial" w:cs="Arial"/>
          <w:sz w:val="20"/>
          <w:szCs w:val="20"/>
        </w:rPr>
        <w:t>гч этгээдэд шилждэггүй. Учир нь</w:t>
      </w:r>
      <w:r w:rsidRPr="009B2057">
        <w:rPr>
          <w:rFonts w:ascii="Arial" w:eastAsia="SimSun" w:hAnsi="Arial" w:cs="Arial"/>
          <w:sz w:val="20"/>
          <w:szCs w:val="20"/>
        </w:rPr>
        <w:t xml:space="preserve"> гэрээ А </w:t>
      </w:r>
      <w:r w:rsidR="00327193" w:rsidRPr="009B2057">
        <w:rPr>
          <w:rFonts w:ascii="Arial" w:eastAsia="SimSun" w:hAnsi="Arial" w:cs="Arial"/>
          <w:sz w:val="20"/>
          <w:szCs w:val="20"/>
          <w:lang w:val="mn-MN"/>
        </w:rPr>
        <w:t xml:space="preserve">ба </w:t>
      </w:r>
      <w:r w:rsidRPr="009B2057">
        <w:rPr>
          <w:rFonts w:ascii="Arial" w:eastAsia="SimSun" w:hAnsi="Arial" w:cs="Arial"/>
          <w:sz w:val="20"/>
          <w:szCs w:val="20"/>
        </w:rPr>
        <w:t>О нарын хооронд л байгуулагдсан.</w:t>
      </w:r>
    </w:p>
    <w:p w:rsidR="001B6029" w:rsidRPr="009B2057" w:rsidRDefault="001B6029" w:rsidP="0088706D">
      <w:pPr>
        <w:pStyle w:val="ListParagraph"/>
        <w:numPr>
          <w:ilvl w:val="0"/>
          <w:numId w:val="353"/>
        </w:numPr>
        <w:spacing w:before="0"/>
        <w:ind w:left="1440"/>
        <w:rPr>
          <w:rFonts w:ascii="Arial" w:eastAsia="SimSun" w:hAnsi="Arial" w:cs="Arial"/>
          <w:sz w:val="20"/>
          <w:szCs w:val="20"/>
        </w:rPr>
      </w:pPr>
      <w:r w:rsidRPr="009B2057">
        <w:rPr>
          <w:rFonts w:ascii="Arial" w:eastAsia="SimSun" w:hAnsi="Arial" w:cs="Arial"/>
          <w:sz w:val="20"/>
          <w:szCs w:val="20"/>
        </w:rPr>
        <w:t>Тийм, гэхдээ ипотек зөвхөн дангаараа шилжинэ</w:t>
      </w:r>
    </w:p>
    <w:p w:rsidR="001B6029" w:rsidRPr="009B2057" w:rsidRDefault="001B6029" w:rsidP="0088706D">
      <w:pPr>
        <w:pStyle w:val="ListParagraph"/>
        <w:numPr>
          <w:ilvl w:val="0"/>
          <w:numId w:val="353"/>
        </w:numPr>
        <w:spacing w:before="0"/>
        <w:ind w:left="1440"/>
        <w:rPr>
          <w:rFonts w:ascii="Arial" w:eastAsia="SimSun" w:hAnsi="Arial" w:cs="Arial"/>
          <w:sz w:val="20"/>
          <w:szCs w:val="20"/>
        </w:rPr>
      </w:pPr>
      <w:r w:rsidRPr="009B2057">
        <w:rPr>
          <w:rFonts w:ascii="Arial" w:eastAsia="SimSun" w:hAnsi="Arial" w:cs="Arial"/>
          <w:sz w:val="20"/>
          <w:szCs w:val="20"/>
        </w:rPr>
        <w:t>Аль нь ч биш</w:t>
      </w:r>
    </w:p>
    <w:p w:rsidR="001B6029" w:rsidRPr="009B2057" w:rsidRDefault="001B6029" w:rsidP="0088706D">
      <w:pPr>
        <w:pStyle w:val="ListParagraph"/>
        <w:numPr>
          <w:ilvl w:val="0"/>
          <w:numId w:val="353"/>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Тийм, гэхдээ ипотек зөвхөн үндсэн шаардлагын хамт шилжинэ.</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Зуслан дээр А-гийн эзэмших эрх бүхий газар Б-гийн газраар бүхэлдээ нийтийн эзэмшлийн замд гарах гарц хаагдсан. Энэ тохиолдолд</w:t>
      </w:r>
    </w:p>
    <w:p w:rsidR="001B6029" w:rsidRPr="009B2057" w:rsidRDefault="001B6029" w:rsidP="0088706D">
      <w:pPr>
        <w:pStyle w:val="ListParagraph"/>
        <w:numPr>
          <w:ilvl w:val="0"/>
          <w:numId w:val="354"/>
        </w:numPr>
        <w:spacing w:before="0"/>
        <w:ind w:left="1440"/>
        <w:rPr>
          <w:rFonts w:ascii="Arial" w:eastAsia="SimSun" w:hAnsi="Arial" w:cs="Arial"/>
          <w:sz w:val="20"/>
          <w:szCs w:val="20"/>
        </w:rPr>
      </w:pPr>
      <w:r w:rsidRPr="009B2057">
        <w:rPr>
          <w:rFonts w:ascii="Arial" w:eastAsia="SimSun" w:hAnsi="Arial" w:cs="Arial"/>
          <w:sz w:val="20"/>
          <w:szCs w:val="20"/>
        </w:rPr>
        <w:t xml:space="preserve">Б нь ипотекийн эрх эдэлж байж А-д зорчих эрх олгоно. </w:t>
      </w:r>
    </w:p>
    <w:p w:rsidR="001B6029" w:rsidRPr="009B2057" w:rsidRDefault="001B6029" w:rsidP="0088706D">
      <w:pPr>
        <w:pStyle w:val="ListParagraph"/>
        <w:numPr>
          <w:ilvl w:val="0"/>
          <w:numId w:val="354"/>
        </w:numPr>
        <w:spacing w:before="0"/>
        <w:ind w:left="1440"/>
        <w:rPr>
          <w:rFonts w:ascii="Arial" w:eastAsia="SimSun" w:hAnsi="Arial" w:cs="Arial"/>
          <w:sz w:val="20"/>
          <w:szCs w:val="20"/>
        </w:rPr>
      </w:pPr>
      <w:r w:rsidRPr="009B2057">
        <w:rPr>
          <w:rFonts w:ascii="Arial" w:eastAsia="SimSun" w:hAnsi="Arial" w:cs="Arial"/>
          <w:sz w:val="20"/>
          <w:szCs w:val="20"/>
        </w:rPr>
        <w:t>Сервитут тогтоож төлбөрийг тохиролцоно.</w:t>
      </w:r>
    </w:p>
    <w:p w:rsidR="001B6029" w:rsidRPr="009B2057" w:rsidRDefault="001B6029" w:rsidP="0088706D">
      <w:pPr>
        <w:pStyle w:val="ListParagraph"/>
        <w:numPr>
          <w:ilvl w:val="0"/>
          <w:numId w:val="354"/>
        </w:numPr>
        <w:spacing w:before="0"/>
        <w:ind w:left="1440"/>
        <w:rPr>
          <w:rFonts w:ascii="Arial" w:eastAsia="SimSun" w:hAnsi="Arial" w:cs="Arial"/>
          <w:sz w:val="20"/>
          <w:szCs w:val="20"/>
        </w:rPr>
      </w:pPr>
      <w:r w:rsidRPr="009B2057">
        <w:rPr>
          <w:rFonts w:ascii="Arial" w:eastAsia="SimSun" w:hAnsi="Arial" w:cs="Arial"/>
          <w:sz w:val="20"/>
          <w:szCs w:val="20"/>
        </w:rPr>
        <w:t>Узуфруктын гэрээний харилцаанд орно.</w:t>
      </w:r>
    </w:p>
    <w:p w:rsidR="001B6029" w:rsidRPr="009B2057" w:rsidRDefault="001B6029" w:rsidP="0088706D">
      <w:pPr>
        <w:pStyle w:val="ListParagraph"/>
        <w:numPr>
          <w:ilvl w:val="0"/>
          <w:numId w:val="354"/>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Хөршийн газраас зохих хэсгийг өөрийн эзэмшилд зайлшгүй шилжүүлэхийг шаардах эрхтэй</w:t>
      </w:r>
      <w:r w:rsidRPr="009B2057">
        <w:rPr>
          <w:rFonts w:ascii="Arial" w:eastAsia="SimSun" w:hAnsi="Arial" w:cs="Arial"/>
          <w:sz w:val="20"/>
          <w:szCs w:val="20"/>
          <w:lang w:val="mn-MN"/>
        </w:rPr>
        <w:t>.</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 xml:space="preserve">Дүүргийн Засаг дарга А </w:t>
      </w:r>
      <w:r w:rsidR="00327193" w:rsidRPr="009B2057">
        <w:rPr>
          <w:rFonts w:ascii="Arial" w:eastAsia="SimSun" w:hAnsi="Arial" w:cs="Arial"/>
          <w:sz w:val="20"/>
          <w:szCs w:val="20"/>
          <w:lang w:val="mn-MN"/>
        </w:rPr>
        <w:t xml:space="preserve">нь </w:t>
      </w:r>
      <w:r w:rsidRPr="009B2057">
        <w:rPr>
          <w:rFonts w:ascii="Arial" w:eastAsia="SimSun" w:hAnsi="Arial" w:cs="Arial"/>
          <w:sz w:val="20"/>
          <w:szCs w:val="20"/>
        </w:rPr>
        <w:t>иргэн Х-д өмчлүүлсэн газарт нийтийн сервитут тогтоож болох уу?</w:t>
      </w:r>
    </w:p>
    <w:p w:rsidR="001B6029" w:rsidRPr="009B2057" w:rsidRDefault="001B6029" w:rsidP="0088706D">
      <w:pPr>
        <w:pStyle w:val="ListParagraph"/>
        <w:numPr>
          <w:ilvl w:val="0"/>
          <w:numId w:val="355"/>
        </w:numPr>
        <w:spacing w:before="0"/>
        <w:ind w:left="1440"/>
        <w:rPr>
          <w:rFonts w:ascii="Arial" w:eastAsia="SimSun" w:hAnsi="Arial" w:cs="Arial"/>
          <w:sz w:val="20"/>
          <w:szCs w:val="20"/>
        </w:rPr>
      </w:pPr>
      <w:r w:rsidRPr="009B2057">
        <w:rPr>
          <w:rFonts w:ascii="Arial" w:eastAsia="SimSun" w:hAnsi="Arial" w:cs="Arial"/>
          <w:sz w:val="20"/>
          <w:szCs w:val="20"/>
        </w:rPr>
        <w:t xml:space="preserve">Болохгүй </w:t>
      </w:r>
    </w:p>
    <w:p w:rsidR="001B6029" w:rsidRPr="009B2057" w:rsidRDefault="001B6029" w:rsidP="0088706D">
      <w:pPr>
        <w:pStyle w:val="ListParagraph"/>
        <w:numPr>
          <w:ilvl w:val="0"/>
          <w:numId w:val="355"/>
        </w:numPr>
        <w:spacing w:before="0"/>
        <w:ind w:left="1440"/>
        <w:rPr>
          <w:rFonts w:ascii="Arial" w:eastAsia="SimSun" w:hAnsi="Arial" w:cs="Arial"/>
          <w:sz w:val="20"/>
          <w:szCs w:val="20"/>
        </w:rPr>
      </w:pPr>
      <w:r w:rsidRPr="009B2057">
        <w:rPr>
          <w:rFonts w:ascii="Arial" w:eastAsia="SimSun" w:hAnsi="Arial" w:cs="Arial"/>
          <w:sz w:val="20"/>
          <w:szCs w:val="20"/>
        </w:rPr>
        <w:t>Уг газарт худаг гаргах нийтийн сервитут гаргаж болно</w:t>
      </w:r>
    </w:p>
    <w:p w:rsidR="001B6029" w:rsidRPr="009B2057" w:rsidRDefault="001B6029" w:rsidP="0088706D">
      <w:pPr>
        <w:pStyle w:val="ListParagraph"/>
        <w:numPr>
          <w:ilvl w:val="0"/>
          <w:numId w:val="355"/>
        </w:numPr>
        <w:spacing w:before="0"/>
        <w:ind w:left="1440"/>
        <w:rPr>
          <w:rFonts w:ascii="Arial" w:eastAsia="SimSun" w:hAnsi="Arial" w:cs="Arial"/>
          <w:sz w:val="20"/>
          <w:szCs w:val="20"/>
        </w:rPr>
      </w:pPr>
      <w:r w:rsidRPr="009B2057">
        <w:rPr>
          <w:rFonts w:ascii="Arial" w:eastAsia="SimSun" w:hAnsi="Arial" w:cs="Arial"/>
          <w:sz w:val="20"/>
          <w:szCs w:val="20"/>
        </w:rPr>
        <w:t>Уг газраар дамжин өнгөрөх нийтийн сервитут тогтоож болно.</w:t>
      </w:r>
    </w:p>
    <w:p w:rsidR="001B6029" w:rsidRPr="009B2057" w:rsidRDefault="001B6029" w:rsidP="0088706D">
      <w:pPr>
        <w:pStyle w:val="ListParagraph"/>
        <w:numPr>
          <w:ilvl w:val="0"/>
          <w:numId w:val="355"/>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Болно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Узуфруктийн үндсэн шинж аль нь вэ?</w:t>
      </w:r>
    </w:p>
    <w:p w:rsidR="001B6029" w:rsidRPr="009B2057" w:rsidRDefault="001B6029" w:rsidP="0088706D">
      <w:pPr>
        <w:pStyle w:val="ListParagraph"/>
        <w:numPr>
          <w:ilvl w:val="0"/>
          <w:numId w:val="356"/>
        </w:numPr>
        <w:spacing w:before="0"/>
        <w:ind w:left="1440"/>
        <w:rPr>
          <w:rFonts w:ascii="Arial" w:eastAsia="SimSun" w:hAnsi="Arial" w:cs="Arial"/>
          <w:sz w:val="20"/>
          <w:szCs w:val="20"/>
        </w:rPr>
      </w:pPr>
      <w:r w:rsidRPr="009B2057">
        <w:rPr>
          <w:rFonts w:ascii="Arial" w:eastAsia="SimSun" w:hAnsi="Arial" w:cs="Arial"/>
          <w:sz w:val="20"/>
          <w:szCs w:val="20"/>
        </w:rPr>
        <w:t>Үр шимийг нь хүртэх, ашиг олох</w:t>
      </w:r>
    </w:p>
    <w:p w:rsidR="001B6029" w:rsidRPr="009B2057" w:rsidRDefault="001B6029" w:rsidP="0088706D">
      <w:pPr>
        <w:pStyle w:val="ListParagraph"/>
        <w:numPr>
          <w:ilvl w:val="0"/>
          <w:numId w:val="356"/>
        </w:numPr>
        <w:spacing w:before="0"/>
        <w:ind w:left="1440"/>
        <w:rPr>
          <w:rFonts w:ascii="Arial" w:eastAsia="SimSun" w:hAnsi="Arial" w:cs="Arial"/>
          <w:sz w:val="20"/>
          <w:szCs w:val="20"/>
        </w:rPr>
      </w:pPr>
      <w:r w:rsidRPr="009B2057">
        <w:rPr>
          <w:rFonts w:ascii="Arial" w:eastAsia="SimSun" w:hAnsi="Arial" w:cs="Arial"/>
          <w:sz w:val="20"/>
          <w:szCs w:val="20"/>
        </w:rPr>
        <w:t>Урт хугацаагаар эзэмших, ашиглах даалгаврын гэрээний харилцааны шинжийг агуулна.</w:t>
      </w:r>
    </w:p>
    <w:p w:rsidR="001B6029" w:rsidRPr="009B2057" w:rsidRDefault="001B6029" w:rsidP="0088706D">
      <w:pPr>
        <w:pStyle w:val="ListParagraph"/>
        <w:numPr>
          <w:ilvl w:val="0"/>
          <w:numId w:val="356"/>
        </w:numPr>
        <w:spacing w:before="0"/>
        <w:ind w:left="1440"/>
        <w:rPr>
          <w:rFonts w:ascii="Arial" w:eastAsia="SimSun" w:hAnsi="Arial" w:cs="Arial"/>
          <w:sz w:val="20"/>
          <w:szCs w:val="20"/>
        </w:rPr>
      </w:pPr>
      <w:r w:rsidRPr="009B2057">
        <w:rPr>
          <w:rFonts w:ascii="Arial" w:eastAsia="SimSun" w:hAnsi="Arial" w:cs="Arial"/>
          <w:sz w:val="20"/>
          <w:szCs w:val="20"/>
        </w:rPr>
        <w:t>Зөвхөн газрын хувьд хийгдэх зохицуулалт бөгөөд газрын түрээсийн гэрээний нэр</w:t>
      </w:r>
    </w:p>
    <w:p w:rsidR="001B6029" w:rsidRPr="009B2057" w:rsidRDefault="001B6029" w:rsidP="0088706D">
      <w:pPr>
        <w:pStyle w:val="ListParagraph"/>
        <w:numPr>
          <w:ilvl w:val="0"/>
          <w:numId w:val="356"/>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Хөрөнгө итгэмжлэлийн харилцаа</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 xml:space="preserve">Б узуфруктийн зүйлийг төрсөн дүүдээ түрээслүүлэх тохиолдолд өмчлөгчөөс зөвшөөрөл авах ёстой юу? </w:t>
      </w:r>
    </w:p>
    <w:p w:rsidR="001B6029" w:rsidRPr="009B2057" w:rsidRDefault="001B6029" w:rsidP="0088706D">
      <w:pPr>
        <w:pStyle w:val="ListParagraph"/>
        <w:numPr>
          <w:ilvl w:val="0"/>
          <w:numId w:val="357"/>
        </w:numPr>
        <w:spacing w:before="0"/>
        <w:ind w:left="1440"/>
        <w:rPr>
          <w:rFonts w:ascii="Arial" w:eastAsia="SimSun" w:hAnsi="Arial" w:cs="Arial"/>
          <w:sz w:val="20"/>
          <w:szCs w:val="20"/>
        </w:rPr>
      </w:pPr>
      <w:r w:rsidRPr="009B2057">
        <w:rPr>
          <w:rFonts w:ascii="Arial" w:eastAsia="SimSun" w:hAnsi="Arial" w:cs="Arial"/>
          <w:sz w:val="20"/>
          <w:szCs w:val="20"/>
        </w:rPr>
        <w:t>Төрсөн дүү учир зөвшөөрөл авахгүй.</w:t>
      </w:r>
    </w:p>
    <w:p w:rsidR="001B6029" w:rsidRPr="009B2057" w:rsidRDefault="001B6029" w:rsidP="0088706D">
      <w:pPr>
        <w:pStyle w:val="ListParagraph"/>
        <w:numPr>
          <w:ilvl w:val="0"/>
          <w:numId w:val="357"/>
        </w:numPr>
        <w:spacing w:before="0"/>
        <w:ind w:left="1440"/>
        <w:rPr>
          <w:rFonts w:ascii="Arial" w:eastAsia="SimSun" w:hAnsi="Arial" w:cs="Arial"/>
          <w:sz w:val="20"/>
          <w:szCs w:val="20"/>
        </w:rPr>
      </w:pPr>
      <w:r w:rsidRPr="009B2057">
        <w:rPr>
          <w:rFonts w:ascii="Arial" w:eastAsia="SimSun" w:hAnsi="Arial" w:cs="Arial"/>
          <w:sz w:val="20"/>
          <w:szCs w:val="20"/>
        </w:rPr>
        <w:t xml:space="preserve">Гэрээнд зааснаар. </w:t>
      </w:r>
    </w:p>
    <w:p w:rsidR="001B6029" w:rsidRPr="009B2057" w:rsidRDefault="001B6029" w:rsidP="0088706D">
      <w:pPr>
        <w:pStyle w:val="ListParagraph"/>
        <w:numPr>
          <w:ilvl w:val="0"/>
          <w:numId w:val="357"/>
        </w:numPr>
        <w:spacing w:before="0"/>
        <w:ind w:left="1440"/>
        <w:rPr>
          <w:rFonts w:ascii="Arial" w:eastAsia="SimSun" w:hAnsi="Arial" w:cs="Arial"/>
          <w:sz w:val="20"/>
          <w:szCs w:val="20"/>
        </w:rPr>
      </w:pPr>
      <w:r w:rsidRPr="009B2057">
        <w:rPr>
          <w:rFonts w:ascii="Arial" w:eastAsia="SimSun" w:hAnsi="Arial" w:cs="Arial"/>
          <w:sz w:val="20"/>
          <w:szCs w:val="20"/>
        </w:rPr>
        <w:t>Зөвшөөрөл авна.</w:t>
      </w:r>
    </w:p>
    <w:p w:rsidR="001B6029" w:rsidRPr="009B2057" w:rsidRDefault="001B6029" w:rsidP="0088706D">
      <w:pPr>
        <w:pStyle w:val="ListParagraph"/>
        <w:numPr>
          <w:ilvl w:val="0"/>
          <w:numId w:val="357"/>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Аль нь ч биш.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Улсын бүртгэлд бүртгэлтэй эрхийн дарааллыг ямар байдлаар тодорхойлдог вэ?</w:t>
      </w:r>
    </w:p>
    <w:p w:rsidR="001B6029" w:rsidRPr="009B2057" w:rsidRDefault="001B6029" w:rsidP="0088706D">
      <w:pPr>
        <w:pStyle w:val="ListParagraph"/>
        <w:numPr>
          <w:ilvl w:val="0"/>
          <w:numId w:val="358"/>
        </w:numPr>
        <w:spacing w:before="0"/>
        <w:ind w:left="1440"/>
        <w:rPr>
          <w:rFonts w:ascii="Arial" w:eastAsia="SimSun" w:hAnsi="Arial" w:cs="Arial"/>
          <w:sz w:val="20"/>
          <w:szCs w:val="20"/>
        </w:rPr>
      </w:pPr>
      <w:r w:rsidRPr="009B2057">
        <w:rPr>
          <w:rFonts w:ascii="Arial" w:eastAsia="SimSun" w:hAnsi="Arial" w:cs="Arial"/>
          <w:sz w:val="20"/>
          <w:szCs w:val="20"/>
        </w:rPr>
        <w:t>Өргөдөл гаргасан дарааллаар</w:t>
      </w:r>
    </w:p>
    <w:p w:rsidR="001B6029" w:rsidRPr="009B2057" w:rsidRDefault="001B6029" w:rsidP="0088706D">
      <w:pPr>
        <w:pStyle w:val="ListParagraph"/>
        <w:numPr>
          <w:ilvl w:val="0"/>
          <w:numId w:val="358"/>
        </w:numPr>
        <w:spacing w:before="0"/>
        <w:ind w:left="1440"/>
        <w:rPr>
          <w:rFonts w:ascii="Arial" w:eastAsia="SimSun" w:hAnsi="Arial" w:cs="Arial"/>
          <w:sz w:val="20"/>
          <w:szCs w:val="20"/>
        </w:rPr>
      </w:pPr>
      <w:r w:rsidRPr="009B2057">
        <w:rPr>
          <w:rFonts w:ascii="Arial" w:eastAsia="SimSun" w:hAnsi="Arial" w:cs="Arial"/>
          <w:sz w:val="20"/>
          <w:szCs w:val="20"/>
        </w:rPr>
        <w:t>Цаг болон минутаар</w:t>
      </w:r>
    </w:p>
    <w:p w:rsidR="001B6029" w:rsidRPr="009B2057" w:rsidRDefault="001B6029" w:rsidP="0088706D">
      <w:pPr>
        <w:pStyle w:val="ListParagraph"/>
        <w:numPr>
          <w:ilvl w:val="0"/>
          <w:numId w:val="358"/>
        </w:numPr>
        <w:spacing w:before="0"/>
        <w:ind w:left="1440"/>
        <w:rPr>
          <w:rFonts w:ascii="Arial" w:eastAsia="SimSun" w:hAnsi="Arial" w:cs="Arial"/>
          <w:sz w:val="20"/>
          <w:szCs w:val="20"/>
        </w:rPr>
      </w:pPr>
      <w:r w:rsidRPr="009B2057">
        <w:rPr>
          <w:rFonts w:ascii="Arial" w:eastAsia="SimSun" w:hAnsi="Arial" w:cs="Arial"/>
          <w:sz w:val="20"/>
          <w:szCs w:val="20"/>
        </w:rPr>
        <w:t>Хамгийн өндөр үнийн дүн бүхий шаардлагаас нь эхлэн багасгах дарааллаар</w:t>
      </w:r>
    </w:p>
    <w:p w:rsidR="001B6029" w:rsidRPr="009B2057" w:rsidRDefault="001B6029" w:rsidP="0088706D">
      <w:pPr>
        <w:pStyle w:val="ListParagraph"/>
        <w:numPr>
          <w:ilvl w:val="0"/>
          <w:numId w:val="358"/>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Шүүхийн шийдвэр гүйцэтгэх хуулинд заасан дарааллыг баримтална.</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К компани ажилтан Ж-тэй 5 жил тогтвор суурьшилтай ажилласан тохиолдолд 2 өрөө байр тал үнээр нь худалдана гэж амлаж, амлалтаа нотариатаар гэрчлүүлсэн байна. Энэ амлалтыг улсын бүртгэлд урьдчилан тэмдэглүүлэх боломжтой юу?</w:t>
      </w:r>
    </w:p>
    <w:p w:rsidR="001B6029" w:rsidRPr="009B2057" w:rsidRDefault="001B6029" w:rsidP="0088706D">
      <w:pPr>
        <w:pStyle w:val="ListParagraph"/>
        <w:numPr>
          <w:ilvl w:val="0"/>
          <w:numId w:val="359"/>
        </w:numPr>
        <w:spacing w:before="0"/>
        <w:ind w:left="1440"/>
        <w:rPr>
          <w:rFonts w:ascii="Arial" w:eastAsia="SimSun" w:hAnsi="Arial" w:cs="Arial"/>
          <w:sz w:val="20"/>
          <w:szCs w:val="20"/>
        </w:rPr>
      </w:pPr>
      <w:r w:rsidRPr="009B2057">
        <w:rPr>
          <w:rFonts w:ascii="Arial" w:eastAsia="SimSun" w:hAnsi="Arial" w:cs="Arial"/>
          <w:sz w:val="20"/>
          <w:szCs w:val="20"/>
        </w:rPr>
        <w:t xml:space="preserve">Боломжгүй </w:t>
      </w:r>
    </w:p>
    <w:p w:rsidR="001B6029" w:rsidRPr="009B2057" w:rsidRDefault="001B6029" w:rsidP="0088706D">
      <w:pPr>
        <w:pStyle w:val="ListParagraph"/>
        <w:numPr>
          <w:ilvl w:val="0"/>
          <w:numId w:val="359"/>
        </w:numPr>
        <w:spacing w:before="0"/>
        <w:ind w:left="1440"/>
        <w:rPr>
          <w:rFonts w:ascii="Arial" w:eastAsia="SimSun" w:hAnsi="Arial" w:cs="Arial"/>
          <w:sz w:val="20"/>
          <w:szCs w:val="20"/>
        </w:rPr>
      </w:pPr>
      <w:r w:rsidRPr="009B2057">
        <w:rPr>
          <w:rFonts w:ascii="Arial" w:eastAsia="SimSun" w:hAnsi="Arial" w:cs="Arial"/>
          <w:sz w:val="20"/>
          <w:szCs w:val="20"/>
        </w:rPr>
        <w:t>К компани зөвшөөрсөн тохиолдолд болно</w:t>
      </w:r>
    </w:p>
    <w:p w:rsidR="001B6029" w:rsidRPr="009B2057" w:rsidRDefault="001B6029" w:rsidP="0088706D">
      <w:pPr>
        <w:pStyle w:val="ListParagraph"/>
        <w:numPr>
          <w:ilvl w:val="0"/>
          <w:numId w:val="359"/>
        </w:numPr>
        <w:spacing w:before="0"/>
        <w:ind w:left="1440"/>
        <w:rPr>
          <w:rFonts w:ascii="Arial" w:eastAsia="SimSun" w:hAnsi="Arial" w:cs="Arial"/>
          <w:sz w:val="20"/>
          <w:szCs w:val="20"/>
        </w:rPr>
      </w:pPr>
      <w:r w:rsidRPr="009B2057">
        <w:rPr>
          <w:rFonts w:ascii="Arial" w:eastAsia="SimSun" w:hAnsi="Arial" w:cs="Arial"/>
          <w:sz w:val="20"/>
          <w:szCs w:val="20"/>
        </w:rPr>
        <w:t>Бэлэглэлийн гэрээг бүртгүүлэх шаардлагагүй</w:t>
      </w:r>
    </w:p>
    <w:p w:rsidR="001B6029" w:rsidRPr="009B2057" w:rsidRDefault="001B6029" w:rsidP="0088706D">
      <w:pPr>
        <w:pStyle w:val="ListParagraph"/>
        <w:numPr>
          <w:ilvl w:val="0"/>
          <w:numId w:val="359"/>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Аль ч биш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Үл хөдлөх эд хөрөнгийн албадан дуудлага худалдаа, уралдаан явагдаагүй гэж үзэх үндэслэл:</w:t>
      </w:r>
    </w:p>
    <w:p w:rsidR="001B6029" w:rsidRPr="009B2057" w:rsidRDefault="001B6029" w:rsidP="0088706D">
      <w:pPr>
        <w:pStyle w:val="ListParagraph"/>
        <w:numPr>
          <w:ilvl w:val="0"/>
          <w:numId w:val="360"/>
        </w:numPr>
        <w:spacing w:before="0"/>
        <w:ind w:left="1440"/>
        <w:rPr>
          <w:rFonts w:ascii="Arial" w:eastAsia="SimSun" w:hAnsi="Arial" w:cs="Arial"/>
          <w:sz w:val="20"/>
          <w:szCs w:val="20"/>
        </w:rPr>
      </w:pPr>
      <w:r w:rsidRPr="009B2057">
        <w:rPr>
          <w:rFonts w:ascii="Arial" w:eastAsia="SimSun" w:hAnsi="Arial" w:cs="Arial"/>
          <w:sz w:val="20"/>
          <w:szCs w:val="20"/>
        </w:rPr>
        <w:t>Нэг этгээд оролцсон бол</w:t>
      </w:r>
    </w:p>
    <w:p w:rsidR="001B6029" w:rsidRPr="009B2057" w:rsidRDefault="001B6029" w:rsidP="0088706D">
      <w:pPr>
        <w:pStyle w:val="ListParagraph"/>
        <w:numPr>
          <w:ilvl w:val="0"/>
          <w:numId w:val="360"/>
        </w:numPr>
        <w:spacing w:before="0"/>
        <w:ind w:left="1440"/>
        <w:rPr>
          <w:rFonts w:ascii="Arial" w:eastAsia="SimSun" w:hAnsi="Arial" w:cs="Arial"/>
          <w:sz w:val="20"/>
          <w:szCs w:val="20"/>
        </w:rPr>
      </w:pPr>
      <w:r w:rsidRPr="009B2057">
        <w:rPr>
          <w:rFonts w:ascii="Arial" w:eastAsia="SimSun" w:hAnsi="Arial" w:cs="Arial"/>
          <w:sz w:val="20"/>
          <w:szCs w:val="20"/>
        </w:rPr>
        <w:t>Хоёр этгээд оролцсон бол</w:t>
      </w:r>
    </w:p>
    <w:p w:rsidR="001B6029" w:rsidRPr="009B2057" w:rsidRDefault="001B6029" w:rsidP="0088706D">
      <w:pPr>
        <w:pStyle w:val="ListParagraph"/>
        <w:numPr>
          <w:ilvl w:val="0"/>
          <w:numId w:val="360"/>
        </w:numPr>
        <w:spacing w:before="0"/>
        <w:ind w:left="1440"/>
        <w:rPr>
          <w:rFonts w:ascii="Arial" w:eastAsia="SimSun" w:hAnsi="Arial" w:cs="Arial"/>
          <w:sz w:val="20"/>
          <w:szCs w:val="20"/>
        </w:rPr>
      </w:pPr>
      <w:r w:rsidRPr="009B2057">
        <w:rPr>
          <w:rFonts w:ascii="Arial" w:eastAsia="SimSun" w:hAnsi="Arial" w:cs="Arial"/>
          <w:sz w:val="20"/>
          <w:szCs w:val="20"/>
        </w:rPr>
        <w:t>Ямар ч этгээд оролцоогүй бол</w:t>
      </w:r>
    </w:p>
    <w:p w:rsidR="001B6029" w:rsidRPr="009B2057" w:rsidRDefault="001B6029" w:rsidP="0088706D">
      <w:pPr>
        <w:pStyle w:val="ListParagraph"/>
        <w:numPr>
          <w:ilvl w:val="0"/>
          <w:numId w:val="360"/>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Дэнчин тавиагүй бол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 xml:space="preserve">Стандарт нөхцөлийг илэрхийлсэн үг хэллэгийн утга санаа ойлгомжгүй бол: </w:t>
      </w:r>
    </w:p>
    <w:p w:rsidR="001B6029" w:rsidRPr="009B2057" w:rsidRDefault="001B6029" w:rsidP="0088706D">
      <w:pPr>
        <w:pStyle w:val="ListParagraph"/>
        <w:numPr>
          <w:ilvl w:val="0"/>
          <w:numId w:val="361"/>
        </w:numPr>
        <w:spacing w:before="0"/>
        <w:ind w:left="1440"/>
        <w:rPr>
          <w:rFonts w:ascii="Arial" w:eastAsia="SimSun" w:hAnsi="Arial" w:cs="Arial"/>
          <w:sz w:val="20"/>
          <w:szCs w:val="20"/>
        </w:rPr>
      </w:pPr>
      <w:r w:rsidRPr="009B2057">
        <w:rPr>
          <w:rFonts w:ascii="Arial" w:eastAsia="SimSun" w:hAnsi="Arial" w:cs="Arial"/>
          <w:sz w:val="20"/>
          <w:szCs w:val="20"/>
        </w:rPr>
        <w:t>Санал хүлээн авагч талын оршин суугаа газарт хэрэглэж заншсан агуулгаар тайлбарлана</w:t>
      </w:r>
    </w:p>
    <w:p w:rsidR="001B6029" w:rsidRPr="009B2057" w:rsidRDefault="001B6029" w:rsidP="0088706D">
      <w:pPr>
        <w:pStyle w:val="ListParagraph"/>
        <w:numPr>
          <w:ilvl w:val="0"/>
          <w:numId w:val="361"/>
        </w:numPr>
        <w:spacing w:before="0"/>
        <w:ind w:left="1440"/>
        <w:rPr>
          <w:rFonts w:ascii="Arial" w:eastAsia="SimSun" w:hAnsi="Arial" w:cs="Arial"/>
          <w:sz w:val="20"/>
          <w:szCs w:val="20"/>
        </w:rPr>
      </w:pPr>
      <w:r w:rsidRPr="009B2057">
        <w:rPr>
          <w:rFonts w:ascii="Arial" w:eastAsia="SimSun" w:hAnsi="Arial" w:cs="Arial"/>
          <w:sz w:val="20"/>
          <w:szCs w:val="20"/>
        </w:rPr>
        <w:t>Санал хүлээн авч талд ашигтайгаар тайлбарлана</w:t>
      </w:r>
    </w:p>
    <w:p w:rsidR="001B6029" w:rsidRPr="009B2057" w:rsidRDefault="001B6029" w:rsidP="0088706D">
      <w:pPr>
        <w:pStyle w:val="ListParagraph"/>
        <w:numPr>
          <w:ilvl w:val="0"/>
          <w:numId w:val="361"/>
        </w:numPr>
        <w:spacing w:before="0"/>
        <w:ind w:left="1440"/>
        <w:rPr>
          <w:rFonts w:ascii="Arial" w:eastAsia="SimSun" w:hAnsi="Arial" w:cs="Arial"/>
          <w:sz w:val="20"/>
          <w:szCs w:val="20"/>
        </w:rPr>
      </w:pPr>
      <w:r w:rsidRPr="009B2057">
        <w:rPr>
          <w:rFonts w:ascii="Arial" w:eastAsia="SimSun" w:hAnsi="Arial" w:cs="Arial"/>
          <w:sz w:val="20"/>
          <w:szCs w:val="20"/>
        </w:rPr>
        <w:t>Саналыг гаргаж буй талын эдийн засгийн ашиг сонирхлыг шинжлэх судлах замаар</w:t>
      </w:r>
    </w:p>
    <w:p w:rsidR="001B6029" w:rsidRPr="009B2057" w:rsidRDefault="001B6029" w:rsidP="0088706D">
      <w:pPr>
        <w:pStyle w:val="ListParagraph"/>
        <w:numPr>
          <w:ilvl w:val="0"/>
          <w:numId w:val="361"/>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Үгийн шууд утгаар тайлбарлана.</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Иргэн Д өөрийн 1 өрөө орон сууцыг зах зээлийн ханшаар хөлслүүлэх талаар сонинд зарлал гаргажээ. Энэ нь:</w:t>
      </w:r>
    </w:p>
    <w:p w:rsidR="001B6029" w:rsidRPr="009B2057" w:rsidRDefault="001B6029" w:rsidP="0088706D">
      <w:pPr>
        <w:pStyle w:val="ListParagraph"/>
        <w:numPr>
          <w:ilvl w:val="0"/>
          <w:numId w:val="362"/>
        </w:numPr>
        <w:spacing w:before="0"/>
        <w:ind w:left="1440"/>
        <w:rPr>
          <w:rFonts w:ascii="Arial" w:eastAsia="SimSun" w:hAnsi="Arial" w:cs="Arial"/>
          <w:sz w:val="20"/>
          <w:szCs w:val="20"/>
        </w:rPr>
      </w:pPr>
      <w:r w:rsidRPr="009B2057">
        <w:rPr>
          <w:rFonts w:ascii="Arial" w:eastAsia="SimSun" w:hAnsi="Arial" w:cs="Arial"/>
          <w:sz w:val="20"/>
          <w:szCs w:val="20"/>
        </w:rPr>
        <w:lastRenderedPageBreak/>
        <w:t>Түрээсийн гэрээ байгуулах санал</w:t>
      </w:r>
    </w:p>
    <w:p w:rsidR="001B6029" w:rsidRPr="009B2057" w:rsidRDefault="001B6029" w:rsidP="0088706D">
      <w:pPr>
        <w:pStyle w:val="ListParagraph"/>
        <w:numPr>
          <w:ilvl w:val="0"/>
          <w:numId w:val="362"/>
        </w:numPr>
        <w:spacing w:before="0"/>
        <w:ind w:left="1440"/>
        <w:rPr>
          <w:rFonts w:ascii="Arial" w:eastAsia="SimSun" w:hAnsi="Arial" w:cs="Arial"/>
          <w:sz w:val="20"/>
          <w:szCs w:val="20"/>
        </w:rPr>
      </w:pPr>
      <w:r w:rsidRPr="009B2057">
        <w:rPr>
          <w:rFonts w:ascii="Arial" w:eastAsia="SimSun" w:hAnsi="Arial" w:cs="Arial"/>
          <w:sz w:val="20"/>
          <w:szCs w:val="20"/>
        </w:rPr>
        <w:t>Нэг буюу хэд хэдэн этгээдэд хандсан гэрээний санал</w:t>
      </w:r>
    </w:p>
    <w:p w:rsidR="001B6029" w:rsidRPr="009B2057" w:rsidRDefault="001B6029" w:rsidP="0088706D">
      <w:pPr>
        <w:pStyle w:val="ListParagraph"/>
        <w:numPr>
          <w:ilvl w:val="0"/>
          <w:numId w:val="362"/>
        </w:numPr>
        <w:spacing w:before="0"/>
        <w:ind w:left="1440"/>
        <w:rPr>
          <w:rFonts w:ascii="Arial" w:eastAsia="SimSun" w:hAnsi="Arial" w:cs="Arial"/>
          <w:sz w:val="20"/>
          <w:szCs w:val="20"/>
        </w:rPr>
      </w:pPr>
      <w:r w:rsidRPr="009B2057">
        <w:rPr>
          <w:rFonts w:ascii="Arial" w:eastAsia="SimSun" w:hAnsi="Arial" w:cs="Arial"/>
          <w:sz w:val="20"/>
          <w:szCs w:val="20"/>
        </w:rPr>
        <w:t>Нийтэд хандсан санал</w:t>
      </w:r>
    </w:p>
    <w:p w:rsidR="001B6029" w:rsidRPr="009B2057" w:rsidRDefault="001B6029" w:rsidP="0088706D">
      <w:pPr>
        <w:pStyle w:val="ListParagraph"/>
        <w:numPr>
          <w:ilvl w:val="0"/>
          <w:numId w:val="362"/>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Invitatio ad offerendum буюу саналын дуудлага</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Интернэтээр худалдан авагч Э нь хамгийн хямд хүргэлтийн компаниар хүргэлт хийлгэх хүслээр их хэмжээний захиалга хийжээ. Тухайн барааг 14 хоногийн дотор хүргэсэн бол худалдан авагч түүнийг хүлээн авах үүрэгтэй юу?</w:t>
      </w:r>
    </w:p>
    <w:p w:rsidR="001B6029" w:rsidRPr="009B2057" w:rsidRDefault="001B6029" w:rsidP="0088706D">
      <w:pPr>
        <w:pStyle w:val="ListParagraph"/>
        <w:numPr>
          <w:ilvl w:val="0"/>
          <w:numId w:val="363"/>
        </w:numPr>
        <w:spacing w:before="0"/>
        <w:ind w:left="1440"/>
        <w:rPr>
          <w:rFonts w:ascii="Arial" w:eastAsia="SimSun" w:hAnsi="Arial" w:cs="Arial"/>
          <w:sz w:val="20"/>
          <w:szCs w:val="20"/>
        </w:rPr>
      </w:pPr>
      <w:r w:rsidRPr="009B2057">
        <w:rPr>
          <w:rFonts w:ascii="Arial" w:eastAsia="SimSun" w:hAnsi="Arial" w:cs="Arial"/>
          <w:sz w:val="20"/>
          <w:szCs w:val="20"/>
        </w:rPr>
        <w:t>Ердийн боломжит хугацаа учир хүлээн авах үүрэгтэй.</w:t>
      </w:r>
    </w:p>
    <w:p w:rsidR="001B6029" w:rsidRPr="009B2057" w:rsidRDefault="001B6029" w:rsidP="0088706D">
      <w:pPr>
        <w:pStyle w:val="ListParagraph"/>
        <w:numPr>
          <w:ilvl w:val="0"/>
          <w:numId w:val="363"/>
        </w:numPr>
        <w:spacing w:before="0"/>
        <w:ind w:left="1440"/>
        <w:rPr>
          <w:rFonts w:ascii="Arial" w:eastAsia="SimSun" w:hAnsi="Arial" w:cs="Arial"/>
          <w:sz w:val="20"/>
          <w:szCs w:val="20"/>
        </w:rPr>
      </w:pPr>
      <w:r w:rsidRPr="009B2057">
        <w:rPr>
          <w:rFonts w:ascii="Arial" w:eastAsia="SimSun" w:hAnsi="Arial" w:cs="Arial"/>
          <w:sz w:val="20"/>
          <w:szCs w:val="20"/>
        </w:rPr>
        <w:t>Саналын хариугаа эхлээд явуулах ёстой</w:t>
      </w:r>
    </w:p>
    <w:p w:rsidR="001B6029" w:rsidRPr="009B2057" w:rsidRDefault="001B6029" w:rsidP="0088706D">
      <w:pPr>
        <w:pStyle w:val="ListParagraph"/>
        <w:numPr>
          <w:ilvl w:val="0"/>
          <w:numId w:val="363"/>
        </w:numPr>
        <w:spacing w:before="0"/>
        <w:ind w:left="1440"/>
        <w:rPr>
          <w:rFonts w:ascii="Arial" w:eastAsia="SimSun" w:hAnsi="Arial" w:cs="Arial"/>
          <w:sz w:val="20"/>
          <w:szCs w:val="20"/>
        </w:rPr>
      </w:pPr>
      <w:r w:rsidRPr="009B2057">
        <w:rPr>
          <w:rFonts w:ascii="Arial" w:eastAsia="SimSun" w:hAnsi="Arial" w:cs="Arial"/>
          <w:sz w:val="20"/>
          <w:szCs w:val="20"/>
        </w:rPr>
        <w:t>Ийм үүрэг хүлээхгүй</w:t>
      </w:r>
    </w:p>
    <w:p w:rsidR="001B6029" w:rsidRPr="009B2057" w:rsidRDefault="001B6029" w:rsidP="0088706D">
      <w:pPr>
        <w:pStyle w:val="ListParagraph"/>
        <w:numPr>
          <w:ilvl w:val="0"/>
          <w:numId w:val="363"/>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Хэт урт хугацаа өнгөрсөн тул татгалзах эрхтэй.</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Барьцааны эрх нь:</w:t>
      </w:r>
    </w:p>
    <w:p w:rsidR="001B6029" w:rsidRPr="009B2057" w:rsidRDefault="001B6029" w:rsidP="0088706D">
      <w:pPr>
        <w:pStyle w:val="ListParagraph"/>
        <w:numPr>
          <w:ilvl w:val="0"/>
          <w:numId w:val="364"/>
        </w:numPr>
        <w:spacing w:before="0"/>
        <w:ind w:left="1440"/>
        <w:rPr>
          <w:rFonts w:ascii="Arial" w:eastAsia="SimSun" w:hAnsi="Arial" w:cs="Arial"/>
          <w:sz w:val="20"/>
          <w:szCs w:val="20"/>
        </w:rPr>
      </w:pPr>
      <w:r w:rsidRPr="009B2057">
        <w:rPr>
          <w:rFonts w:ascii="Arial" w:eastAsia="SimSun" w:hAnsi="Arial" w:cs="Arial"/>
          <w:sz w:val="20"/>
          <w:szCs w:val="20"/>
        </w:rPr>
        <w:t>Бие даасан эрх</w:t>
      </w:r>
    </w:p>
    <w:p w:rsidR="001B6029" w:rsidRPr="009B2057" w:rsidRDefault="001B6029" w:rsidP="0088706D">
      <w:pPr>
        <w:pStyle w:val="ListParagraph"/>
        <w:numPr>
          <w:ilvl w:val="0"/>
          <w:numId w:val="364"/>
        </w:numPr>
        <w:spacing w:before="0"/>
        <w:ind w:left="1440"/>
        <w:rPr>
          <w:rFonts w:ascii="Arial" w:eastAsia="SimSun" w:hAnsi="Arial" w:cs="Arial"/>
          <w:sz w:val="20"/>
          <w:szCs w:val="20"/>
        </w:rPr>
      </w:pPr>
      <w:r w:rsidRPr="009B2057">
        <w:rPr>
          <w:rFonts w:ascii="Arial" w:eastAsia="SimSun" w:hAnsi="Arial" w:cs="Arial"/>
          <w:sz w:val="20"/>
          <w:szCs w:val="20"/>
        </w:rPr>
        <w:t>Үндсэн эрхээс салгаж үл болох эрх</w:t>
      </w:r>
    </w:p>
    <w:p w:rsidR="001B6029" w:rsidRPr="009B2057" w:rsidRDefault="001B6029" w:rsidP="0088706D">
      <w:pPr>
        <w:pStyle w:val="ListParagraph"/>
        <w:numPr>
          <w:ilvl w:val="0"/>
          <w:numId w:val="364"/>
        </w:numPr>
        <w:spacing w:before="0"/>
        <w:ind w:left="1440"/>
        <w:rPr>
          <w:rFonts w:ascii="Arial" w:eastAsia="SimSun" w:hAnsi="Arial" w:cs="Arial"/>
          <w:sz w:val="20"/>
          <w:szCs w:val="20"/>
        </w:rPr>
      </w:pPr>
      <w:r w:rsidRPr="009B2057">
        <w:rPr>
          <w:rFonts w:ascii="Arial" w:eastAsia="SimSun" w:hAnsi="Arial" w:cs="Arial"/>
          <w:sz w:val="20"/>
          <w:szCs w:val="20"/>
        </w:rPr>
        <w:t>Үндсэн эрхээс тусдаа зохицуулдаг тул салгаж болох эрх</w:t>
      </w:r>
    </w:p>
    <w:p w:rsidR="001B6029" w:rsidRPr="009B2057" w:rsidRDefault="00670ADE" w:rsidP="0088706D">
      <w:pPr>
        <w:pStyle w:val="ListParagraph"/>
        <w:numPr>
          <w:ilvl w:val="0"/>
          <w:numId w:val="364"/>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Суб</w:t>
      </w:r>
      <w:r w:rsidRPr="009B2057">
        <w:rPr>
          <w:rFonts w:ascii="Arial" w:eastAsia="SimSun" w:hAnsi="Arial" w:cs="Arial"/>
          <w:sz w:val="20"/>
          <w:szCs w:val="20"/>
          <w:lang w:val="mn-MN"/>
        </w:rPr>
        <w:t>ь</w:t>
      </w:r>
      <w:r w:rsidR="001B6029" w:rsidRPr="009B2057">
        <w:rPr>
          <w:rFonts w:ascii="Arial" w:eastAsia="SimSun" w:hAnsi="Arial" w:cs="Arial"/>
          <w:sz w:val="20"/>
          <w:szCs w:val="20"/>
        </w:rPr>
        <w:t>ектив эрх</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Хулангийн өвөө охиндоо ахлах сургуулиа төгсөж чадвал автомашин бэлэглэхээр амласныг нотариатаар батлуулсан ба уг хугацаа болоход өвөө бэлгийн зүйлээ өгсөнгүй, учир нь дүн хэт муу байна гэж голсон. Охины хувьд төгсөж чадсан нь чухал гэж үзэж бэлгийг шаардах эрхтэй юу?</w:t>
      </w:r>
    </w:p>
    <w:p w:rsidR="001B6029" w:rsidRPr="009B2057" w:rsidRDefault="001B6029" w:rsidP="0088706D">
      <w:pPr>
        <w:pStyle w:val="ListParagraph"/>
        <w:numPr>
          <w:ilvl w:val="0"/>
          <w:numId w:val="365"/>
        </w:numPr>
        <w:spacing w:before="0"/>
        <w:ind w:left="1440"/>
        <w:rPr>
          <w:rFonts w:ascii="Arial" w:eastAsia="SimSun" w:hAnsi="Arial" w:cs="Arial"/>
          <w:sz w:val="20"/>
          <w:szCs w:val="20"/>
        </w:rPr>
      </w:pPr>
      <w:r w:rsidRPr="009B2057">
        <w:rPr>
          <w:rFonts w:ascii="Arial" w:eastAsia="SimSun" w:hAnsi="Arial" w:cs="Arial"/>
          <w:sz w:val="20"/>
          <w:szCs w:val="20"/>
        </w:rPr>
        <w:t>Бэлэг өгөх эсэх нь хувь хүний хүсэл зоригийн асуудал тул боломжгүй.</w:t>
      </w:r>
    </w:p>
    <w:p w:rsidR="001B6029" w:rsidRPr="009B2057" w:rsidRDefault="001B6029" w:rsidP="0088706D">
      <w:pPr>
        <w:pStyle w:val="ListParagraph"/>
        <w:numPr>
          <w:ilvl w:val="0"/>
          <w:numId w:val="365"/>
        </w:numPr>
        <w:spacing w:before="0"/>
        <w:ind w:left="1440"/>
        <w:rPr>
          <w:rFonts w:ascii="Arial" w:eastAsia="SimSun" w:hAnsi="Arial" w:cs="Arial"/>
          <w:sz w:val="20"/>
          <w:szCs w:val="20"/>
        </w:rPr>
      </w:pPr>
      <w:r w:rsidRPr="009B2057">
        <w:rPr>
          <w:rFonts w:ascii="Arial" w:eastAsia="SimSun" w:hAnsi="Arial" w:cs="Arial"/>
          <w:sz w:val="20"/>
          <w:szCs w:val="20"/>
        </w:rPr>
        <w:t>Ноцтой гомдоосон үйлдэл хийж байгаа тул албадан гаргуулж болно.</w:t>
      </w:r>
    </w:p>
    <w:p w:rsidR="001B6029" w:rsidRPr="009B2057" w:rsidRDefault="001B6029" w:rsidP="0088706D">
      <w:pPr>
        <w:pStyle w:val="ListParagraph"/>
        <w:numPr>
          <w:ilvl w:val="0"/>
          <w:numId w:val="365"/>
        </w:numPr>
        <w:spacing w:before="0"/>
        <w:ind w:left="1440"/>
        <w:rPr>
          <w:rFonts w:ascii="Arial" w:eastAsia="SimSun" w:hAnsi="Arial" w:cs="Arial"/>
          <w:sz w:val="20"/>
          <w:szCs w:val="20"/>
        </w:rPr>
      </w:pPr>
      <w:r w:rsidRPr="009B2057">
        <w:rPr>
          <w:rFonts w:ascii="Arial" w:eastAsia="SimSun" w:hAnsi="Arial" w:cs="Arial"/>
          <w:sz w:val="20"/>
          <w:szCs w:val="20"/>
        </w:rPr>
        <w:t>Үүрэг бий болсон тул шаардах эрхтэй.</w:t>
      </w:r>
    </w:p>
    <w:p w:rsidR="001B6029" w:rsidRPr="009B2057" w:rsidRDefault="001B6029" w:rsidP="0088706D">
      <w:pPr>
        <w:pStyle w:val="ListParagraph"/>
        <w:numPr>
          <w:ilvl w:val="0"/>
          <w:numId w:val="365"/>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Болзлыг хангасан бол шаардах эрхтэй.</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Үүргийн эрх зүйн харилцаанд оролцогч тал болох З нь гэнэт зуурдаар нас барсан тохиолдолд:</w:t>
      </w:r>
    </w:p>
    <w:p w:rsidR="001B6029" w:rsidRPr="009B2057" w:rsidRDefault="001B6029" w:rsidP="0088706D">
      <w:pPr>
        <w:pStyle w:val="ListParagraph"/>
        <w:numPr>
          <w:ilvl w:val="0"/>
          <w:numId w:val="366"/>
        </w:numPr>
        <w:spacing w:before="0"/>
        <w:ind w:left="1440"/>
        <w:rPr>
          <w:rFonts w:ascii="Arial" w:eastAsia="SimSun" w:hAnsi="Arial" w:cs="Arial"/>
          <w:sz w:val="20"/>
          <w:szCs w:val="20"/>
        </w:rPr>
      </w:pPr>
      <w:r w:rsidRPr="009B2057">
        <w:rPr>
          <w:rFonts w:ascii="Arial" w:eastAsia="SimSun" w:hAnsi="Arial" w:cs="Arial"/>
          <w:sz w:val="20"/>
          <w:szCs w:val="20"/>
        </w:rPr>
        <w:t>Эрх зүйн харилцаа дуусгавар болж, шинээр эрх зүйн харилцаа үүснэ.</w:t>
      </w:r>
    </w:p>
    <w:p w:rsidR="001B6029" w:rsidRPr="009B2057" w:rsidRDefault="001B6029" w:rsidP="0088706D">
      <w:pPr>
        <w:pStyle w:val="ListParagraph"/>
        <w:numPr>
          <w:ilvl w:val="0"/>
          <w:numId w:val="366"/>
        </w:numPr>
        <w:spacing w:before="0"/>
        <w:ind w:left="1440"/>
        <w:rPr>
          <w:rFonts w:ascii="Arial" w:eastAsia="SimSun" w:hAnsi="Arial" w:cs="Arial"/>
          <w:sz w:val="20"/>
          <w:szCs w:val="20"/>
        </w:rPr>
      </w:pPr>
      <w:r w:rsidRPr="009B2057">
        <w:rPr>
          <w:rFonts w:ascii="Arial" w:eastAsia="SimSun" w:hAnsi="Arial" w:cs="Arial"/>
          <w:sz w:val="20"/>
          <w:szCs w:val="20"/>
        </w:rPr>
        <w:t>Эрх зүйн харилцаанд оролцогч талууд солигдоно.</w:t>
      </w:r>
    </w:p>
    <w:p w:rsidR="001B6029" w:rsidRPr="009B2057" w:rsidRDefault="001B6029" w:rsidP="0088706D">
      <w:pPr>
        <w:pStyle w:val="ListParagraph"/>
        <w:numPr>
          <w:ilvl w:val="0"/>
          <w:numId w:val="366"/>
        </w:numPr>
        <w:spacing w:before="0"/>
        <w:ind w:left="1440"/>
        <w:rPr>
          <w:rFonts w:ascii="Arial" w:eastAsia="SimSun" w:hAnsi="Arial" w:cs="Arial"/>
          <w:sz w:val="20"/>
          <w:szCs w:val="20"/>
        </w:rPr>
      </w:pPr>
      <w:r w:rsidRPr="009B2057">
        <w:rPr>
          <w:rFonts w:ascii="Arial" w:eastAsia="SimSun" w:hAnsi="Arial" w:cs="Arial"/>
          <w:sz w:val="20"/>
          <w:szCs w:val="20"/>
        </w:rPr>
        <w:t>Үүргийн гүйцэтгэл нь түүний хувийн шинж байдалтай салшгүй холбоотой байх тохиолдолд үүрэг дуусгавар болно.</w:t>
      </w:r>
    </w:p>
    <w:p w:rsidR="001B6029" w:rsidRPr="009B2057" w:rsidRDefault="001B6029" w:rsidP="0088706D">
      <w:pPr>
        <w:pStyle w:val="ListParagraph"/>
        <w:numPr>
          <w:ilvl w:val="0"/>
          <w:numId w:val="366"/>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Өв залгамжлагч нар нас барагчийн бүх үүргийг үргэлжлүүлэн хэрэгжүүлнэ.</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Иргэн О өөрийн өмчлөлийн орон сууцыг банкинд барьцаалж их хэмжээний зээл авсан байсан. О барьцаалагдсан орон сууцаа бусдад бэлэглэх эрхтэй юу?</w:t>
      </w:r>
    </w:p>
    <w:p w:rsidR="001B6029" w:rsidRPr="009B2057" w:rsidRDefault="001B6029" w:rsidP="0088706D">
      <w:pPr>
        <w:pStyle w:val="ListParagraph"/>
        <w:numPr>
          <w:ilvl w:val="0"/>
          <w:numId w:val="367"/>
        </w:numPr>
        <w:spacing w:before="0"/>
        <w:ind w:left="1440"/>
        <w:rPr>
          <w:rFonts w:ascii="Arial" w:eastAsia="SimSun" w:hAnsi="Arial" w:cs="Arial"/>
          <w:sz w:val="20"/>
          <w:szCs w:val="20"/>
        </w:rPr>
      </w:pPr>
      <w:r w:rsidRPr="009B2057">
        <w:rPr>
          <w:rFonts w:ascii="Arial" w:eastAsia="SimSun" w:hAnsi="Arial" w:cs="Arial"/>
          <w:sz w:val="20"/>
          <w:szCs w:val="20"/>
        </w:rPr>
        <w:t>Өмчийн эзэн одоо О биш банк болсон тул боломжгүй.</w:t>
      </w:r>
    </w:p>
    <w:p w:rsidR="001B6029" w:rsidRPr="009B2057" w:rsidRDefault="00670ADE" w:rsidP="0088706D">
      <w:pPr>
        <w:pStyle w:val="ListParagraph"/>
        <w:numPr>
          <w:ilvl w:val="0"/>
          <w:numId w:val="367"/>
        </w:numPr>
        <w:spacing w:before="0"/>
        <w:ind w:left="1440"/>
        <w:rPr>
          <w:rFonts w:ascii="Arial" w:eastAsia="SimSun" w:hAnsi="Arial" w:cs="Arial"/>
          <w:sz w:val="20"/>
          <w:szCs w:val="20"/>
        </w:rPr>
      </w:pPr>
      <w:r w:rsidRPr="009B2057">
        <w:rPr>
          <w:rFonts w:ascii="Arial" w:eastAsia="SimSun" w:hAnsi="Arial" w:cs="Arial"/>
          <w:sz w:val="20"/>
          <w:szCs w:val="20"/>
        </w:rPr>
        <w:t>Гэрээнд яаж зааснаас</w:t>
      </w:r>
      <w:r w:rsidR="001B6029" w:rsidRPr="009B2057">
        <w:rPr>
          <w:rFonts w:ascii="Arial" w:eastAsia="SimSun" w:hAnsi="Arial" w:cs="Arial"/>
          <w:sz w:val="20"/>
          <w:szCs w:val="20"/>
        </w:rPr>
        <w:t xml:space="preserve"> хамаарна.</w:t>
      </w:r>
    </w:p>
    <w:p w:rsidR="001B6029" w:rsidRPr="009B2057" w:rsidRDefault="001B6029" w:rsidP="0088706D">
      <w:pPr>
        <w:pStyle w:val="ListParagraph"/>
        <w:numPr>
          <w:ilvl w:val="0"/>
          <w:numId w:val="367"/>
        </w:numPr>
        <w:spacing w:before="0"/>
        <w:ind w:left="1440"/>
        <w:rPr>
          <w:rFonts w:ascii="Arial" w:eastAsia="SimSun" w:hAnsi="Arial" w:cs="Arial"/>
          <w:sz w:val="20"/>
          <w:szCs w:val="20"/>
        </w:rPr>
      </w:pPr>
      <w:r w:rsidRPr="009B2057">
        <w:rPr>
          <w:rFonts w:ascii="Arial" w:eastAsia="SimSun" w:hAnsi="Arial" w:cs="Arial"/>
          <w:sz w:val="20"/>
          <w:szCs w:val="20"/>
        </w:rPr>
        <w:t>Барьцаалагчаас зөвшөөрөл авсан тохиолдолд болно</w:t>
      </w:r>
    </w:p>
    <w:p w:rsidR="001B6029" w:rsidRPr="009B2057" w:rsidRDefault="001B6029" w:rsidP="0088706D">
      <w:pPr>
        <w:pStyle w:val="ListParagraph"/>
        <w:numPr>
          <w:ilvl w:val="0"/>
          <w:numId w:val="367"/>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Өмчлөгч О нь үл хөдлөх эд хөрөнгөө захиран зарцуулах эрхтэй.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А нь тендерт оролцох дэнчин болгож 5 сая төгрөгийн дэнчин тавьсан. Тендер шалгаруулалт явагдаж дууссаны дараа А-д буцаан олгохгүй байх үндэслэл юу вэ?</w:t>
      </w:r>
    </w:p>
    <w:p w:rsidR="001B6029" w:rsidRPr="009B2057" w:rsidRDefault="001B6029" w:rsidP="0088706D">
      <w:pPr>
        <w:pStyle w:val="ListParagraph"/>
        <w:numPr>
          <w:ilvl w:val="0"/>
          <w:numId w:val="368"/>
        </w:numPr>
        <w:spacing w:before="0"/>
        <w:ind w:left="1440"/>
        <w:rPr>
          <w:rFonts w:ascii="Arial" w:eastAsia="SimSun" w:hAnsi="Arial" w:cs="Arial"/>
          <w:sz w:val="20"/>
          <w:szCs w:val="20"/>
        </w:rPr>
      </w:pPr>
      <w:r w:rsidRPr="009B2057">
        <w:rPr>
          <w:rFonts w:ascii="Arial" w:eastAsia="SimSun" w:hAnsi="Arial" w:cs="Arial"/>
          <w:sz w:val="20"/>
          <w:szCs w:val="20"/>
        </w:rPr>
        <w:t>Талууд гэрээг цуцалсан</w:t>
      </w:r>
    </w:p>
    <w:p w:rsidR="001B6029" w:rsidRPr="009B2057" w:rsidRDefault="001B6029" w:rsidP="0088706D">
      <w:pPr>
        <w:pStyle w:val="ListParagraph"/>
        <w:numPr>
          <w:ilvl w:val="0"/>
          <w:numId w:val="368"/>
        </w:numPr>
        <w:spacing w:before="0"/>
        <w:ind w:left="1440"/>
        <w:rPr>
          <w:rFonts w:ascii="Arial" w:eastAsia="SimSun" w:hAnsi="Arial" w:cs="Arial"/>
          <w:sz w:val="20"/>
          <w:szCs w:val="20"/>
        </w:rPr>
      </w:pPr>
      <w:r w:rsidRPr="009B2057">
        <w:rPr>
          <w:rFonts w:ascii="Arial" w:eastAsia="SimSun" w:hAnsi="Arial" w:cs="Arial"/>
          <w:sz w:val="20"/>
          <w:szCs w:val="20"/>
        </w:rPr>
        <w:t>Дэнчинг үүргийн гүйцэтгэлд оруулан тооцсон.</w:t>
      </w:r>
    </w:p>
    <w:p w:rsidR="001B6029" w:rsidRPr="009B2057" w:rsidRDefault="001B6029" w:rsidP="0088706D">
      <w:pPr>
        <w:pStyle w:val="ListParagraph"/>
        <w:numPr>
          <w:ilvl w:val="0"/>
          <w:numId w:val="368"/>
        </w:numPr>
        <w:spacing w:before="0"/>
        <w:ind w:left="1440"/>
        <w:rPr>
          <w:rFonts w:ascii="Arial" w:eastAsia="SimSun" w:hAnsi="Arial" w:cs="Arial"/>
          <w:sz w:val="20"/>
          <w:szCs w:val="20"/>
        </w:rPr>
      </w:pPr>
      <w:r w:rsidRPr="009B2057">
        <w:rPr>
          <w:rFonts w:ascii="Arial" w:eastAsia="SimSun" w:hAnsi="Arial" w:cs="Arial"/>
          <w:sz w:val="20"/>
          <w:szCs w:val="20"/>
        </w:rPr>
        <w:t>Дэнчин тавьсан талын буруугаас үүрэг биелэгдээгүй бол</w:t>
      </w:r>
    </w:p>
    <w:p w:rsidR="001B6029" w:rsidRPr="009B2057" w:rsidRDefault="001B6029" w:rsidP="0088706D">
      <w:pPr>
        <w:pStyle w:val="ListParagraph"/>
        <w:numPr>
          <w:ilvl w:val="0"/>
          <w:numId w:val="368"/>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Хуулиар дэнчинг буцаан олгодоггүй.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Гэрээний ердийн нөхцөл гэж алийг нь хэлэх вэ?</w:t>
      </w:r>
    </w:p>
    <w:p w:rsidR="001B6029" w:rsidRPr="009B2057" w:rsidRDefault="001B6029" w:rsidP="0088706D">
      <w:pPr>
        <w:pStyle w:val="ListParagraph"/>
        <w:numPr>
          <w:ilvl w:val="0"/>
          <w:numId w:val="369"/>
        </w:numPr>
        <w:spacing w:before="0"/>
        <w:ind w:left="1440"/>
        <w:rPr>
          <w:rFonts w:ascii="Arial" w:eastAsia="SimSun" w:hAnsi="Arial" w:cs="Arial"/>
          <w:sz w:val="20"/>
          <w:szCs w:val="20"/>
        </w:rPr>
      </w:pPr>
      <w:r w:rsidRPr="009B2057">
        <w:rPr>
          <w:rFonts w:ascii="Arial" w:eastAsia="SimSun" w:hAnsi="Arial" w:cs="Arial"/>
          <w:sz w:val="20"/>
          <w:szCs w:val="20"/>
        </w:rPr>
        <w:t>Талууд гол нөхцлийг тодруулах зорилгоор гэрээнд тусгайлан оруулсан нөхцөл</w:t>
      </w:r>
    </w:p>
    <w:p w:rsidR="001B6029" w:rsidRPr="009B2057" w:rsidRDefault="001B6029" w:rsidP="0088706D">
      <w:pPr>
        <w:pStyle w:val="ListParagraph"/>
        <w:numPr>
          <w:ilvl w:val="0"/>
          <w:numId w:val="369"/>
        </w:numPr>
        <w:spacing w:before="0"/>
        <w:ind w:left="1440"/>
        <w:rPr>
          <w:rFonts w:ascii="Arial" w:eastAsia="SimSun" w:hAnsi="Arial" w:cs="Arial"/>
          <w:sz w:val="20"/>
          <w:szCs w:val="20"/>
        </w:rPr>
      </w:pPr>
      <w:r w:rsidRPr="009B2057">
        <w:rPr>
          <w:rFonts w:ascii="Arial" w:eastAsia="SimSun" w:hAnsi="Arial" w:cs="Arial"/>
          <w:sz w:val="20"/>
          <w:szCs w:val="20"/>
        </w:rPr>
        <w:t>Хуулиар заасан нөхцөл</w:t>
      </w:r>
    </w:p>
    <w:p w:rsidR="001B6029" w:rsidRPr="009B2057" w:rsidRDefault="001B6029" w:rsidP="0088706D">
      <w:pPr>
        <w:pStyle w:val="ListParagraph"/>
        <w:numPr>
          <w:ilvl w:val="0"/>
          <w:numId w:val="369"/>
        </w:numPr>
        <w:spacing w:before="0"/>
        <w:ind w:left="1440"/>
        <w:rPr>
          <w:rFonts w:ascii="Arial" w:eastAsia="SimSun" w:hAnsi="Arial" w:cs="Arial"/>
          <w:sz w:val="20"/>
          <w:szCs w:val="20"/>
        </w:rPr>
      </w:pPr>
      <w:r w:rsidRPr="009B2057">
        <w:rPr>
          <w:rFonts w:ascii="Arial" w:eastAsia="SimSun" w:hAnsi="Arial" w:cs="Arial"/>
          <w:sz w:val="20"/>
          <w:szCs w:val="20"/>
        </w:rPr>
        <w:t>Гол нөхцөл хэрэгжих боломжийг бүрдүүлж заасан нэмэлт гэрээний нөхцөл</w:t>
      </w:r>
    </w:p>
    <w:p w:rsidR="001B6029" w:rsidRPr="009B2057" w:rsidRDefault="001B6029" w:rsidP="0088706D">
      <w:pPr>
        <w:pStyle w:val="ListParagraph"/>
        <w:numPr>
          <w:ilvl w:val="0"/>
          <w:numId w:val="369"/>
        </w:numPr>
        <w:spacing w:before="0" w:after="60"/>
        <w:ind w:left="1440"/>
        <w:contextualSpacing w:val="0"/>
        <w:rPr>
          <w:rFonts w:ascii="Arial" w:eastAsia="SimSun" w:hAnsi="Arial" w:cs="Arial"/>
          <w:sz w:val="20"/>
          <w:szCs w:val="20"/>
        </w:rPr>
      </w:pPr>
      <w:r w:rsidRPr="009B2057">
        <w:rPr>
          <w:rFonts w:ascii="Arial" w:eastAsia="SimSun" w:hAnsi="Arial" w:cs="Arial"/>
          <w:sz w:val="20"/>
          <w:szCs w:val="20"/>
        </w:rPr>
        <w:t xml:space="preserve">Хуулиар тогтоон өгсөн нэмэлт нөхцөл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rPr>
      </w:pPr>
      <w:r w:rsidRPr="009B2057">
        <w:rPr>
          <w:rFonts w:ascii="Arial" w:eastAsia="SimSun" w:hAnsi="Arial" w:cs="Arial"/>
          <w:sz w:val="20"/>
          <w:szCs w:val="20"/>
        </w:rPr>
        <w:t xml:space="preserve">Б нь банкнаас 10 сая төгрөгийн зээл авах хүсэлтэй байгаа. Харин банк энэ зээлийг олгоход эргэн төлөгдөх баталгаа </w:t>
      </w:r>
      <w:r w:rsidR="00670ADE" w:rsidRPr="009B2057">
        <w:rPr>
          <w:rFonts w:ascii="Arial" w:eastAsia="SimSun" w:hAnsi="Arial" w:cs="Arial"/>
          <w:sz w:val="20"/>
          <w:szCs w:val="20"/>
        </w:rPr>
        <w:t>шаарджээ. Энэ баталгаа нь д</w:t>
      </w:r>
      <w:r w:rsidR="00670ADE" w:rsidRPr="009B2057">
        <w:rPr>
          <w:rFonts w:ascii="Arial" w:eastAsia="SimSun" w:hAnsi="Arial" w:cs="Arial"/>
          <w:sz w:val="20"/>
          <w:szCs w:val="20"/>
          <w:lang w:val="mn-MN"/>
        </w:rPr>
        <w:t>араахи</w:t>
      </w:r>
      <w:r w:rsidRPr="009B2057">
        <w:rPr>
          <w:rFonts w:ascii="Arial" w:eastAsia="SimSun" w:hAnsi="Arial" w:cs="Arial"/>
          <w:sz w:val="20"/>
          <w:szCs w:val="20"/>
        </w:rPr>
        <w:t xml:space="preserve"> зүйл байж болно:</w:t>
      </w:r>
    </w:p>
    <w:p w:rsidR="001B6029" w:rsidRPr="009B2057" w:rsidRDefault="001B6029" w:rsidP="0088706D">
      <w:pPr>
        <w:pStyle w:val="ListParagraph"/>
        <w:numPr>
          <w:ilvl w:val="0"/>
          <w:numId w:val="370"/>
        </w:numPr>
        <w:spacing w:before="0"/>
        <w:ind w:left="1440"/>
        <w:rPr>
          <w:rFonts w:ascii="Arial" w:eastAsia="SimSun" w:hAnsi="Arial" w:cs="Arial"/>
          <w:sz w:val="20"/>
          <w:szCs w:val="20"/>
        </w:rPr>
      </w:pPr>
      <w:r w:rsidRPr="009B2057">
        <w:rPr>
          <w:rFonts w:ascii="Arial" w:eastAsia="SimSun" w:hAnsi="Arial" w:cs="Arial"/>
          <w:sz w:val="20"/>
          <w:szCs w:val="20"/>
        </w:rPr>
        <w:t>Бусдын өмчлөлийн автомашин барьцаалах</w:t>
      </w:r>
    </w:p>
    <w:p w:rsidR="001B6029" w:rsidRPr="009B2057" w:rsidRDefault="001B6029" w:rsidP="0088706D">
      <w:pPr>
        <w:pStyle w:val="ListParagraph"/>
        <w:numPr>
          <w:ilvl w:val="0"/>
          <w:numId w:val="370"/>
        </w:numPr>
        <w:spacing w:before="0"/>
        <w:ind w:left="1440"/>
        <w:rPr>
          <w:rFonts w:ascii="Arial" w:eastAsia="SimSun" w:hAnsi="Arial" w:cs="Arial"/>
          <w:sz w:val="20"/>
          <w:szCs w:val="20"/>
        </w:rPr>
      </w:pPr>
      <w:r w:rsidRPr="009B2057">
        <w:rPr>
          <w:rFonts w:ascii="Arial" w:eastAsia="SimSun" w:hAnsi="Arial" w:cs="Arial"/>
          <w:sz w:val="20"/>
          <w:szCs w:val="20"/>
        </w:rPr>
        <w:t>Цалингийн картаа барьцаалах</w:t>
      </w:r>
    </w:p>
    <w:p w:rsidR="001B6029" w:rsidRPr="009B2057" w:rsidRDefault="001B6029" w:rsidP="0088706D">
      <w:pPr>
        <w:pStyle w:val="ListParagraph"/>
        <w:numPr>
          <w:ilvl w:val="0"/>
          <w:numId w:val="370"/>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Насанд хүрээгүй дүүгийн нэр дээрх орон сууцыг өөрийнх нь зөвшөөрлөөр барьцаалах</w:t>
      </w:r>
    </w:p>
    <w:p w:rsidR="001B6029" w:rsidRPr="009B2057" w:rsidRDefault="001B6029" w:rsidP="0088706D">
      <w:pPr>
        <w:pStyle w:val="ListParagraph"/>
        <w:numPr>
          <w:ilvl w:val="0"/>
          <w:numId w:val="370"/>
        </w:numPr>
        <w:spacing w:before="0" w:after="60"/>
        <w:ind w:left="1440"/>
        <w:contextualSpacing w:val="0"/>
        <w:rPr>
          <w:rFonts w:ascii="Arial" w:eastAsia="SimSun" w:hAnsi="Arial" w:cs="Arial"/>
          <w:sz w:val="20"/>
          <w:szCs w:val="20"/>
          <w:lang w:val="mn-MN"/>
        </w:rPr>
      </w:pPr>
      <w:r w:rsidRPr="009B2057">
        <w:rPr>
          <w:rFonts w:ascii="Arial" w:eastAsia="SimSun" w:hAnsi="Arial" w:cs="Arial"/>
          <w:sz w:val="20"/>
          <w:szCs w:val="20"/>
          <w:lang w:val="mn-MN"/>
        </w:rPr>
        <w:t xml:space="preserve">МУ-ын иргэний хувьд ирээдүйд хувьчилж өмчлөлдөө авах, одоогоор тодорхойгүй байгаа 0,07 га газар </w:t>
      </w:r>
    </w:p>
    <w:p w:rsidR="001B6029" w:rsidRPr="009B2057" w:rsidRDefault="001B6029" w:rsidP="0088706D">
      <w:pPr>
        <w:pStyle w:val="ListParagraph"/>
        <w:numPr>
          <w:ilvl w:val="0"/>
          <w:numId w:val="484"/>
        </w:numPr>
        <w:spacing w:before="0" w:after="60"/>
        <w:contextualSpacing w:val="0"/>
        <w:rPr>
          <w:rFonts w:ascii="Arial" w:eastAsia="SimSun" w:hAnsi="Arial" w:cs="Arial"/>
          <w:sz w:val="20"/>
          <w:szCs w:val="20"/>
          <w:lang w:val="mn-MN"/>
        </w:rPr>
      </w:pPr>
      <w:r w:rsidRPr="009B2057">
        <w:rPr>
          <w:rFonts w:ascii="Arial" w:eastAsia="SimSun" w:hAnsi="Arial" w:cs="Arial"/>
          <w:sz w:val="20"/>
          <w:szCs w:val="20"/>
          <w:lang w:val="mn-MN"/>
        </w:rPr>
        <w:t xml:space="preserve">Иргэн А-гийн өмчлөлийн орон сууцыг Б нь өөрийн нэр дээр А-гаас шилжүүлэн авсан байсан. Шалтгаан нь, төслийн тендерт оролцоход хөрөнгөтэй гэж харагдах хэрэгтэй байна, орон сууц </w:t>
      </w:r>
      <w:r w:rsidRPr="009B2057">
        <w:rPr>
          <w:rFonts w:ascii="Arial" w:eastAsia="SimSun" w:hAnsi="Arial" w:cs="Arial"/>
          <w:sz w:val="20"/>
          <w:szCs w:val="20"/>
          <w:lang w:val="mn-MN"/>
        </w:rPr>
        <w:lastRenderedPageBreak/>
        <w:t>барих төслөө амжилттай хэрэгжүүлэхээрээ 1 өрөө орон сууцаар шагнана гэж амласан. Б шилжүүлэн авмагц ББСБ-ын зээлийн барьцаанд тавьж, төсөл амжилтгүй болсноор гадаадад дүрвэж гарсан. Одоо ББСБ нь барьцааны хөрөнгөөр шаардлагаа хангуулахаар шүүхэд нэхэмжлэл гаргасан бол</w:t>
      </w:r>
    </w:p>
    <w:p w:rsidR="001B6029" w:rsidRPr="009B2057" w:rsidRDefault="001B6029" w:rsidP="0088706D">
      <w:pPr>
        <w:pStyle w:val="ListParagraph"/>
        <w:numPr>
          <w:ilvl w:val="0"/>
          <w:numId w:val="371"/>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 xml:space="preserve">Хууран мэхэлж хийсэн хэлцэл тул А нь хүчин төгөлдөр бус </w:t>
      </w:r>
    </w:p>
    <w:p w:rsidR="001B6029" w:rsidRPr="009B2057" w:rsidRDefault="001B6029" w:rsidP="0088706D">
      <w:pPr>
        <w:pStyle w:val="ListParagraph"/>
        <w:numPr>
          <w:ilvl w:val="0"/>
          <w:numId w:val="371"/>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ББСБ шударгаар барьцаалагч тул барьцааны шаардлагаа хангуулах эрхтэй.</w:t>
      </w:r>
    </w:p>
    <w:p w:rsidR="001B6029" w:rsidRPr="009B2057" w:rsidRDefault="001B6029" w:rsidP="0088706D">
      <w:pPr>
        <w:pStyle w:val="ListParagraph"/>
        <w:numPr>
          <w:ilvl w:val="0"/>
          <w:numId w:val="371"/>
        </w:numPr>
        <w:spacing w:before="0"/>
        <w:ind w:left="1440"/>
        <w:rPr>
          <w:rFonts w:ascii="Arial" w:eastAsia="SimSun" w:hAnsi="Arial" w:cs="Arial"/>
          <w:sz w:val="20"/>
          <w:szCs w:val="20"/>
          <w:lang w:val="mn-MN"/>
        </w:rPr>
      </w:pPr>
      <w:r w:rsidRPr="009B2057">
        <w:rPr>
          <w:rFonts w:ascii="Arial" w:eastAsia="SimSun" w:hAnsi="Arial" w:cs="Arial"/>
          <w:sz w:val="20"/>
          <w:szCs w:val="20"/>
          <w:lang w:val="mn-MN"/>
        </w:rPr>
        <w:t>Зээлийг А аваагүй тул түүний орон сууцаар хангах үндэслэлгүй.</w:t>
      </w:r>
    </w:p>
    <w:p w:rsidR="001B6029" w:rsidRPr="009B2057" w:rsidRDefault="001B6029" w:rsidP="0088706D">
      <w:pPr>
        <w:pStyle w:val="ListParagraph"/>
        <w:numPr>
          <w:ilvl w:val="0"/>
          <w:numId w:val="371"/>
        </w:numPr>
        <w:spacing w:before="0" w:after="60"/>
        <w:ind w:left="1440"/>
        <w:contextualSpacing w:val="0"/>
        <w:rPr>
          <w:rFonts w:ascii="Arial" w:eastAsia="SimSun" w:hAnsi="Arial" w:cs="Arial"/>
          <w:sz w:val="20"/>
          <w:szCs w:val="20"/>
          <w:lang w:val="mn-MN"/>
        </w:rPr>
      </w:pPr>
      <w:r w:rsidRPr="009B2057">
        <w:rPr>
          <w:rFonts w:ascii="Arial" w:eastAsia="SimSun" w:hAnsi="Arial" w:cs="Arial"/>
          <w:sz w:val="20"/>
          <w:szCs w:val="20"/>
          <w:lang w:val="mn-MN"/>
        </w:rPr>
        <w:t>А, Б нар хамтран хариуцна.</w:t>
      </w:r>
    </w:p>
    <w:p w:rsidR="001B6029" w:rsidRPr="009B2057" w:rsidRDefault="001B6029" w:rsidP="0088706D">
      <w:pPr>
        <w:pStyle w:val="ListParagraph"/>
        <w:numPr>
          <w:ilvl w:val="0"/>
          <w:numId w:val="48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Баян-өлгий аймгийн Цогт сумын иргэн М төрсөн дүү Х-д 5 сая төгрөгний үнэ бүхий, өөрийн өмчлөлийн хашааны газрыг бэлэглэх гэрээг сумынхаа ЗДТГ-ын даргаар гэрчлүүлс</w:t>
      </w:r>
      <w:r w:rsidR="000B25AC" w:rsidRPr="009B2057">
        <w:rPr>
          <w:rFonts w:ascii="Arial" w:hAnsi="Arial" w:cs="Arial"/>
          <w:sz w:val="20"/>
          <w:szCs w:val="20"/>
          <w:lang w:val="mn-MN"/>
        </w:rPr>
        <w:t>э</w:t>
      </w:r>
      <w:r w:rsidRPr="009B2057">
        <w:rPr>
          <w:rFonts w:ascii="Arial" w:hAnsi="Arial" w:cs="Arial"/>
          <w:sz w:val="20"/>
          <w:szCs w:val="20"/>
          <w:lang w:val="mn-MN"/>
        </w:rPr>
        <w:t>нийг нь эрхийн улсын бүртгэлийн байгууллага хүлээн авахаас татгалзсан нь?</w:t>
      </w:r>
    </w:p>
    <w:p w:rsidR="001B6029" w:rsidRPr="009B2057" w:rsidRDefault="001B6029" w:rsidP="0088706D">
      <w:pPr>
        <w:pStyle w:val="ListParagraph"/>
        <w:numPr>
          <w:ilvl w:val="0"/>
          <w:numId w:val="372"/>
        </w:numPr>
        <w:spacing w:before="0"/>
        <w:ind w:left="1440"/>
        <w:rPr>
          <w:rFonts w:ascii="Arial" w:hAnsi="Arial" w:cs="Arial"/>
          <w:sz w:val="20"/>
          <w:szCs w:val="20"/>
          <w:lang w:val="mn-MN"/>
        </w:rPr>
      </w:pPr>
      <w:r w:rsidRPr="009B2057">
        <w:rPr>
          <w:rFonts w:ascii="Arial" w:hAnsi="Arial" w:cs="Arial"/>
          <w:sz w:val="20"/>
          <w:szCs w:val="20"/>
          <w:lang w:val="mn-MN"/>
        </w:rPr>
        <w:t>Зөв, учир нь газар өмчлөх эрх шилжүүлэх гэрээг заавал нотариатчаар гэрчлүүлэх ёстой.</w:t>
      </w:r>
    </w:p>
    <w:p w:rsidR="001B6029" w:rsidRPr="009B2057" w:rsidRDefault="001B6029" w:rsidP="0088706D">
      <w:pPr>
        <w:pStyle w:val="ListParagraph"/>
        <w:numPr>
          <w:ilvl w:val="0"/>
          <w:numId w:val="372"/>
        </w:numPr>
        <w:spacing w:before="0"/>
        <w:ind w:left="1440"/>
        <w:rPr>
          <w:rFonts w:ascii="Arial" w:hAnsi="Arial" w:cs="Arial"/>
          <w:sz w:val="20"/>
          <w:szCs w:val="20"/>
          <w:lang w:val="mn-MN"/>
        </w:rPr>
      </w:pPr>
      <w:r w:rsidRPr="009B2057">
        <w:rPr>
          <w:rFonts w:ascii="Arial" w:hAnsi="Arial" w:cs="Arial"/>
          <w:sz w:val="20"/>
          <w:szCs w:val="20"/>
          <w:lang w:val="mn-MN"/>
        </w:rPr>
        <w:t xml:space="preserve">Төрсөн ах, дүү нарын хоорондын гэрээг нотариатчаар гэрчлүүлэх шаардлага тавьж байгаа нь хэлцэл хийх эрх чөлөөг нь хязгаарласан шаардлага тул буруу  </w:t>
      </w:r>
    </w:p>
    <w:p w:rsidR="001B6029" w:rsidRPr="009B2057" w:rsidRDefault="001B6029" w:rsidP="0088706D">
      <w:pPr>
        <w:pStyle w:val="ListParagraph"/>
        <w:numPr>
          <w:ilvl w:val="0"/>
          <w:numId w:val="372"/>
        </w:numPr>
        <w:spacing w:before="0"/>
        <w:ind w:left="1440"/>
        <w:rPr>
          <w:rFonts w:ascii="Arial" w:hAnsi="Arial" w:cs="Arial"/>
          <w:sz w:val="20"/>
          <w:szCs w:val="20"/>
          <w:lang w:val="mn-MN"/>
        </w:rPr>
      </w:pPr>
      <w:r w:rsidRPr="009B2057">
        <w:rPr>
          <w:rFonts w:ascii="Arial" w:hAnsi="Arial" w:cs="Arial"/>
          <w:sz w:val="20"/>
          <w:szCs w:val="20"/>
          <w:lang w:val="mn-MN"/>
        </w:rPr>
        <w:t xml:space="preserve">Бусад гэр бүлийн гишүүдийн зөвшөөрлийг аваагүй хүчин төгөлдөр бус хэлцэл байх магадлалтай тул бүртгэлийн албаны шаардлага зөв юм. </w:t>
      </w:r>
    </w:p>
    <w:p w:rsidR="001B6029" w:rsidRPr="009B2057" w:rsidRDefault="001B6029" w:rsidP="0088706D">
      <w:pPr>
        <w:pStyle w:val="ListParagraph"/>
        <w:numPr>
          <w:ilvl w:val="0"/>
          <w:numId w:val="372"/>
        </w:numPr>
        <w:spacing w:before="0" w:after="60"/>
        <w:ind w:left="1440"/>
        <w:contextualSpacing w:val="0"/>
        <w:rPr>
          <w:rFonts w:ascii="Arial" w:hAnsi="Arial" w:cs="Arial"/>
          <w:sz w:val="20"/>
          <w:szCs w:val="20"/>
          <w:lang w:val="mn-MN"/>
        </w:rPr>
      </w:pPr>
      <w:r w:rsidRPr="009B2057">
        <w:rPr>
          <w:rFonts w:ascii="Arial" w:hAnsi="Arial" w:cs="Arial"/>
          <w:sz w:val="20"/>
          <w:szCs w:val="20"/>
          <w:lang w:val="mn-MN"/>
        </w:rPr>
        <w:t>Сумын Засаг даргад хандан өргөдлөөр шийдвэрлэх бололцоотой байх тул бүртгэлийн албаны татгалзал зөв байна.</w:t>
      </w:r>
    </w:p>
    <w:p w:rsidR="001B6029" w:rsidRPr="009B2057" w:rsidRDefault="001B6029" w:rsidP="0088706D">
      <w:pPr>
        <w:pStyle w:val="ListParagraph"/>
        <w:numPr>
          <w:ilvl w:val="0"/>
          <w:numId w:val="48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“Д” ББСБ нь С-д зээл олгохдоо автомашиныг нь барьцаалсан. Ингэхдээ бичгээр гэрээ байгуулан нотариатчаар гэрчлүүлж автомашины өмчлөх эрхийг зээлдүүлэгчийн нэр дээр шилжүүлсэн нь: </w:t>
      </w:r>
    </w:p>
    <w:p w:rsidR="001B6029" w:rsidRPr="009B2057" w:rsidRDefault="001B6029" w:rsidP="0088706D">
      <w:pPr>
        <w:pStyle w:val="ListParagraph"/>
        <w:numPr>
          <w:ilvl w:val="0"/>
          <w:numId w:val="373"/>
        </w:numPr>
        <w:spacing w:before="0"/>
        <w:ind w:left="1440"/>
        <w:rPr>
          <w:rFonts w:ascii="Arial" w:hAnsi="Arial" w:cs="Arial"/>
          <w:sz w:val="20"/>
          <w:szCs w:val="20"/>
          <w:lang w:val="mn-MN"/>
        </w:rPr>
      </w:pPr>
      <w:r w:rsidRPr="009B2057">
        <w:rPr>
          <w:rFonts w:ascii="Arial" w:hAnsi="Arial" w:cs="Arial"/>
          <w:sz w:val="20"/>
          <w:szCs w:val="20"/>
          <w:lang w:val="mn-MN"/>
        </w:rPr>
        <w:t>Хүчин төгөлдөр бус гэрээ юм. Учир нь өөр хэлцлийг халхавчлан хийсэн хэлцэл анхнаасаа хүчин төгөлдөр бус гэж тооцогдоно.</w:t>
      </w:r>
    </w:p>
    <w:p w:rsidR="001B6029" w:rsidRPr="009B2057" w:rsidRDefault="001B6029" w:rsidP="0088706D">
      <w:pPr>
        <w:pStyle w:val="ListParagraph"/>
        <w:numPr>
          <w:ilvl w:val="0"/>
          <w:numId w:val="373"/>
        </w:numPr>
        <w:spacing w:before="0"/>
        <w:ind w:left="1440"/>
        <w:rPr>
          <w:rFonts w:ascii="Arial" w:hAnsi="Arial" w:cs="Arial"/>
          <w:sz w:val="20"/>
          <w:szCs w:val="20"/>
        </w:rPr>
      </w:pPr>
      <w:r w:rsidRPr="009B2057">
        <w:rPr>
          <w:rFonts w:ascii="Arial" w:hAnsi="Arial" w:cs="Arial"/>
          <w:sz w:val="20"/>
          <w:szCs w:val="20"/>
        </w:rPr>
        <w:t>Фидуцийн гэрээ юм.</w:t>
      </w:r>
    </w:p>
    <w:p w:rsidR="001B6029" w:rsidRPr="009B2057" w:rsidRDefault="001B6029" w:rsidP="0088706D">
      <w:pPr>
        <w:pStyle w:val="ListParagraph"/>
        <w:numPr>
          <w:ilvl w:val="0"/>
          <w:numId w:val="373"/>
        </w:numPr>
        <w:spacing w:before="0"/>
        <w:ind w:left="1440"/>
        <w:rPr>
          <w:rFonts w:ascii="Arial" w:hAnsi="Arial" w:cs="Arial"/>
          <w:sz w:val="20"/>
          <w:szCs w:val="20"/>
        </w:rPr>
      </w:pPr>
      <w:r w:rsidRPr="009B2057">
        <w:rPr>
          <w:rFonts w:ascii="Arial" w:hAnsi="Arial" w:cs="Arial"/>
          <w:sz w:val="20"/>
          <w:szCs w:val="20"/>
        </w:rPr>
        <w:t>Барьцааны гэрээ ба өмчлөх эрхийг шилжүүлэх гэрээ аль алины шинжийг агуулсан холимог төрлийн гэрээ</w:t>
      </w:r>
    </w:p>
    <w:p w:rsidR="001B6029" w:rsidRPr="009B2057" w:rsidRDefault="001B6029" w:rsidP="0088706D">
      <w:pPr>
        <w:pStyle w:val="ListParagraph"/>
        <w:numPr>
          <w:ilvl w:val="0"/>
          <w:numId w:val="373"/>
        </w:numPr>
        <w:spacing w:before="0" w:after="60"/>
        <w:ind w:left="1440"/>
        <w:contextualSpacing w:val="0"/>
        <w:rPr>
          <w:rFonts w:ascii="Arial" w:hAnsi="Arial" w:cs="Arial"/>
          <w:sz w:val="20"/>
          <w:szCs w:val="20"/>
        </w:rPr>
      </w:pPr>
      <w:r w:rsidRPr="009B2057">
        <w:rPr>
          <w:rFonts w:ascii="Arial" w:hAnsi="Arial" w:cs="Arial"/>
          <w:sz w:val="20"/>
          <w:szCs w:val="20"/>
        </w:rPr>
        <w:t>С лизингийн гэрээ байгуулсан гэж тооцогдоно.</w:t>
      </w:r>
    </w:p>
    <w:p w:rsidR="001B6029" w:rsidRPr="009B2057" w:rsidRDefault="001B6029" w:rsidP="0088706D">
      <w:pPr>
        <w:pStyle w:val="ListParagraph"/>
        <w:numPr>
          <w:ilvl w:val="0"/>
          <w:numId w:val="484"/>
        </w:numPr>
        <w:spacing w:before="0" w:after="60"/>
        <w:contextualSpacing w:val="0"/>
        <w:jc w:val="both"/>
        <w:rPr>
          <w:rFonts w:ascii="Arial" w:hAnsi="Arial" w:cs="Arial"/>
          <w:sz w:val="20"/>
          <w:szCs w:val="20"/>
        </w:rPr>
      </w:pPr>
      <w:r w:rsidRPr="009B2057">
        <w:rPr>
          <w:rFonts w:ascii="Arial" w:hAnsi="Arial" w:cs="Arial"/>
          <w:sz w:val="20"/>
          <w:szCs w:val="20"/>
        </w:rPr>
        <w:t>Иргэн А өөрийн эзэмшлийн автомашиныг иргэн Ү-д 1 жилийн хугацаатай итгэмжлэл олгон эзэмшүүлж байсан ба итгэмжлэлийн хугацаа дуусах үед иргэн А Япон явсан байсан учир Ү нь итгэмжлэл авсан нотариатч дээр ирж итгэмжлэлийг сунгаж өгнө үү гэсэн хүсэлт гаргасан байна. Итгэмжлэлийг сунгаж болох уу?</w:t>
      </w:r>
    </w:p>
    <w:p w:rsidR="001B6029" w:rsidRPr="009B2057" w:rsidRDefault="001B6029" w:rsidP="0088706D">
      <w:pPr>
        <w:pStyle w:val="ListParagraph"/>
        <w:numPr>
          <w:ilvl w:val="0"/>
          <w:numId w:val="374"/>
        </w:numPr>
        <w:spacing w:before="0"/>
        <w:ind w:left="1440"/>
        <w:rPr>
          <w:rFonts w:ascii="Arial" w:hAnsi="Arial" w:cs="Arial"/>
          <w:sz w:val="20"/>
          <w:szCs w:val="20"/>
        </w:rPr>
      </w:pPr>
      <w:r w:rsidRPr="009B2057">
        <w:rPr>
          <w:rFonts w:ascii="Arial" w:hAnsi="Arial" w:cs="Arial"/>
          <w:sz w:val="20"/>
          <w:szCs w:val="20"/>
        </w:rPr>
        <w:t>Өмнөх итгэмжлэлийг тухайн нотариатч дээр гэрчлүүлсэн тул сунгаж болно. А нэгэнт хүсэл зоригоо илэрхийлсэн байгаа.</w:t>
      </w:r>
    </w:p>
    <w:p w:rsidR="001B6029" w:rsidRPr="009B2057" w:rsidRDefault="001B6029" w:rsidP="0088706D">
      <w:pPr>
        <w:pStyle w:val="ListParagraph"/>
        <w:numPr>
          <w:ilvl w:val="0"/>
          <w:numId w:val="374"/>
        </w:numPr>
        <w:spacing w:before="0"/>
        <w:ind w:left="1440"/>
        <w:rPr>
          <w:rFonts w:ascii="Arial" w:hAnsi="Arial" w:cs="Arial"/>
          <w:sz w:val="20"/>
          <w:szCs w:val="20"/>
        </w:rPr>
      </w:pPr>
      <w:r w:rsidRPr="009B2057">
        <w:rPr>
          <w:rFonts w:ascii="Arial" w:hAnsi="Arial" w:cs="Arial"/>
          <w:sz w:val="20"/>
          <w:szCs w:val="20"/>
        </w:rPr>
        <w:t>Итгэмжлэлийн хугацаа 3 хүртэлх жилээр олгогдож болох тул сунгах үндэслэлтэй.</w:t>
      </w:r>
    </w:p>
    <w:p w:rsidR="001B6029" w:rsidRPr="009B2057" w:rsidRDefault="001B6029" w:rsidP="0088706D">
      <w:pPr>
        <w:pStyle w:val="ListParagraph"/>
        <w:numPr>
          <w:ilvl w:val="0"/>
          <w:numId w:val="374"/>
        </w:numPr>
        <w:spacing w:before="0"/>
        <w:ind w:left="1440"/>
        <w:rPr>
          <w:rFonts w:ascii="Arial" w:hAnsi="Arial" w:cs="Arial"/>
          <w:sz w:val="20"/>
          <w:szCs w:val="20"/>
        </w:rPr>
      </w:pPr>
      <w:r w:rsidRPr="009B2057">
        <w:rPr>
          <w:rFonts w:ascii="Arial" w:hAnsi="Arial" w:cs="Arial"/>
          <w:sz w:val="20"/>
          <w:szCs w:val="20"/>
        </w:rPr>
        <w:t>Итгэмжлэгч өөрийн биеэр байхгүй ч гэсэн утсаар сунгаж болох тухай мэдэгдвэл сунгаж болох юм.</w:t>
      </w:r>
    </w:p>
    <w:p w:rsidR="001B6029" w:rsidRPr="009B2057" w:rsidRDefault="001B6029" w:rsidP="0088706D">
      <w:pPr>
        <w:pStyle w:val="ListParagraph"/>
        <w:numPr>
          <w:ilvl w:val="0"/>
          <w:numId w:val="374"/>
        </w:numPr>
        <w:spacing w:before="0" w:after="60"/>
        <w:ind w:left="1440"/>
        <w:contextualSpacing w:val="0"/>
        <w:rPr>
          <w:rFonts w:ascii="Arial" w:hAnsi="Arial" w:cs="Arial"/>
          <w:sz w:val="20"/>
          <w:szCs w:val="20"/>
        </w:rPr>
      </w:pPr>
      <w:r w:rsidRPr="009B2057">
        <w:rPr>
          <w:rFonts w:ascii="Arial" w:hAnsi="Arial" w:cs="Arial"/>
          <w:sz w:val="20"/>
          <w:szCs w:val="20"/>
        </w:rPr>
        <w:t xml:space="preserve">Итгэмжлэл нь хэлцлийн нэг төрөл болох тул анх хийсэн хэлбэрээр нь дахин хийхийг шаардана. </w:t>
      </w:r>
    </w:p>
    <w:p w:rsidR="001B6029" w:rsidRPr="009B2057" w:rsidRDefault="001B6029" w:rsidP="0088706D">
      <w:pPr>
        <w:pStyle w:val="ListParagraph"/>
        <w:numPr>
          <w:ilvl w:val="0"/>
          <w:numId w:val="484"/>
        </w:numPr>
        <w:spacing w:before="0" w:after="60"/>
        <w:contextualSpacing w:val="0"/>
        <w:rPr>
          <w:rFonts w:ascii="Arial" w:hAnsi="Arial" w:cs="Arial"/>
          <w:sz w:val="20"/>
          <w:szCs w:val="20"/>
        </w:rPr>
      </w:pPr>
      <w:r w:rsidRPr="009B2057">
        <w:rPr>
          <w:rFonts w:ascii="Arial" w:hAnsi="Arial" w:cs="Arial"/>
          <w:sz w:val="20"/>
          <w:szCs w:val="20"/>
        </w:rPr>
        <w:t>Санхүүгийн зохицуулах хороо дараах зөвшөөрлийн алийг нь олгохгүй вэ?</w:t>
      </w:r>
    </w:p>
    <w:p w:rsidR="001B6029" w:rsidRPr="009B2057" w:rsidRDefault="001B6029" w:rsidP="0088706D">
      <w:pPr>
        <w:pStyle w:val="ListParagraph"/>
        <w:numPr>
          <w:ilvl w:val="0"/>
          <w:numId w:val="375"/>
        </w:numPr>
        <w:spacing w:before="0"/>
        <w:ind w:left="1440"/>
        <w:rPr>
          <w:rFonts w:ascii="Arial" w:hAnsi="Arial" w:cs="Arial"/>
          <w:sz w:val="20"/>
          <w:szCs w:val="20"/>
        </w:rPr>
      </w:pPr>
      <w:r w:rsidRPr="009B2057">
        <w:rPr>
          <w:rFonts w:ascii="Arial" w:hAnsi="Arial" w:cs="Arial"/>
          <w:sz w:val="20"/>
          <w:szCs w:val="20"/>
        </w:rPr>
        <w:t>Кастодиан</w:t>
      </w:r>
    </w:p>
    <w:p w:rsidR="001B6029" w:rsidRPr="009B2057" w:rsidRDefault="001B6029" w:rsidP="0088706D">
      <w:pPr>
        <w:pStyle w:val="ListParagraph"/>
        <w:numPr>
          <w:ilvl w:val="0"/>
          <w:numId w:val="375"/>
        </w:numPr>
        <w:spacing w:before="0"/>
        <w:ind w:left="1440"/>
        <w:rPr>
          <w:rFonts w:ascii="Arial" w:hAnsi="Arial" w:cs="Arial"/>
          <w:sz w:val="20"/>
          <w:szCs w:val="20"/>
        </w:rPr>
      </w:pPr>
      <w:r w:rsidRPr="009B2057">
        <w:rPr>
          <w:rFonts w:ascii="Arial" w:hAnsi="Arial" w:cs="Arial"/>
          <w:sz w:val="20"/>
          <w:szCs w:val="20"/>
        </w:rPr>
        <w:t>Даатгалын зуучлагч</w:t>
      </w:r>
    </w:p>
    <w:p w:rsidR="001B6029" w:rsidRPr="009B2057" w:rsidRDefault="001B6029" w:rsidP="0088706D">
      <w:pPr>
        <w:pStyle w:val="ListParagraph"/>
        <w:numPr>
          <w:ilvl w:val="0"/>
          <w:numId w:val="375"/>
        </w:numPr>
        <w:spacing w:before="0"/>
        <w:ind w:left="1440"/>
        <w:rPr>
          <w:rFonts w:ascii="Arial" w:hAnsi="Arial" w:cs="Arial"/>
          <w:sz w:val="20"/>
          <w:szCs w:val="20"/>
        </w:rPr>
      </w:pPr>
      <w:r w:rsidRPr="009B2057">
        <w:rPr>
          <w:rFonts w:ascii="Arial" w:hAnsi="Arial" w:cs="Arial"/>
          <w:sz w:val="20"/>
          <w:szCs w:val="20"/>
        </w:rPr>
        <w:t>Санхүүгийн түрээсийн үйл ажиллага</w:t>
      </w:r>
    </w:p>
    <w:p w:rsidR="001B6029" w:rsidRPr="009B2057" w:rsidRDefault="001B6029" w:rsidP="0088706D">
      <w:pPr>
        <w:pStyle w:val="ListParagraph"/>
        <w:numPr>
          <w:ilvl w:val="0"/>
          <w:numId w:val="375"/>
        </w:numPr>
        <w:spacing w:before="0" w:after="60"/>
        <w:ind w:left="1440"/>
        <w:contextualSpacing w:val="0"/>
        <w:rPr>
          <w:rFonts w:ascii="Arial" w:hAnsi="Arial" w:cs="Arial"/>
          <w:sz w:val="20"/>
          <w:szCs w:val="20"/>
        </w:rPr>
      </w:pPr>
      <w:r w:rsidRPr="009B2057">
        <w:rPr>
          <w:rFonts w:ascii="Arial" w:hAnsi="Arial" w:cs="Arial"/>
          <w:sz w:val="20"/>
          <w:szCs w:val="20"/>
        </w:rPr>
        <w:t xml:space="preserve">Факторингийн үйлчилгээ </w:t>
      </w:r>
    </w:p>
    <w:p w:rsidR="001B6029" w:rsidRPr="009B2057" w:rsidRDefault="001B6029" w:rsidP="0088706D">
      <w:pPr>
        <w:pStyle w:val="ListParagraph"/>
        <w:numPr>
          <w:ilvl w:val="0"/>
          <w:numId w:val="484"/>
        </w:numPr>
        <w:spacing w:before="0" w:after="60"/>
        <w:contextualSpacing w:val="0"/>
        <w:jc w:val="both"/>
        <w:rPr>
          <w:rFonts w:ascii="Arial" w:hAnsi="Arial" w:cs="Arial"/>
          <w:sz w:val="20"/>
          <w:szCs w:val="20"/>
        </w:rPr>
      </w:pPr>
      <w:r w:rsidRPr="009B2057">
        <w:rPr>
          <w:rFonts w:ascii="Arial" w:hAnsi="Arial" w:cs="Arial"/>
          <w:sz w:val="20"/>
          <w:szCs w:val="20"/>
        </w:rPr>
        <w:t>Иргэн А, Б нар нь зарын дагуу холбогдож, А нь Б-д Капитрон банкнаас авса</w:t>
      </w:r>
      <w:r w:rsidR="000B25AC" w:rsidRPr="009B2057">
        <w:rPr>
          <w:rFonts w:ascii="Arial" w:hAnsi="Arial" w:cs="Arial"/>
          <w:sz w:val="20"/>
          <w:szCs w:val="20"/>
        </w:rPr>
        <w:t xml:space="preserve">н 10 сая төгрөгийн зээлийнх нь </w:t>
      </w:r>
      <w:r w:rsidRPr="009B2057">
        <w:rPr>
          <w:rFonts w:ascii="Arial" w:hAnsi="Arial" w:cs="Arial"/>
          <w:sz w:val="20"/>
          <w:szCs w:val="20"/>
        </w:rPr>
        <w:t xml:space="preserve">хугацаа хэтрээд байгаа тул чөлөөлүүлөх зорилгоор мөн энэ хэмжээний зээл олгосон. Б-гийн орон сууц зээлийн банкны барьцаанд байсан тул А нь Б-гээс нотариатчаар гэрчлүүлсэн итгэмжлэл хийлгэж авсан. Утга нь: үл хөдлөх эд хөрөнгийг худалдах, арилжих, бэлэглэх, зээлийн барьцаанд тавих, шилжүүлэх бөгөөд хугацаа нь 4 сар. Итгэмжлэлийг дүгнэнэ үү. </w:t>
      </w:r>
    </w:p>
    <w:p w:rsidR="001B6029" w:rsidRPr="009B2057" w:rsidRDefault="001B6029" w:rsidP="0088706D">
      <w:pPr>
        <w:pStyle w:val="ListParagraph"/>
        <w:numPr>
          <w:ilvl w:val="0"/>
          <w:numId w:val="376"/>
        </w:numPr>
        <w:spacing w:before="0"/>
        <w:ind w:left="1440"/>
        <w:jc w:val="both"/>
        <w:rPr>
          <w:rFonts w:ascii="Arial" w:hAnsi="Arial" w:cs="Arial"/>
          <w:sz w:val="20"/>
          <w:szCs w:val="20"/>
        </w:rPr>
      </w:pPr>
      <w:r w:rsidRPr="009B2057">
        <w:rPr>
          <w:rFonts w:ascii="Arial" w:hAnsi="Arial" w:cs="Arial"/>
          <w:sz w:val="20"/>
          <w:szCs w:val="20"/>
        </w:rPr>
        <w:t>Үл хөдлөх эд хөрөнгийг захиран зарцуулах тухай итгэмжлэлийг нотариатчаар гэрчлүүлсэн тул хүчин төгөлдөр бөгөөд энэхүү итгэмжлэлийн дагуу дурын хэлцэл хийж А нь Б-гийн орон сууцыг бусдад шилжүүлэн өөрийгөө хохиролгүй болгох эрхтэй.</w:t>
      </w:r>
    </w:p>
    <w:p w:rsidR="001B6029" w:rsidRPr="009B2057" w:rsidRDefault="001B6029" w:rsidP="0088706D">
      <w:pPr>
        <w:pStyle w:val="ListParagraph"/>
        <w:numPr>
          <w:ilvl w:val="0"/>
          <w:numId w:val="376"/>
        </w:numPr>
        <w:spacing w:before="0"/>
        <w:ind w:left="1440"/>
        <w:jc w:val="both"/>
        <w:rPr>
          <w:rFonts w:ascii="Arial" w:hAnsi="Arial" w:cs="Arial"/>
          <w:sz w:val="20"/>
          <w:szCs w:val="20"/>
        </w:rPr>
      </w:pPr>
      <w:r w:rsidRPr="009B2057">
        <w:rPr>
          <w:rFonts w:ascii="Arial" w:hAnsi="Arial" w:cs="Arial"/>
          <w:sz w:val="20"/>
          <w:szCs w:val="20"/>
        </w:rPr>
        <w:t>А, Б нарын хоорондын харилцаа нь зээлийн болон үүргийн гүйцэтгэлий хангуулах тухай тохироо байх тул итгэмжлэл нь өөр хэлцлийг халхавчилсан хэлцэл гэж тооцогдох юм.</w:t>
      </w:r>
    </w:p>
    <w:p w:rsidR="001B6029" w:rsidRPr="009B2057" w:rsidRDefault="001B6029" w:rsidP="0088706D">
      <w:pPr>
        <w:pStyle w:val="ListParagraph"/>
        <w:numPr>
          <w:ilvl w:val="0"/>
          <w:numId w:val="376"/>
        </w:numPr>
        <w:spacing w:before="0"/>
        <w:ind w:left="1440"/>
        <w:jc w:val="both"/>
        <w:rPr>
          <w:rFonts w:ascii="Arial" w:hAnsi="Arial" w:cs="Arial"/>
          <w:sz w:val="20"/>
          <w:szCs w:val="20"/>
        </w:rPr>
      </w:pPr>
      <w:r w:rsidRPr="009B2057">
        <w:rPr>
          <w:rFonts w:ascii="Arial" w:hAnsi="Arial" w:cs="Arial"/>
          <w:sz w:val="20"/>
          <w:szCs w:val="20"/>
        </w:rPr>
        <w:t xml:space="preserve">А нь Б-д хүнд үед туслалцаа үзүүлсэн байх бөгөөд харилцан хүсэл зоригоо илэрхийлж хийсэн хэлцлийг нотариатч гэрчилсэн байх тул итгэмжлэлийг гэрчлэхээс татгалзах үндэслэл нотариатчид байгаагүй.    </w:t>
      </w:r>
    </w:p>
    <w:p w:rsidR="001B6029" w:rsidRPr="009B2057" w:rsidRDefault="001B6029" w:rsidP="0088706D">
      <w:pPr>
        <w:pStyle w:val="ListParagraph"/>
        <w:numPr>
          <w:ilvl w:val="0"/>
          <w:numId w:val="376"/>
        </w:numPr>
        <w:spacing w:before="0" w:after="60"/>
        <w:ind w:left="1440"/>
        <w:contextualSpacing w:val="0"/>
        <w:jc w:val="both"/>
        <w:rPr>
          <w:rFonts w:ascii="Arial" w:hAnsi="Arial" w:cs="Arial"/>
          <w:sz w:val="20"/>
          <w:szCs w:val="20"/>
        </w:rPr>
      </w:pPr>
      <w:r w:rsidRPr="009B2057">
        <w:rPr>
          <w:rFonts w:ascii="Arial" w:hAnsi="Arial" w:cs="Arial"/>
          <w:sz w:val="20"/>
          <w:szCs w:val="20"/>
        </w:rPr>
        <w:lastRenderedPageBreak/>
        <w:t>Үл хөдлөх эд хөрөнгө дээр шүүхийн бус журмаар худалдан борлуулах нь хориотой тул итгэмжлэл нь хууль бус гэж үзнэ.</w:t>
      </w:r>
    </w:p>
    <w:p w:rsidR="001B6029" w:rsidRPr="009B2057" w:rsidRDefault="001B6029" w:rsidP="0088706D">
      <w:pPr>
        <w:pStyle w:val="ListParagraph"/>
        <w:numPr>
          <w:ilvl w:val="0"/>
          <w:numId w:val="484"/>
        </w:numPr>
        <w:spacing w:before="0" w:after="60"/>
        <w:contextualSpacing w:val="0"/>
        <w:jc w:val="both"/>
        <w:rPr>
          <w:rFonts w:ascii="Arial" w:hAnsi="Arial" w:cs="Arial"/>
          <w:sz w:val="20"/>
          <w:szCs w:val="20"/>
        </w:rPr>
      </w:pPr>
      <w:r w:rsidRPr="009B2057">
        <w:rPr>
          <w:rFonts w:ascii="Arial" w:hAnsi="Arial" w:cs="Arial"/>
          <w:sz w:val="20"/>
          <w:szCs w:val="20"/>
        </w:rPr>
        <w:t>Нотариатчийн үүрэг гүйцэтгэгч нь дараах үйлдлийг хийж гүйцэтгэнэ:</w:t>
      </w:r>
    </w:p>
    <w:p w:rsidR="001B6029" w:rsidRPr="009B2057" w:rsidRDefault="001B6029" w:rsidP="0088706D">
      <w:pPr>
        <w:pStyle w:val="ListParagraph"/>
        <w:numPr>
          <w:ilvl w:val="0"/>
          <w:numId w:val="377"/>
        </w:numPr>
        <w:spacing w:before="0"/>
        <w:ind w:left="1440"/>
        <w:jc w:val="both"/>
        <w:rPr>
          <w:rFonts w:ascii="Arial" w:hAnsi="Arial" w:cs="Arial"/>
          <w:sz w:val="20"/>
          <w:szCs w:val="20"/>
        </w:rPr>
      </w:pPr>
      <w:r w:rsidRPr="009B2057">
        <w:rPr>
          <w:rFonts w:ascii="Arial" w:hAnsi="Arial" w:cs="Arial"/>
          <w:sz w:val="20"/>
          <w:szCs w:val="20"/>
        </w:rPr>
        <w:t>Нотариатын гэрчилдэг бүх төрлийн үйлдлийг</w:t>
      </w:r>
    </w:p>
    <w:p w:rsidR="001B6029" w:rsidRPr="009B2057" w:rsidRDefault="001B6029" w:rsidP="0088706D">
      <w:pPr>
        <w:pStyle w:val="ListParagraph"/>
        <w:numPr>
          <w:ilvl w:val="0"/>
          <w:numId w:val="377"/>
        </w:numPr>
        <w:spacing w:before="0"/>
        <w:ind w:left="1440"/>
        <w:jc w:val="both"/>
        <w:rPr>
          <w:rFonts w:ascii="Arial" w:hAnsi="Arial" w:cs="Arial"/>
          <w:sz w:val="20"/>
          <w:szCs w:val="20"/>
        </w:rPr>
      </w:pPr>
      <w:r w:rsidRPr="009B2057">
        <w:rPr>
          <w:rFonts w:ascii="Arial" w:hAnsi="Arial" w:cs="Arial"/>
          <w:sz w:val="20"/>
          <w:szCs w:val="20"/>
        </w:rPr>
        <w:t>Гадаадад оршин суугаа болон орон нутагт алслагдсан газарт оршин сууж буй иргэдэд үйлчилдэг тул зөвхөн хязгаарлагдмал хүрээний үйлдлийг</w:t>
      </w:r>
    </w:p>
    <w:p w:rsidR="001B6029" w:rsidRPr="009B2057" w:rsidRDefault="001B6029" w:rsidP="0088706D">
      <w:pPr>
        <w:pStyle w:val="ListParagraph"/>
        <w:numPr>
          <w:ilvl w:val="0"/>
          <w:numId w:val="377"/>
        </w:numPr>
        <w:spacing w:before="0"/>
        <w:ind w:left="1440"/>
        <w:jc w:val="both"/>
        <w:rPr>
          <w:rFonts w:ascii="Arial" w:hAnsi="Arial" w:cs="Arial"/>
          <w:sz w:val="20"/>
          <w:szCs w:val="20"/>
        </w:rPr>
      </w:pPr>
      <w:r w:rsidRPr="009B2057">
        <w:rPr>
          <w:rFonts w:ascii="Arial" w:hAnsi="Arial" w:cs="Arial"/>
          <w:sz w:val="20"/>
          <w:szCs w:val="20"/>
        </w:rPr>
        <w:t>Гадаад хэргийн яамнаас баталсан зааврын дагуу тэнд дурдсан үйлдлүүдийг</w:t>
      </w:r>
    </w:p>
    <w:p w:rsidR="001B6029" w:rsidRPr="009B2057" w:rsidRDefault="001B6029" w:rsidP="0088706D">
      <w:pPr>
        <w:pStyle w:val="ListParagraph"/>
        <w:numPr>
          <w:ilvl w:val="0"/>
          <w:numId w:val="377"/>
        </w:numPr>
        <w:spacing w:before="0" w:after="60"/>
        <w:ind w:left="1440"/>
        <w:contextualSpacing w:val="0"/>
        <w:jc w:val="both"/>
        <w:rPr>
          <w:rFonts w:ascii="Arial" w:hAnsi="Arial" w:cs="Arial"/>
          <w:sz w:val="20"/>
          <w:szCs w:val="20"/>
        </w:rPr>
      </w:pPr>
      <w:r w:rsidRPr="009B2057">
        <w:rPr>
          <w:rFonts w:ascii="Arial" w:hAnsi="Arial" w:cs="Arial"/>
          <w:sz w:val="20"/>
          <w:szCs w:val="20"/>
        </w:rPr>
        <w:t>Хууль зүй дотоод хэргийн сайдын баталсан зааврын дагуу зохицуулагдана.</w:t>
      </w:r>
    </w:p>
    <w:p w:rsidR="001B6029" w:rsidRPr="009B2057" w:rsidRDefault="001B6029" w:rsidP="0088706D">
      <w:pPr>
        <w:pStyle w:val="ListParagraph"/>
        <w:numPr>
          <w:ilvl w:val="0"/>
          <w:numId w:val="484"/>
        </w:numPr>
        <w:spacing w:before="0" w:after="60"/>
        <w:contextualSpacing w:val="0"/>
        <w:jc w:val="both"/>
        <w:rPr>
          <w:rFonts w:ascii="Arial" w:hAnsi="Arial" w:cs="Arial"/>
          <w:sz w:val="20"/>
          <w:szCs w:val="20"/>
        </w:rPr>
      </w:pPr>
      <w:r w:rsidRPr="009B2057">
        <w:rPr>
          <w:rFonts w:ascii="Arial" w:hAnsi="Arial" w:cs="Arial"/>
          <w:sz w:val="20"/>
          <w:szCs w:val="20"/>
        </w:rPr>
        <w:t>Үндсэн хуулийн хувийн эрх зүйн доорх зарчмыг тунхаглаж баталгаажуулсан:</w:t>
      </w:r>
    </w:p>
    <w:p w:rsidR="001B6029" w:rsidRPr="009B2057" w:rsidRDefault="001B6029" w:rsidP="0088706D">
      <w:pPr>
        <w:pStyle w:val="ListParagraph"/>
        <w:numPr>
          <w:ilvl w:val="0"/>
          <w:numId w:val="378"/>
        </w:numPr>
        <w:spacing w:before="0"/>
        <w:ind w:left="1440"/>
        <w:jc w:val="both"/>
        <w:rPr>
          <w:rFonts w:ascii="Arial" w:hAnsi="Arial" w:cs="Arial"/>
          <w:sz w:val="20"/>
          <w:szCs w:val="20"/>
        </w:rPr>
      </w:pPr>
      <w:r w:rsidRPr="009B2057">
        <w:rPr>
          <w:rFonts w:ascii="Arial" w:hAnsi="Arial" w:cs="Arial"/>
          <w:sz w:val="20"/>
          <w:szCs w:val="20"/>
        </w:rPr>
        <w:t>Өмчийн халдашгүй байдлын зарчим</w:t>
      </w:r>
    </w:p>
    <w:p w:rsidR="001B6029" w:rsidRPr="009B2057" w:rsidRDefault="001B6029" w:rsidP="0088706D">
      <w:pPr>
        <w:pStyle w:val="ListParagraph"/>
        <w:numPr>
          <w:ilvl w:val="0"/>
          <w:numId w:val="378"/>
        </w:numPr>
        <w:spacing w:before="0"/>
        <w:ind w:left="1440"/>
        <w:jc w:val="both"/>
        <w:rPr>
          <w:rFonts w:ascii="Arial" w:hAnsi="Arial" w:cs="Arial"/>
          <w:sz w:val="20"/>
          <w:szCs w:val="20"/>
        </w:rPr>
      </w:pPr>
      <w:r w:rsidRPr="009B2057">
        <w:rPr>
          <w:rFonts w:ascii="Arial" w:hAnsi="Arial" w:cs="Arial"/>
          <w:sz w:val="20"/>
          <w:szCs w:val="20"/>
        </w:rPr>
        <w:t>Гэрээний эрх чөлөөний зарчим</w:t>
      </w:r>
    </w:p>
    <w:p w:rsidR="001B6029" w:rsidRPr="009B2057" w:rsidRDefault="001B6029" w:rsidP="0088706D">
      <w:pPr>
        <w:pStyle w:val="ListParagraph"/>
        <w:numPr>
          <w:ilvl w:val="0"/>
          <w:numId w:val="378"/>
        </w:numPr>
        <w:spacing w:before="0"/>
        <w:ind w:left="1440"/>
        <w:jc w:val="both"/>
        <w:rPr>
          <w:rFonts w:ascii="Arial" w:hAnsi="Arial" w:cs="Arial"/>
          <w:sz w:val="20"/>
          <w:szCs w:val="20"/>
        </w:rPr>
      </w:pPr>
      <w:r w:rsidRPr="009B2057">
        <w:rPr>
          <w:rFonts w:ascii="Arial" w:hAnsi="Arial" w:cs="Arial"/>
          <w:sz w:val="20"/>
          <w:szCs w:val="20"/>
        </w:rPr>
        <w:t>Хувь хүний бие даасан байдлын зарчим</w:t>
      </w:r>
    </w:p>
    <w:p w:rsidR="001B6029" w:rsidRPr="009B2057" w:rsidRDefault="001B6029" w:rsidP="0088706D">
      <w:pPr>
        <w:pStyle w:val="ListParagraph"/>
        <w:numPr>
          <w:ilvl w:val="0"/>
          <w:numId w:val="378"/>
        </w:numPr>
        <w:spacing w:before="0" w:after="60"/>
        <w:ind w:left="1440"/>
        <w:contextualSpacing w:val="0"/>
        <w:jc w:val="both"/>
        <w:rPr>
          <w:rFonts w:ascii="Arial" w:hAnsi="Arial" w:cs="Arial"/>
          <w:sz w:val="20"/>
          <w:szCs w:val="20"/>
        </w:rPr>
      </w:pPr>
      <w:r w:rsidRPr="009B2057">
        <w:rPr>
          <w:rFonts w:ascii="Arial" w:hAnsi="Arial" w:cs="Arial"/>
          <w:sz w:val="20"/>
          <w:szCs w:val="20"/>
        </w:rPr>
        <w:t>Хохирол нөхөн төлөгдөх зарчим</w:t>
      </w:r>
    </w:p>
    <w:p w:rsidR="001B6029" w:rsidRPr="009B2057" w:rsidRDefault="001B6029" w:rsidP="0088706D">
      <w:pPr>
        <w:pStyle w:val="ListParagraph"/>
        <w:numPr>
          <w:ilvl w:val="0"/>
          <w:numId w:val="484"/>
        </w:numPr>
        <w:spacing w:before="0" w:after="60"/>
        <w:contextualSpacing w:val="0"/>
        <w:jc w:val="both"/>
        <w:rPr>
          <w:rFonts w:ascii="Arial" w:hAnsi="Arial" w:cs="Arial"/>
          <w:sz w:val="20"/>
          <w:szCs w:val="20"/>
        </w:rPr>
      </w:pPr>
      <w:r w:rsidRPr="009B2057">
        <w:rPr>
          <w:rFonts w:ascii="Arial" w:hAnsi="Arial" w:cs="Arial"/>
          <w:sz w:val="20"/>
          <w:szCs w:val="20"/>
        </w:rPr>
        <w:t>Барьцаа нь:</w:t>
      </w:r>
    </w:p>
    <w:p w:rsidR="001B6029" w:rsidRPr="009B2057" w:rsidRDefault="001B6029" w:rsidP="0088706D">
      <w:pPr>
        <w:pStyle w:val="ListParagraph"/>
        <w:numPr>
          <w:ilvl w:val="0"/>
          <w:numId w:val="379"/>
        </w:numPr>
        <w:spacing w:before="0"/>
        <w:ind w:left="1440"/>
        <w:jc w:val="both"/>
        <w:rPr>
          <w:rFonts w:ascii="Arial" w:hAnsi="Arial" w:cs="Arial"/>
          <w:sz w:val="20"/>
          <w:szCs w:val="20"/>
        </w:rPr>
      </w:pPr>
      <w:r w:rsidRPr="009B2057">
        <w:rPr>
          <w:rFonts w:ascii="Arial" w:hAnsi="Arial" w:cs="Arial"/>
          <w:sz w:val="20"/>
          <w:szCs w:val="20"/>
        </w:rPr>
        <w:t>Бусдын өмчин дээр олж авсан эрх</w:t>
      </w:r>
    </w:p>
    <w:p w:rsidR="001B6029" w:rsidRPr="009B2057" w:rsidRDefault="001B6029" w:rsidP="0088706D">
      <w:pPr>
        <w:pStyle w:val="ListParagraph"/>
        <w:numPr>
          <w:ilvl w:val="0"/>
          <w:numId w:val="379"/>
        </w:numPr>
        <w:spacing w:before="0"/>
        <w:ind w:left="1440"/>
        <w:jc w:val="both"/>
        <w:rPr>
          <w:rFonts w:ascii="Arial" w:hAnsi="Arial" w:cs="Arial"/>
          <w:sz w:val="20"/>
          <w:szCs w:val="20"/>
        </w:rPr>
      </w:pPr>
      <w:r w:rsidRPr="009B2057">
        <w:rPr>
          <w:rFonts w:ascii="Arial" w:hAnsi="Arial" w:cs="Arial"/>
          <w:sz w:val="20"/>
          <w:szCs w:val="20"/>
        </w:rPr>
        <w:t>Үүргийн гүйцэтгэлийг хангах арга</w:t>
      </w:r>
    </w:p>
    <w:p w:rsidR="001B6029" w:rsidRPr="009B2057" w:rsidRDefault="001B6029" w:rsidP="0088706D">
      <w:pPr>
        <w:pStyle w:val="ListParagraph"/>
        <w:numPr>
          <w:ilvl w:val="0"/>
          <w:numId w:val="379"/>
        </w:numPr>
        <w:spacing w:before="0"/>
        <w:ind w:left="1440"/>
        <w:jc w:val="both"/>
        <w:rPr>
          <w:rFonts w:ascii="Arial" w:hAnsi="Arial" w:cs="Arial"/>
          <w:sz w:val="20"/>
          <w:szCs w:val="20"/>
        </w:rPr>
      </w:pPr>
      <w:r w:rsidRPr="009B2057">
        <w:rPr>
          <w:rFonts w:ascii="Arial" w:hAnsi="Arial" w:cs="Arial"/>
          <w:sz w:val="20"/>
          <w:szCs w:val="20"/>
        </w:rPr>
        <w:t>Гэрээний эрх зүй дэх арга хэрэгсэл</w:t>
      </w:r>
    </w:p>
    <w:p w:rsidR="001B6029" w:rsidRPr="009B2057" w:rsidRDefault="001B6029" w:rsidP="0088706D">
      <w:pPr>
        <w:pStyle w:val="ListParagraph"/>
        <w:numPr>
          <w:ilvl w:val="0"/>
          <w:numId w:val="379"/>
        </w:numPr>
        <w:spacing w:before="0" w:after="60"/>
        <w:ind w:left="1440"/>
        <w:contextualSpacing w:val="0"/>
        <w:jc w:val="both"/>
        <w:rPr>
          <w:rFonts w:ascii="Arial" w:hAnsi="Arial" w:cs="Arial"/>
          <w:sz w:val="20"/>
          <w:szCs w:val="20"/>
        </w:rPr>
      </w:pPr>
      <w:r w:rsidRPr="009B2057">
        <w:rPr>
          <w:rFonts w:ascii="Arial" w:hAnsi="Arial" w:cs="Arial"/>
          <w:sz w:val="20"/>
          <w:szCs w:val="20"/>
        </w:rPr>
        <w:t>Үүрэг гүйцэтгэгчид оногдуулсан нэмэгдэл үүрэг</w:t>
      </w:r>
    </w:p>
    <w:p w:rsidR="001B6029" w:rsidRPr="009B2057" w:rsidRDefault="001B6029" w:rsidP="0088706D">
      <w:pPr>
        <w:pStyle w:val="ListParagraph"/>
        <w:numPr>
          <w:ilvl w:val="0"/>
          <w:numId w:val="484"/>
        </w:numPr>
        <w:spacing w:before="0" w:after="60"/>
        <w:contextualSpacing w:val="0"/>
        <w:jc w:val="both"/>
        <w:rPr>
          <w:rFonts w:ascii="Arial" w:hAnsi="Arial" w:cs="Arial"/>
          <w:sz w:val="20"/>
          <w:szCs w:val="20"/>
        </w:rPr>
      </w:pPr>
      <w:r w:rsidRPr="009B2057">
        <w:rPr>
          <w:rFonts w:ascii="Arial" w:hAnsi="Arial" w:cs="Arial"/>
          <w:sz w:val="20"/>
          <w:szCs w:val="20"/>
        </w:rPr>
        <w:t xml:space="preserve">Төрийн болон орон нутгийн өмчийн хөрөнгөөр бараа, ажил, үйлчилгээ худалдан авах тухай хуулиар “Захиалагч нь байнгын хэрэгцээтэй бараа, ажил, үйлчилгээг нэг ба түүнээс дээш нийлүүлэгч, үйлчилгээ үзүүлэгч, гүйцэтгэгчтэй 3 хүртэл жилийн хугацаанд үнэ болон бусад нөхцлийг тохирч байгуулсан гэрээг </w:t>
      </w:r>
    </w:p>
    <w:p w:rsidR="001B6029" w:rsidRPr="009B2057" w:rsidRDefault="001B6029" w:rsidP="0088706D">
      <w:pPr>
        <w:pStyle w:val="ListParagraph"/>
        <w:numPr>
          <w:ilvl w:val="0"/>
          <w:numId w:val="380"/>
        </w:numPr>
        <w:spacing w:before="0"/>
        <w:ind w:left="1440"/>
        <w:jc w:val="both"/>
        <w:rPr>
          <w:rFonts w:ascii="Arial" w:hAnsi="Arial" w:cs="Arial"/>
          <w:sz w:val="20"/>
          <w:szCs w:val="20"/>
        </w:rPr>
      </w:pPr>
      <w:r w:rsidRPr="009B2057">
        <w:rPr>
          <w:rFonts w:ascii="Arial" w:hAnsi="Arial" w:cs="Arial"/>
          <w:sz w:val="20"/>
          <w:szCs w:val="20"/>
        </w:rPr>
        <w:t>Ийм төрлийн гэрээ байгуулахыг хориглоно.</w:t>
      </w:r>
    </w:p>
    <w:p w:rsidR="001B6029" w:rsidRPr="009B2057" w:rsidRDefault="001B6029" w:rsidP="0088706D">
      <w:pPr>
        <w:pStyle w:val="ListParagraph"/>
        <w:numPr>
          <w:ilvl w:val="0"/>
          <w:numId w:val="380"/>
        </w:numPr>
        <w:spacing w:before="0"/>
        <w:ind w:left="1440"/>
        <w:jc w:val="both"/>
        <w:rPr>
          <w:rFonts w:ascii="Arial" w:hAnsi="Arial" w:cs="Arial"/>
          <w:sz w:val="20"/>
          <w:szCs w:val="20"/>
        </w:rPr>
      </w:pPr>
      <w:r w:rsidRPr="009B2057">
        <w:rPr>
          <w:rFonts w:ascii="Arial" w:hAnsi="Arial" w:cs="Arial"/>
          <w:sz w:val="20"/>
          <w:szCs w:val="20"/>
        </w:rPr>
        <w:t>Ерөнхий гэрээ гэнэ.</w:t>
      </w:r>
    </w:p>
    <w:p w:rsidR="001B6029" w:rsidRPr="009B2057" w:rsidRDefault="001B6029" w:rsidP="0088706D">
      <w:pPr>
        <w:pStyle w:val="ListParagraph"/>
        <w:numPr>
          <w:ilvl w:val="0"/>
          <w:numId w:val="380"/>
        </w:numPr>
        <w:spacing w:before="0"/>
        <w:ind w:left="1440"/>
        <w:jc w:val="both"/>
        <w:rPr>
          <w:rFonts w:ascii="Arial" w:hAnsi="Arial" w:cs="Arial"/>
          <w:sz w:val="20"/>
          <w:szCs w:val="20"/>
        </w:rPr>
      </w:pPr>
      <w:r w:rsidRPr="009B2057">
        <w:rPr>
          <w:rFonts w:ascii="Arial" w:hAnsi="Arial" w:cs="Arial"/>
          <w:sz w:val="20"/>
          <w:szCs w:val="20"/>
        </w:rPr>
        <w:t>Тухай бүр тендер шалгаруулж байх ёстой.</w:t>
      </w:r>
    </w:p>
    <w:p w:rsidR="001B6029" w:rsidRPr="009B2057" w:rsidRDefault="001B6029" w:rsidP="0088706D">
      <w:pPr>
        <w:pStyle w:val="ListParagraph"/>
        <w:numPr>
          <w:ilvl w:val="0"/>
          <w:numId w:val="380"/>
        </w:numPr>
        <w:spacing w:before="0" w:after="60"/>
        <w:ind w:left="1440"/>
        <w:contextualSpacing w:val="0"/>
        <w:jc w:val="both"/>
        <w:rPr>
          <w:rFonts w:ascii="Arial" w:hAnsi="Arial" w:cs="Arial"/>
          <w:sz w:val="20"/>
          <w:szCs w:val="20"/>
        </w:rPr>
      </w:pPr>
      <w:r w:rsidRPr="009B2057">
        <w:rPr>
          <w:rFonts w:ascii="Arial" w:hAnsi="Arial" w:cs="Arial"/>
          <w:sz w:val="20"/>
          <w:szCs w:val="20"/>
        </w:rPr>
        <w:t>Сонирхлын зөрчилтэй хэлцэл гэнэ.</w:t>
      </w:r>
    </w:p>
    <w:p w:rsidR="001B6029" w:rsidRPr="009B2057" w:rsidRDefault="001B6029" w:rsidP="0088706D">
      <w:pPr>
        <w:pStyle w:val="ListParagraph"/>
        <w:numPr>
          <w:ilvl w:val="0"/>
          <w:numId w:val="484"/>
        </w:numPr>
        <w:spacing w:before="0" w:after="60"/>
        <w:contextualSpacing w:val="0"/>
        <w:jc w:val="both"/>
        <w:rPr>
          <w:rFonts w:ascii="Arial" w:hAnsi="Arial" w:cs="Arial"/>
          <w:sz w:val="20"/>
          <w:szCs w:val="20"/>
        </w:rPr>
      </w:pPr>
      <w:r w:rsidRPr="009B2057">
        <w:rPr>
          <w:rFonts w:ascii="Arial" w:hAnsi="Arial" w:cs="Arial"/>
          <w:sz w:val="20"/>
          <w:szCs w:val="20"/>
        </w:rPr>
        <w:t>Гэрээнд заасан зориулалтын дагуу зарцуулах үүргээ баталгаажуулж гүйцэтгэгчээс захиалагчид ирүүлсэн банкны баталгаа, Засгийн Газрын бонд, Засгийн Газраас зөвшөөрсөн үнэт цаас нь</w:t>
      </w:r>
    </w:p>
    <w:p w:rsidR="001B6029" w:rsidRPr="009B2057" w:rsidRDefault="001B6029" w:rsidP="0088706D">
      <w:pPr>
        <w:pStyle w:val="ListParagraph"/>
        <w:numPr>
          <w:ilvl w:val="0"/>
          <w:numId w:val="381"/>
        </w:numPr>
        <w:spacing w:before="0"/>
        <w:ind w:left="1440"/>
        <w:jc w:val="both"/>
        <w:rPr>
          <w:rFonts w:ascii="Arial" w:hAnsi="Arial" w:cs="Arial"/>
          <w:sz w:val="20"/>
          <w:szCs w:val="20"/>
        </w:rPr>
      </w:pPr>
      <w:r w:rsidRPr="009B2057">
        <w:rPr>
          <w:rFonts w:ascii="Arial" w:hAnsi="Arial" w:cs="Arial"/>
          <w:sz w:val="20"/>
          <w:szCs w:val="20"/>
        </w:rPr>
        <w:t>Тендерийн баталгаа</w:t>
      </w:r>
    </w:p>
    <w:p w:rsidR="001B6029" w:rsidRPr="009B2057" w:rsidRDefault="001B6029" w:rsidP="0088706D">
      <w:pPr>
        <w:pStyle w:val="ListParagraph"/>
        <w:numPr>
          <w:ilvl w:val="0"/>
          <w:numId w:val="381"/>
        </w:numPr>
        <w:spacing w:before="0"/>
        <w:ind w:left="1440"/>
        <w:jc w:val="both"/>
        <w:rPr>
          <w:rFonts w:ascii="Arial" w:hAnsi="Arial" w:cs="Arial"/>
          <w:sz w:val="20"/>
          <w:szCs w:val="20"/>
        </w:rPr>
      </w:pPr>
      <w:r w:rsidRPr="009B2057">
        <w:rPr>
          <w:rFonts w:ascii="Arial" w:hAnsi="Arial" w:cs="Arial"/>
          <w:sz w:val="20"/>
          <w:szCs w:val="20"/>
        </w:rPr>
        <w:t>Гүйцэтгэлийн баталгаа</w:t>
      </w:r>
    </w:p>
    <w:p w:rsidR="001B6029" w:rsidRPr="009B2057" w:rsidRDefault="001B6029" w:rsidP="0088706D">
      <w:pPr>
        <w:pStyle w:val="ListParagraph"/>
        <w:numPr>
          <w:ilvl w:val="0"/>
          <w:numId w:val="381"/>
        </w:numPr>
        <w:spacing w:before="0"/>
        <w:ind w:left="1440"/>
        <w:jc w:val="both"/>
        <w:rPr>
          <w:rFonts w:ascii="Arial" w:hAnsi="Arial" w:cs="Arial"/>
          <w:sz w:val="20"/>
          <w:szCs w:val="20"/>
        </w:rPr>
      </w:pPr>
      <w:r w:rsidRPr="009B2057">
        <w:rPr>
          <w:rFonts w:ascii="Arial" w:hAnsi="Arial" w:cs="Arial"/>
          <w:sz w:val="20"/>
          <w:szCs w:val="20"/>
        </w:rPr>
        <w:t>Урьдчилгаа төлбөрийн баталгаа</w:t>
      </w:r>
    </w:p>
    <w:p w:rsidR="0099434A" w:rsidRPr="009B2057" w:rsidRDefault="001B6029" w:rsidP="0088706D">
      <w:pPr>
        <w:pStyle w:val="ListParagraph"/>
        <w:numPr>
          <w:ilvl w:val="0"/>
          <w:numId w:val="381"/>
        </w:numPr>
        <w:spacing w:before="0" w:after="60"/>
        <w:ind w:left="1440"/>
        <w:contextualSpacing w:val="0"/>
        <w:jc w:val="both"/>
        <w:rPr>
          <w:rFonts w:ascii="Arial" w:hAnsi="Arial" w:cs="Arial"/>
          <w:sz w:val="20"/>
          <w:szCs w:val="20"/>
        </w:rPr>
      </w:pPr>
      <w:r w:rsidRPr="009B2057">
        <w:rPr>
          <w:rFonts w:ascii="Arial" w:hAnsi="Arial" w:cs="Arial"/>
          <w:sz w:val="20"/>
          <w:szCs w:val="20"/>
        </w:rPr>
        <w:t>Чанарын баталга</w:t>
      </w:r>
      <w:r w:rsidR="000B25AC" w:rsidRPr="009B2057">
        <w:rPr>
          <w:rFonts w:ascii="Arial" w:hAnsi="Arial" w:cs="Arial"/>
          <w:sz w:val="20"/>
          <w:szCs w:val="20"/>
          <w:lang w:val="mn-MN"/>
        </w:rPr>
        <w:t>а</w:t>
      </w:r>
      <w:r w:rsidR="0099434A" w:rsidRPr="009B2057">
        <w:rPr>
          <w:rFonts w:ascii="Arial" w:hAnsi="Arial" w:cs="Arial"/>
          <w:sz w:val="20"/>
          <w:szCs w:val="20"/>
          <w:lang w:val="mn-MN"/>
        </w:rPr>
        <w:t xml:space="preserve">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К” компанийн бариулж буй орон сууцны хотхон, түүний барилга байгууламжийн зураг төслийг архитекторч А нь гэрээнд заасны дагуу 300 сая төгрөгөөр боловсруулан өгчээ. “К” компани 300 сая төгрөгтөө 3 өрөө орон сууц тооцож авахыг санал болгосныг А зөвшөөрсөн бол талуудын хооронд ямар гэрээ байгуулагдсан бэ?</w:t>
      </w:r>
    </w:p>
    <w:p w:rsidR="0099434A" w:rsidRPr="009B2057" w:rsidRDefault="0099434A" w:rsidP="0088706D">
      <w:pPr>
        <w:pStyle w:val="ListParagraph"/>
        <w:numPr>
          <w:ilvl w:val="1"/>
          <w:numId w:val="482"/>
        </w:numPr>
        <w:ind w:left="1440"/>
        <w:jc w:val="both"/>
        <w:rPr>
          <w:rFonts w:ascii="Arial" w:hAnsi="Arial" w:cs="Arial"/>
          <w:sz w:val="20"/>
          <w:szCs w:val="20"/>
          <w:lang w:val="mn-MN"/>
        </w:rPr>
      </w:pPr>
      <w:r w:rsidRPr="009B2057">
        <w:rPr>
          <w:rFonts w:ascii="Arial" w:hAnsi="Arial" w:cs="Arial"/>
          <w:sz w:val="20"/>
          <w:szCs w:val="20"/>
          <w:lang w:val="mn-MN"/>
        </w:rPr>
        <w:t>Ажил гүйцэтгэх гэрээ</w:t>
      </w:r>
    </w:p>
    <w:p w:rsidR="0099434A" w:rsidRPr="009B2057" w:rsidRDefault="0099434A" w:rsidP="0088706D">
      <w:pPr>
        <w:pStyle w:val="ListParagraph"/>
        <w:numPr>
          <w:ilvl w:val="1"/>
          <w:numId w:val="482"/>
        </w:numPr>
        <w:ind w:left="1440"/>
        <w:jc w:val="both"/>
        <w:rPr>
          <w:rFonts w:ascii="Arial" w:hAnsi="Arial" w:cs="Arial"/>
          <w:sz w:val="20"/>
          <w:szCs w:val="20"/>
          <w:lang w:val="mn-MN"/>
        </w:rPr>
      </w:pPr>
      <w:r w:rsidRPr="009B2057">
        <w:rPr>
          <w:rFonts w:ascii="Arial" w:hAnsi="Arial" w:cs="Arial"/>
          <w:sz w:val="20"/>
          <w:szCs w:val="20"/>
          <w:lang w:val="mn-MN"/>
        </w:rPr>
        <w:t>Худалдах худалдан авах гэрээ</w:t>
      </w:r>
    </w:p>
    <w:p w:rsidR="0099434A" w:rsidRPr="009B2057" w:rsidRDefault="0099434A" w:rsidP="0088706D">
      <w:pPr>
        <w:pStyle w:val="ListParagraph"/>
        <w:numPr>
          <w:ilvl w:val="1"/>
          <w:numId w:val="482"/>
        </w:numPr>
        <w:ind w:left="1440"/>
        <w:jc w:val="both"/>
        <w:rPr>
          <w:rFonts w:ascii="Arial" w:hAnsi="Arial" w:cs="Arial"/>
          <w:sz w:val="20"/>
          <w:szCs w:val="20"/>
          <w:lang w:val="mn-MN"/>
        </w:rPr>
      </w:pPr>
      <w:r w:rsidRPr="009B2057">
        <w:rPr>
          <w:rFonts w:ascii="Arial" w:hAnsi="Arial" w:cs="Arial"/>
          <w:sz w:val="20"/>
          <w:szCs w:val="20"/>
          <w:lang w:val="mn-MN"/>
        </w:rPr>
        <w:t>Арилжааны гэрээ</w:t>
      </w:r>
    </w:p>
    <w:p w:rsidR="0099434A" w:rsidRPr="009B2057" w:rsidRDefault="0099434A" w:rsidP="0088706D">
      <w:pPr>
        <w:pStyle w:val="ListParagraph"/>
        <w:numPr>
          <w:ilvl w:val="1"/>
          <w:numId w:val="48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Ажил гүйцэтгэх, худалдах худалдан авах гэрээний аль алины шинжийг агуулсан холимог гэрээ</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Өөрийн бичсэн номын зохиогчийн эрхийг 5 сая төгрөгөөр худалдах саналыг “Х” хэвлэлийн газарт багш “Б” нь гаргасан байна. “Х” нь “Монголын уран зохиолын дээжис” 10 боть номыг 10 сая төгрөгт тооцон өгөхийг санал болгосныг Б нь зөвшөөрсөн бол талуудын хооронд ямар гэрээ байгуулагдсан хэмээн үзэх вэ? </w:t>
      </w:r>
    </w:p>
    <w:p w:rsidR="0099434A" w:rsidRPr="009B2057" w:rsidRDefault="0099434A" w:rsidP="0088706D">
      <w:pPr>
        <w:pStyle w:val="ListParagraph"/>
        <w:numPr>
          <w:ilvl w:val="1"/>
          <w:numId w:val="481"/>
        </w:numPr>
        <w:ind w:left="1440"/>
        <w:jc w:val="both"/>
        <w:rPr>
          <w:rFonts w:ascii="Arial" w:hAnsi="Arial" w:cs="Arial"/>
          <w:sz w:val="20"/>
          <w:szCs w:val="20"/>
          <w:lang w:val="mn-MN"/>
        </w:rPr>
      </w:pPr>
      <w:r w:rsidRPr="009B2057">
        <w:rPr>
          <w:rFonts w:ascii="Arial" w:hAnsi="Arial" w:cs="Arial"/>
          <w:sz w:val="20"/>
          <w:szCs w:val="20"/>
          <w:lang w:val="mn-MN"/>
        </w:rPr>
        <w:t>Худалдах худалдан авах гэрээ</w:t>
      </w:r>
    </w:p>
    <w:p w:rsidR="0099434A" w:rsidRPr="009B2057" w:rsidRDefault="0099434A" w:rsidP="0088706D">
      <w:pPr>
        <w:pStyle w:val="ListParagraph"/>
        <w:numPr>
          <w:ilvl w:val="1"/>
          <w:numId w:val="481"/>
        </w:numPr>
        <w:ind w:left="1440"/>
        <w:jc w:val="both"/>
        <w:rPr>
          <w:rFonts w:ascii="Arial" w:hAnsi="Arial" w:cs="Arial"/>
          <w:sz w:val="20"/>
          <w:szCs w:val="20"/>
          <w:lang w:val="mn-MN"/>
        </w:rPr>
      </w:pPr>
      <w:r w:rsidRPr="009B2057">
        <w:rPr>
          <w:rFonts w:ascii="Arial" w:hAnsi="Arial" w:cs="Arial"/>
          <w:sz w:val="20"/>
          <w:szCs w:val="20"/>
          <w:lang w:val="mn-MN"/>
        </w:rPr>
        <w:t>Арилжааны гэрээ</w:t>
      </w:r>
    </w:p>
    <w:p w:rsidR="0099434A" w:rsidRPr="009B2057" w:rsidRDefault="0099434A" w:rsidP="0088706D">
      <w:pPr>
        <w:pStyle w:val="ListParagraph"/>
        <w:numPr>
          <w:ilvl w:val="1"/>
          <w:numId w:val="481"/>
        </w:numPr>
        <w:ind w:left="1440"/>
        <w:jc w:val="both"/>
        <w:rPr>
          <w:rFonts w:ascii="Arial" w:hAnsi="Arial" w:cs="Arial"/>
          <w:sz w:val="20"/>
          <w:szCs w:val="20"/>
          <w:lang w:val="mn-MN"/>
        </w:rPr>
      </w:pPr>
      <w:r w:rsidRPr="009B2057">
        <w:rPr>
          <w:rFonts w:ascii="Arial" w:hAnsi="Arial" w:cs="Arial"/>
          <w:sz w:val="20"/>
          <w:szCs w:val="20"/>
          <w:lang w:val="mn-MN"/>
        </w:rPr>
        <w:t>Худалдах худалдан авах, арилжааны гэрээний аль алины шинжийг агуулсан холимог гэрээ</w:t>
      </w:r>
    </w:p>
    <w:p w:rsidR="0099434A" w:rsidRPr="009B2057" w:rsidRDefault="0099434A" w:rsidP="0088706D">
      <w:pPr>
        <w:pStyle w:val="ListParagraph"/>
        <w:numPr>
          <w:ilvl w:val="1"/>
          <w:numId w:val="48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Нэрлэгдээгүй гэрээ</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Орон сууцны хорооллын оршин суугчид тоглоомын талбай дээр барилгын суурь ухуулахгүйн тулд барилгын ажлын гүйцэтгэгч “Б” ХХК-ийн эксковаторыг нь дур мэдэн авч явжээ. Уг эксковаторыг “Б” ХХК нь “Вагнер Ази” ХХК-иас түрээсээр авч ашиглаж байсан бол эксковаторыг буцаан шаардах эрхтэй субьектийг нэрлэнэ үү? </w:t>
      </w:r>
    </w:p>
    <w:p w:rsidR="0099434A" w:rsidRPr="009B2057" w:rsidRDefault="0099434A" w:rsidP="0088706D">
      <w:pPr>
        <w:pStyle w:val="ListParagraph"/>
        <w:numPr>
          <w:ilvl w:val="1"/>
          <w:numId w:val="480"/>
        </w:numPr>
        <w:jc w:val="both"/>
        <w:rPr>
          <w:rFonts w:ascii="Arial" w:hAnsi="Arial" w:cs="Arial"/>
          <w:sz w:val="20"/>
          <w:szCs w:val="20"/>
          <w:lang w:val="mn-MN"/>
        </w:rPr>
      </w:pPr>
      <w:r w:rsidRPr="009B2057">
        <w:rPr>
          <w:rFonts w:ascii="Arial" w:hAnsi="Arial" w:cs="Arial"/>
          <w:sz w:val="20"/>
          <w:szCs w:val="20"/>
          <w:lang w:val="mn-MN"/>
        </w:rPr>
        <w:t>“Вагнер Ази” ба “Б” ХХК</w:t>
      </w:r>
    </w:p>
    <w:p w:rsidR="0099434A" w:rsidRPr="009B2057" w:rsidRDefault="0099434A" w:rsidP="0088706D">
      <w:pPr>
        <w:pStyle w:val="ListParagraph"/>
        <w:numPr>
          <w:ilvl w:val="1"/>
          <w:numId w:val="480"/>
        </w:numPr>
        <w:jc w:val="both"/>
        <w:rPr>
          <w:rFonts w:ascii="Arial" w:hAnsi="Arial" w:cs="Arial"/>
          <w:sz w:val="20"/>
          <w:szCs w:val="20"/>
          <w:lang w:val="mn-MN"/>
        </w:rPr>
      </w:pPr>
      <w:r w:rsidRPr="009B2057">
        <w:rPr>
          <w:rFonts w:ascii="Arial" w:hAnsi="Arial" w:cs="Arial"/>
          <w:sz w:val="20"/>
          <w:szCs w:val="20"/>
          <w:lang w:val="mn-MN"/>
        </w:rPr>
        <w:t>“Вагнер Ази” ХХК</w:t>
      </w:r>
    </w:p>
    <w:p w:rsidR="0099434A" w:rsidRPr="009B2057" w:rsidRDefault="0099434A" w:rsidP="0088706D">
      <w:pPr>
        <w:pStyle w:val="ListParagraph"/>
        <w:numPr>
          <w:ilvl w:val="1"/>
          <w:numId w:val="480"/>
        </w:numPr>
        <w:jc w:val="both"/>
        <w:rPr>
          <w:rFonts w:ascii="Arial" w:hAnsi="Arial" w:cs="Arial"/>
          <w:sz w:val="20"/>
          <w:szCs w:val="20"/>
          <w:lang w:val="mn-MN"/>
        </w:rPr>
      </w:pPr>
      <w:r w:rsidRPr="009B2057">
        <w:rPr>
          <w:rFonts w:ascii="Arial" w:hAnsi="Arial" w:cs="Arial"/>
          <w:sz w:val="20"/>
          <w:szCs w:val="20"/>
          <w:lang w:val="mn-MN"/>
        </w:rPr>
        <w:lastRenderedPageBreak/>
        <w:t>“Б” ХХК</w:t>
      </w:r>
    </w:p>
    <w:p w:rsidR="0099434A" w:rsidRPr="009B2057" w:rsidRDefault="0099434A" w:rsidP="0088706D">
      <w:pPr>
        <w:pStyle w:val="ListParagraph"/>
        <w:numPr>
          <w:ilvl w:val="1"/>
          <w:numId w:val="48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Оршин суугчид “өөртөө туслах” үйлдэл хийсэн тул хууль ёсны байна. Тиймээс хэн ч шаардан нэхэмжилж чадахгүй.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 ХХК нь “TOYOTA”-ийн албан ёсны дистрибьютер бөгөөд “S” ХХК-д “Toyota”-ийн автомашинд засвар, үйлчилгээ хийх эрхийг 3 жилийн хугацаатай олгон сар бүр 5 сая төгрөгийн хөлс төлөхөөр талууд харилцан тохиролцсон бол талуудын хооронд байгуулагдсан гэрээг тодорхойлно уу?</w:t>
      </w:r>
    </w:p>
    <w:p w:rsidR="0099434A" w:rsidRPr="009B2057" w:rsidRDefault="0099434A" w:rsidP="0088706D">
      <w:pPr>
        <w:pStyle w:val="ListParagraph"/>
        <w:numPr>
          <w:ilvl w:val="1"/>
          <w:numId w:val="479"/>
        </w:numPr>
        <w:ind w:left="1440"/>
        <w:jc w:val="both"/>
        <w:rPr>
          <w:rFonts w:ascii="Arial" w:hAnsi="Arial" w:cs="Arial"/>
          <w:sz w:val="20"/>
          <w:szCs w:val="20"/>
          <w:lang w:val="mn-MN"/>
        </w:rPr>
      </w:pPr>
      <w:r w:rsidRPr="009B2057">
        <w:rPr>
          <w:rFonts w:ascii="Arial" w:hAnsi="Arial" w:cs="Arial"/>
          <w:sz w:val="20"/>
          <w:szCs w:val="20"/>
          <w:lang w:val="mn-MN"/>
        </w:rPr>
        <w:t>Түрээсийн гэрээ</w:t>
      </w:r>
    </w:p>
    <w:p w:rsidR="0099434A" w:rsidRPr="009B2057" w:rsidRDefault="0099434A" w:rsidP="0088706D">
      <w:pPr>
        <w:pStyle w:val="ListParagraph"/>
        <w:numPr>
          <w:ilvl w:val="1"/>
          <w:numId w:val="479"/>
        </w:numPr>
        <w:ind w:left="1440"/>
        <w:jc w:val="both"/>
        <w:rPr>
          <w:rFonts w:ascii="Arial" w:hAnsi="Arial" w:cs="Arial"/>
          <w:sz w:val="20"/>
          <w:szCs w:val="20"/>
          <w:lang w:val="mn-MN"/>
        </w:rPr>
      </w:pPr>
      <w:r w:rsidRPr="009B2057">
        <w:rPr>
          <w:rFonts w:ascii="Arial" w:hAnsi="Arial" w:cs="Arial"/>
          <w:sz w:val="20"/>
          <w:szCs w:val="20"/>
          <w:lang w:val="mn-MN"/>
        </w:rPr>
        <w:t>Эд хөрөнгө хөлслөх гэрээ</w:t>
      </w:r>
    </w:p>
    <w:p w:rsidR="0099434A" w:rsidRPr="009B2057" w:rsidRDefault="0099434A" w:rsidP="0088706D">
      <w:pPr>
        <w:pStyle w:val="ListParagraph"/>
        <w:numPr>
          <w:ilvl w:val="1"/>
          <w:numId w:val="479"/>
        </w:numPr>
        <w:ind w:left="1440"/>
        <w:jc w:val="both"/>
        <w:rPr>
          <w:rFonts w:ascii="Arial" w:hAnsi="Arial" w:cs="Arial"/>
          <w:sz w:val="20"/>
          <w:szCs w:val="20"/>
          <w:lang w:val="mn-MN"/>
        </w:rPr>
      </w:pPr>
      <w:r w:rsidRPr="009B2057">
        <w:rPr>
          <w:rFonts w:ascii="Arial" w:hAnsi="Arial" w:cs="Arial"/>
          <w:sz w:val="20"/>
          <w:szCs w:val="20"/>
          <w:lang w:val="mn-MN"/>
        </w:rPr>
        <w:t xml:space="preserve">Лизингийн гэрээ </w:t>
      </w:r>
    </w:p>
    <w:p w:rsidR="0099434A" w:rsidRPr="009B2057" w:rsidRDefault="0099434A" w:rsidP="0088706D">
      <w:pPr>
        <w:pStyle w:val="ListParagraph"/>
        <w:numPr>
          <w:ilvl w:val="1"/>
          <w:numId w:val="47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Франчайзийн гэрээ</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 нь өндөр настан бөгөөд орон гэргүй нэгэн аж. Сайн дураар нэгдсэн иргэд 4 тал хашаатай газарт, бүрэн тавилга, эд хогшил бүхий шинэ эсгий гэр барин түүнийгээ зарж борлуулах тохиолдолд буцаан авах болзолтойгоор Ө-ийн өмчлөлд шилжүүлсэн бол ямар гэрээ байгуулагдсан болохыг тодорхойлно уу?</w:t>
      </w:r>
    </w:p>
    <w:p w:rsidR="0099434A" w:rsidRPr="009B2057" w:rsidRDefault="0099434A" w:rsidP="0088706D">
      <w:pPr>
        <w:pStyle w:val="ListParagraph"/>
        <w:numPr>
          <w:ilvl w:val="1"/>
          <w:numId w:val="478"/>
        </w:numPr>
        <w:ind w:left="1440"/>
        <w:jc w:val="both"/>
        <w:rPr>
          <w:rFonts w:ascii="Arial" w:hAnsi="Arial" w:cs="Arial"/>
          <w:sz w:val="20"/>
          <w:szCs w:val="20"/>
          <w:lang w:val="mn-MN"/>
        </w:rPr>
      </w:pPr>
      <w:r w:rsidRPr="009B2057">
        <w:rPr>
          <w:rFonts w:ascii="Arial" w:hAnsi="Arial" w:cs="Arial"/>
          <w:sz w:val="20"/>
          <w:szCs w:val="20"/>
          <w:lang w:val="mn-MN"/>
        </w:rPr>
        <w:t xml:space="preserve">Эд хөрөнгө үнэ төлбөргүй ашиглах гэрээ </w:t>
      </w:r>
    </w:p>
    <w:p w:rsidR="0099434A" w:rsidRPr="009B2057" w:rsidRDefault="0099434A" w:rsidP="0088706D">
      <w:pPr>
        <w:pStyle w:val="ListParagraph"/>
        <w:numPr>
          <w:ilvl w:val="1"/>
          <w:numId w:val="478"/>
        </w:numPr>
        <w:ind w:left="1440"/>
        <w:jc w:val="both"/>
        <w:rPr>
          <w:rFonts w:ascii="Arial" w:hAnsi="Arial" w:cs="Arial"/>
          <w:sz w:val="20"/>
          <w:szCs w:val="20"/>
          <w:lang w:val="mn-MN"/>
        </w:rPr>
      </w:pPr>
      <w:r w:rsidRPr="009B2057">
        <w:rPr>
          <w:rFonts w:ascii="Arial" w:hAnsi="Arial" w:cs="Arial"/>
          <w:sz w:val="20"/>
          <w:szCs w:val="20"/>
          <w:lang w:val="mn-MN"/>
        </w:rPr>
        <w:t>Бэлэглэлийн гэрээ</w:t>
      </w:r>
    </w:p>
    <w:p w:rsidR="0099434A" w:rsidRPr="009B2057" w:rsidRDefault="0099434A" w:rsidP="0088706D">
      <w:pPr>
        <w:pStyle w:val="ListParagraph"/>
        <w:numPr>
          <w:ilvl w:val="1"/>
          <w:numId w:val="478"/>
        </w:numPr>
        <w:ind w:left="1440"/>
        <w:jc w:val="both"/>
        <w:rPr>
          <w:rFonts w:ascii="Arial" w:hAnsi="Arial" w:cs="Arial"/>
          <w:sz w:val="20"/>
          <w:szCs w:val="20"/>
          <w:lang w:val="mn-MN"/>
        </w:rPr>
      </w:pPr>
      <w:r w:rsidRPr="009B2057">
        <w:rPr>
          <w:rFonts w:ascii="Arial" w:hAnsi="Arial" w:cs="Arial"/>
          <w:sz w:val="20"/>
          <w:szCs w:val="20"/>
          <w:lang w:val="mn-MN"/>
        </w:rPr>
        <w:t>Хандивын гэрээ</w:t>
      </w:r>
    </w:p>
    <w:p w:rsidR="0099434A" w:rsidRPr="009B2057" w:rsidRDefault="0099434A" w:rsidP="0088706D">
      <w:pPr>
        <w:pStyle w:val="ListParagraph"/>
        <w:numPr>
          <w:ilvl w:val="1"/>
          <w:numId w:val="47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Тусгай зориулалттай хийсэн бэлэглэлийн гэрээ</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С нь өөрийн өмчлөлийн орон сууцыг Т-ийн өмчлөлийн автомашинаар арилжжээ. Орон сууцны үнэлгээ нь автомашиныхаас илүү байсан тул зөрүүг мөнгөөр арилгасан бол С ба Т нарын аль нь худалдагч, аль нь худалдан авагчийн эрхийг эдэлж, үүргийг хүлээх вэ?</w:t>
      </w:r>
    </w:p>
    <w:p w:rsidR="0099434A" w:rsidRPr="009B2057" w:rsidRDefault="0099434A" w:rsidP="0088706D">
      <w:pPr>
        <w:pStyle w:val="ListParagraph"/>
        <w:numPr>
          <w:ilvl w:val="1"/>
          <w:numId w:val="477"/>
        </w:numPr>
        <w:jc w:val="both"/>
        <w:rPr>
          <w:rFonts w:ascii="Arial" w:hAnsi="Arial" w:cs="Arial"/>
          <w:sz w:val="20"/>
          <w:szCs w:val="20"/>
          <w:lang w:val="mn-MN"/>
        </w:rPr>
      </w:pPr>
      <w:r w:rsidRPr="009B2057">
        <w:rPr>
          <w:rFonts w:ascii="Arial" w:hAnsi="Arial" w:cs="Arial"/>
          <w:sz w:val="20"/>
          <w:szCs w:val="20"/>
          <w:lang w:val="mn-MN"/>
        </w:rPr>
        <w:t>С нь худалдагч, Т нь худалдан авагчийн эрхийг эдэлж үүргийг хүлээнэ.</w:t>
      </w:r>
    </w:p>
    <w:p w:rsidR="0099434A" w:rsidRPr="009B2057" w:rsidRDefault="0099434A" w:rsidP="0088706D">
      <w:pPr>
        <w:pStyle w:val="ListParagraph"/>
        <w:numPr>
          <w:ilvl w:val="1"/>
          <w:numId w:val="477"/>
        </w:numPr>
        <w:jc w:val="both"/>
        <w:rPr>
          <w:rFonts w:ascii="Arial" w:hAnsi="Arial" w:cs="Arial"/>
          <w:sz w:val="20"/>
          <w:szCs w:val="20"/>
          <w:lang w:val="mn-MN"/>
        </w:rPr>
      </w:pPr>
      <w:r w:rsidRPr="009B2057">
        <w:rPr>
          <w:rFonts w:ascii="Arial" w:hAnsi="Arial" w:cs="Arial"/>
          <w:sz w:val="20"/>
          <w:szCs w:val="20"/>
          <w:lang w:val="mn-MN"/>
        </w:rPr>
        <w:t>Т нь худалдагч, С нь худалдан авагчийн эрхийг эдэлж, үүргийг хүлээнэ.</w:t>
      </w:r>
    </w:p>
    <w:p w:rsidR="0099434A" w:rsidRPr="009B2057" w:rsidRDefault="0099434A" w:rsidP="0088706D">
      <w:pPr>
        <w:pStyle w:val="ListParagraph"/>
        <w:numPr>
          <w:ilvl w:val="1"/>
          <w:numId w:val="477"/>
        </w:numPr>
        <w:jc w:val="both"/>
        <w:rPr>
          <w:rFonts w:ascii="Arial" w:hAnsi="Arial" w:cs="Arial"/>
          <w:sz w:val="20"/>
          <w:szCs w:val="20"/>
          <w:lang w:val="mn-MN"/>
        </w:rPr>
      </w:pPr>
      <w:r w:rsidRPr="009B2057">
        <w:rPr>
          <w:rFonts w:ascii="Arial" w:hAnsi="Arial" w:cs="Arial"/>
          <w:sz w:val="20"/>
          <w:szCs w:val="20"/>
          <w:lang w:val="mn-MN"/>
        </w:rPr>
        <w:t xml:space="preserve">С ба Т нарын аль аль нь нэгэн зэрэг худалдагч ба худалдан авагчийн эрхийг эдэлж, үүргийг хүлээнэ. </w:t>
      </w:r>
    </w:p>
    <w:p w:rsidR="0099434A" w:rsidRPr="009B2057" w:rsidRDefault="0099434A" w:rsidP="0088706D">
      <w:pPr>
        <w:pStyle w:val="ListParagraph"/>
        <w:numPr>
          <w:ilvl w:val="1"/>
          <w:numId w:val="47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Арилжиж буй ямар хөрөнгийн талаар маргаан гарсан эсэхээс хамаарч худалдагч худалдан авагч болох эсэх нь тодорхойлогдоно.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М нь өөрийн өмчлөлийн үл хөдлөх хөрөнгийг Х-д 1 жилийн хугацаатай түрээслэхдээ уг хөрөнгийг удалгүй зарах гэж байгаагаа дуулгаад уг хөрөнгийг зарах тохиолдолд Х-ийн зүгээс ямар нэгэн татгалзал байхгүй болохыг гэрээндээ тусгажээ. Түрээсийн гэрээ хийгдсэнээс хойш 1 сарын дараа М нь барилгыг Д-д зарсан бол худалдах худалдан авах гэрээ хүчин төгөлдөр байж чадах уу?</w:t>
      </w:r>
    </w:p>
    <w:p w:rsidR="0099434A" w:rsidRPr="009B2057" w:rsidRDefault="0099434A" w:rsidP="0088706D">
      <w:pPr>
        <w:pStyle w:val="ListParagraph"/>
        <w:numPr>
          <w:ilvl w:val="1"/>
          <w:numId w:val="476"/>
        </w:numPr>
        <w:ind w:left="1440"/>
        <w:jc w:val="both"/>
        <w:rPr>
          <w:rFonts w:ascii="Arial" w:hAnsi="Arial" w:cs="Arial"/>
          <w:sz w:val="20"/>
          <w:szCs w:val="20"/>
          <w:lang w:val="mn-MN"/>
        </w:rPr>
      </w:pPr>
      <w:r w:rsidRPr="009B2057">
        <w:rPr>
          <w:rFonts w:ascii="Arial" w:hAnsi="Arial" w:cs="Arial"/>
          <w:sz w:val="20"/>
          <w:szCs w:val="20"/>
          <w:lang w:val="mn-MN"/>
        </w:rPr>
        <w:t xml:space="preserve">Түрээсийн гэрээний “саад хийхгүй байх” нөхцөлийн дагуу хүчинтэй. </w:t>
      </w:r>
    </w:p>
    <w:p w:rsidR="0099434A" w:rsidRPr="009B2057" w:rsidRDefault="0099434A" w:rsidP="0088706D">
      <w:pPr>
        <w:pStyle w:val="ListParagraph"/>
        <w:numPr>
          <w:ilvl w:val="1"/>
          <w:numId w:val="476"/>
        </w:numPr>
        <w:ind w:left="1440"/>
        <w:jc w:val="both"/>
        <w:rPr>
          <w:rFonts w:ascii="Arial" w:hAnsi="Arial" w:cs="Arial"/>
          <w:sz w:val="20"/>
          <w:szCs w:val="20"/>
          <w:lang w:val="mn-MN"/>
        </w:rPr>
      </w:pPr>
      <w:r w:rsidRPr="009B2057">
        <w:rPr>
          <w:rFonts w:ascii="Arial" w:hAnsi="Arial" w:cs="Arial"/>
          <w:sz w:val="20"/>
          <w:szCs w:val="20"/>
          <w:lang w:val="mn-MN"/>
        </w:rPr>
        <w:t>Хуулиар хориглосон хэм хэмжээ байхгүй тул хүчин төгөлдөр.</w:t>
      </w:r>
    </w:p>
    <w:p w:rsidR="0099434A" w:rsidRPr="009B2057" w:rsidRDefault="0099434A" w:rsidP="0088706D">
      <w:pPr>
        <w:pStyle w:val="ListParagraph"/>
        <w:numPr>
          <w:ilvl w:val="1"/>
          <w:numId w:val="476"/>
        </w:numPr>
        <w:ind w:left="1440"/>
        <w:jc w:val="both"/>
        <w:rPr>
          <w:rFonts w:ascii="Arial" w:hAnsi="Arial" w:cs="Arial"/>
          <w:sz w:val="20"/>
          <w:szCs w:val="20"/>
          <w:lang w:val="mn-MN"/>
        </w:rPr>
      </w:pPr>
      <w:r w:rsidRPr="009B2057">
        <w:rPr>
          <w:rFonts w:ascii="Arial" w:hAnsi="Arial" w:cs="Arial"/>
          <w:sz w:val="20"/>
          <w:szCs w:val="20"/>
          <w:lang w:val="mn-MN"/>
        </w:rPr>
        <w:t>Барилгыг эрхийн доголдолтой хэмээн үзэх тул хүяин төгөлдөр бус.</w:t>
      </w:r>
    </w:p>
    <w:p w:rsidR="0099434A" w:rsidRPr="009B2057" w:rsidRDefault="0099434A" w:rsidP="0088706D">
      <w:pPr>
        <w:pStyle w:val="ListParagraph"/>
        <w:numPr>
          <w:ilvl w:val="1"/>
          <w:numId w:val="47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Худалдан авах давуу эрхийг хэрэгжүүлээгүй тул хүчин төгөлдөр бус.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С нь 10 сая төгрөгийг 1 жилийн хугацаатай Л-д хүүгүй зээлүүлжээ. Мөнгө зээлүүлсэний хариу төлбөрт Л-ийн орон сууцанд С нь засвар хийж өгсөн бол талуудын хооронд ямар гэрээ байгуулагдсан болон гэрээний зүйлийг тодорхойлно уу? </w:t>
      </w:r>
    </w:p>
    <w:p w:rsidR="0099434A" w:rsidRPr="009B2057" w:rsidRDefault="0099434A" w:rsidP="0088706D">
      <w:pPr>
        <w:pStyle w:val="ListParagraph"/>
        <w:numPr>
          <w:ilvl w:val="1"/>
          <w:numId w:val="475"/>
        </w:numPr>
        <w:jc w:val="both"/>
        <w:rPr>
          <w:rFonts w:ascii="Arial" w:hAnsi="Arial" w:cs="Arial"/>
          <w:sz w:val="20"/>
          <w:szCs w:val="20"/>
          <w:lang w:val="mn-MN"/>
        </w:rPr>
      </w:pPr>
      <w:r w:rsidRPr="009B2057">
        <w:rPr>
          <w:rFonts w:ascii="Arial" w:hAnsi="Arial" w:cs="Arial"/>
          <w:sz w:val="20"/>
          <w:szCs w:val="20"/>
          <w:lang w:val="mn-MN"/>
        </w:rPr>
        <w:t>Гэрээ-зээл, гэрээний зүйл-мөнгө</w:t>
      </w:r>
    </w:p>
    <w:p w:rsidR="0099434A" w:rsidRPr="009B2057" w:rsidRDefault="0099434A" w:rsidP="0088706D">
      <w:pPr>
        <w:pStyle w:val="ListParagraph"/>
        <w:numPr>
          <w:ilvl w:val="1"/>
          <w:numId w:val="475"/>
        </w:numPr>
        <w:jc w:val="both"/>
        <w:rPr>
          <w:rFonts w:ascii="Arial" w:hAnsi="Arial" w:cs="Arial"/>
          <w:sz w:val="20"/>
          <w:szCs w:val="20"/>
          <w:lang w:val="mn-MN"/>
        </w:rPr>
      </w:pPr>
      <w:r w:rsidRPr="009B2057">
        <w:rPr>
          <w:rFonts w:ascii="Arial" w:hAnsi="Arial" w:cs="Arial"/>
          <w:sz w:val="20"/>
          <w:szCs w:val="20"/>
          <w:lang w:val="mn-MN"/>
        </w:rPr>
        <w:t>Гэрээ-ажил гүйцэтгэх, гэрээний зүйл-засварын үйл ажиллагаа</w:t>
      </w:r>
    </w:p>
    <w:p w:rsidR="0099434A" w:rsidRPr="009B2057" w:rsidRDefault="0099434A" w:rsidP="0088706D">
      <w:pPr>
        <w:pStyle w:val="ListParagraph"/>
        <w:numPr>
          <w:ilvl w:val="1"/>
          <w:numId w:val="475"/>
        </w:numPr>
        <w:jc w:val="both"/>
        <w:rPr>
          <w:rFonts w:ascii="Arial" w:hAnsi="Arial" w:cs="Arial"/>
          <w:sz w:val="20"/>
          <w:szCs w:val="20"/>
          <w:lang w:val="mn-MN"/>
        </w:rPr>
      </w:pPr>
      <w:r w:rsidRPr="009B2057">
        <w:rPr>
          <w:rFonts w:ascii="Arial" w:hAnsi="Arial" w:cs="Arial"/>
          <w:sz w:val="20"/>
          <w:szCs w:val="20"/>
          <w:lang w:val="mn-MN"/>
        </w:rPr>
        <w:t>Гэрээ-холимог, гэрээний зүйл-мөнгө, засварын үйл ажиллагаа</w:t>
      </w:r>
    </w:p>
    <w:p w:rsidR="0099434A" w:rsidRPr="009B2057" w:rsidRDefault="0099434A" w:rsidP="0088706D">
      <w:pPr>
        <w:pStyle w:val="ListParagraph"/>
        <w:numPr>
          <w:ilvl w:val="1"/>
          <w:numId w:val="47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Гэрээ-нэрлэгдээгүй, гэрээний зүйл-мөнгө, засварын үйл ажиллагаа</w:t>
      </w:r>
    </w:p>
    <w:p w:rsidR="0099434A" w:rsidRPr="009B2057" w:rsidRDefault="00B3170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Хуульд зааснаар </w:t>
      </w:r>
      <w:r w:rsidR="0099434A" w:rsidRPr="009B2057">
        <w:rPr>
          <w:rFonts w:ascii="Arial" w:hAnsi="Arial" w:cs="Arial"/>
          <w:sz w:val="20"/>
          <w:szCs w:val="20"/>
          <w:lang w:val="mn-MN"/>
        </w:rPr>
        <w:t>эд хөрөнгийг шилжүүлсэнээр байгуулсанд тооцдог” ямар гэрээ байдаг вэ?</w:t>
      </w:r>
    </w:p>
    <w:p w:rsidR="0099434A" w:rsidRPr="009B2057" w:rsidRDefault="0099434A" w:rsidP="0088706D">
      <w:pPr>
        <w:pStyle w:val="ListParagraph"/>
        <w:numPr>
          <w:ilvl w:val="1"/>
          <w:numId w:val="474"/>
        </w:numPr>
        <w:ind w:left="1440"/>
        <w:jc w:val="both"/>
        <w:rPr>
          <w:rFonts w:ascii="Arial" w:hAnsi="Arial" w:cs="Arial"/>
          <w:sz w:val="20"/>
          <w:szCs w:val="20"/>
          <w:lang w:val="mn-MN"/>
        </w:rPr>
      </w:pPr>
      <w:r w:rsidRPr="009B2057">
        <w:rPr>
          <w:rFonts w:ascii="Arial" w:hAnsi="Arial" w:cs="Arial"/>
          <w:sz w:val="20"/>
          <w:szCs w:val="20"/>
          <w:lang w:val="mn-MN"/>
        </w:rPr>
        <w:t>Бэлэглэлийн гэрээ</w:t>
      </w:r>
    </w:p>
    <w:p w:rsidR="0099434A" w:rsidRPr="009B2057" w:rsidRDefault="0099434A" w:rsidP="0088706D">
      <w:pPr>
        <w:pStyle w:val="ListParagraph"/>
        <w:numPr>
          <w:ilvl w:val="1"/>
          <w:numId w:val="474"/>
        </w:numPr>
        <w:ind w:left="1440"/>
        <w:jc w:val="both"/>
        <w:rPr>
          <w:rFonts w:ascii="Arial" w:hAnsi="Arial" w:cs="Arial"/>
          <w:sz w:val="20"/>
          <w:szCs w:val="20"/>
          <w:lang w:val="mn-MN"/>
        </w:rPr>
      </w:pPr>
      <w:r w:rsidRPr="009B2057">
        <w:rPr>
          <w:rFonts w:ascii="Arial" w:hAnsi="Arial" w:cs="Arial"/>
          <w:sz w:val="20"/>
          <w:szCs w:val="20"/>
          <w:lang w:val="mn-MN"/>
        </w:rPr>
        <w:t>Мөнгө зээлсэн зээлийн гэрээ</w:t>
      </w:r>
    </w:p>
    <w:p w:rsidR="0099434A" w:rsidRPr="009B2057" w:rsidRDefault="0099434A" w:rsidP="0088706D">
      <w:pPr>
        <w:pStyle w:val="ListParagraph"/>
        <w:numPr>
          <w:ilvl w:val="1"/>
          <w:numId w:val="474"/>
        </w:numPr>
        <w:ind w:left="1440"/>
        <w:jc w:val="both"/>
        <w:rPr>
          <w:rFonts w:ascii="Arial" w:hAnsi="Arial" w:cs="Arial"/>
          <w:sz w:val="20"/>
          <w:szCs w:val="20"/>
          <w:lang w:val="mn-MN"/>
        </w:rPr>
      </w:pPr>
      <w:r w:rsidRPr="009B2057">
        <w:rPr>
          <w:rFonts w:ascii="Arial" w:hAnsi="Arial" w:cs="Arial"/>
          <w:sz w:val="20"/>
          <w:szCs w:val="20"/>
          <w:lang w:val="mn-MN"/>
        </w:rPr>
        <w:t>Төрлийн шинжээр тодорхойлогдох эд хөрөнгө зээлсэн гэрээ</w:t>
      </w:r>
    </w:p>
    <w:p w:rsidR="0099434A" w:rsidRPr="009B2057" w:rsidRDefault="0099434A" w:rsidP="0088706D">
      <w:pPr>
        <w:pStyle w:val="ListParagraph"/>
        <w:numPr>
          <w:ilvl w:val="1"/>
          <w:numId w:val="47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Дээрх хариулт бүгд зөв.</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Эд хөрөнгө хөлслөх гэрээний зүйлийг тодорхойлно уу?</w:t>
      </w:r>
    </w:p>
    <w:p w:rsidR="0099434A" w:rsidRPr="009B2057" w:rsidRDefault="0099434A" w:rsidP="0088706D">
      <w:pPr>
        <w:pStyle w:val="ListParagraph"/>
        <w:numPr>
          <w:ilvl w:val="1"/>
          <w:numId w:val="473"/>
        </w:numPr>
        <w:ind w:left="1440"/>
        <w:jc w:val="both"/>
        <w:rPr>
          <w:rFonts w:ascii="Arial" w:hAnsi="Arial" w:cs="Arial"/>
          <w:sz w:val="20"/>
          <w:szCs w:val="20"/>
          <w:lang w:val="mn-MN"/>
        </w:rPr>
      </w:pPr>
      <w:r w:rsidRPr="009B2057">
        <w:rPr>
          <w:rFonts w:ascii="Arial" w:hAnsi="Arial" w:cs="Arial"/>
          <w:sz w:val="20"/>
          <w:szCs w:val="20"/>
          <w:lang w:val="mn-MN"/>
        </w:rPr>
        <w:t>Эд хөрөнгө ба шилжих эрх</w:t>
      </w:r>
    </w:p>
    <w:p w:rsidR="0099434A" w:rsidRPr="009B2057" w:rsidRDefault="0099434A" w:rsidP="0088706D">
      <w:pPr>
        <w:pStyle w:val="ListParagraph"/>
        <w:numPr>
          <w:ilvl w:val="1"/>
          <w:numId w:val="473"/>
        </w:numPr>
        <w:ind w:left="1440"/>
        <w:jc w:val="both"/>
        <w:rPr>
          <w:rFonts w:ascii="Arial" w:hAnsi="Arial" w:cs="Arial"/>
          <w:sz w:val="20"/>
          <w:szCs w:val="20"/>
          <w:lang w:val="mn-MN"/>
        </w:rPr>
      </w:pPr>
      <w:r w:rsidRPr="009B2057">
        <w:rPr>
          <w:rFonts w:ascii="Arial" w:hAnsi="Arial" w:cs="Arial"/>
          <w:sz w:val="20"/>
          <w:szCs w:val="20"/>
          <w:lang w:val="mn-MN"/>
        </w:rPr>
        <w:t>Эд хөрөнгө ба оюуны үнэт зүйл</w:t>
      </w:r>
    </w:p>
    <w:p w:rsidR="0099434A" w:rsidRPr="009B2057" w:rsidRDefault="0099434A" w:rsidP="0088706D">
      <w:pPr>
        <w:pStyle w:val="ListParagraph"/>
        <w:numPr>
          <w:ilvl w:val="1"/>
          <w:numId w:val="473"/>
        </w:numPr>
        <w:ind w:left="1440"/>
        <w:jc w:val="both"/>
        <w:rPr>
          <w:rFonts w:ascii="Arial" w:hAnsi="Arial" w:cs="Arial"/>
          <w:sz w:val="20"/>
          <w:szCs w:val="20"/>
          <w:lang w:val="mn-MN"/>
        </w:rPr>
      </w:pPr>
      <w:r w:rsidRPr="009B2057">
        <w:rPr>
          <w:rFonts w:ascii="Arial" w:hAnsi="Arial" w:cs="Arial"/>
          <w:sz w:val="20"/>
          <w:szCs w:val="20"/>
          <w:lang w:val="mn-MN"/>
        </w:rPr>
        <w:t>Зөвхөн хөдлөх эд хөрөнгө</w:t>
      </w:r>
    </w:p>
    <w:p w:rsidR="0099434A" w:rsidRPr="009B2057" w:rsidRDefault="0099434A" w:rsidP="0088706D">
      <w:pPr>
        <w:pStyle w:val="ListParagraph"/>
        <w:numPr>
          <w:ilvl w:val="1"/>
          <w:numId w:val="47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Зөвхөн эд хөрөнгө</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 нь Б-ийн барилгыг 3 жилийн хугацаатай түрээслэхээр тохиролцож гэрээг хуульд заасан шаардлагад нийцүүлэн байгуулжээ. Дэлгүүрийг ажиллуулж эхэлсэнээс хойш 1 жилийн дараа Т </w:t>
      </w:r>
      <w:r w:rsidRPr="009B2057">
        <w:rPr>
          <w:rFonts w:ascii="Arial" w:hAnsi="Arial" w:cs="Arial"/>
          <w:sz w:val="20"/>
          <w:szCs w:val="20"/>
          <w:lang w:val="mn-MN"/>
        </w:rPr>
        <w:lastRenderedPageBreak/>
        <w:t>нь нас барсан бөгөөд түүний өв залгамжлагч гэрээг үргэлжлүүлэхээр түрээслүүлэгчээс шаардаж болох уу?</w:t>
      </w:r>
    </w:p>
    <w:p w:rsidR="0099434A" w:rsidRPr="009B2057" w:rsidRDefault="0099434A" w:rsidP="0088706D">
      <w:pPr>
        <w:pStyle w:val="ListParagraph"/>
        <w:numPr>
          <w:ilvl w:val="1"/>
          <w:numId w:val="472"/>
        </w:numPr>
        <w:ind w:left="1440"/>
        <w:jc w:val="both"/>
        <w:rPr>
          <w:rFonts w:ascii="Arial" w:hAnsi="Arial" w:cs="Arial"/>
          <w:sz w:val="20"/>
          <w:szCs w:val="20"/>
          <w:lang w:val="mn-MN"/>
        </w:rPr>
      </w:pPr>
      <w:r w:rsidRPr="009B2057">
        <w:rPr>
          <w:rFonts w:ascii="Arial" w:hAnsi="Arial" w:cs="Arial"/>
          <w:sz w:val="20"/>
          <w:szCs w:val="20"/>
          <w:lang w:val="mn-MN"/>
        </w:rPr>
        <w:t>Уг нөхцлийн талаар гэрээнд заагаагүй тохиолдолд шаардах эрхгүй.</w:t>
      </w:r>
    </w:p>
    <w:p w:rsidR="0099434A" w:rsidRPr="009B2057" w:rsidRDefault="0099434A" w:rsidP="0088706D">
      <w:pPr>
        <w:pStyle w:val="ListParagraph"/>
        <w:numPr>
          <w:ilvl w:val="1"/>
          <w:numId w:val="472"/>
        </w:numPr>
        <w:ind w:left="1440"/>
        <w:jc w:val="both"/>
        <w:rPr>
          <w:rFonts w:ascii="Arial" w:hAnsi="Arial" w:cs="Arial"/>
          <w:sz w:val="20"/>
          <w:szCs w:val="20"/>
          <w:lang w:val="mn-MN"/>
        </w:rPr>
      </w:pPr>
      <w:r w:rsidRPr="009B2057">
        <w:rPr>
          <w:rFonts w:ascii="Arial" w:hAnsi="Arial" w:cs="Arial"/>
          <w:sz w:val="20"/>
          <w:szCs w:val="20"/>
          <w:lang w:val="mn-MN"/>
        </w:rPr>
        <w:t>Зөвхөн хууль ёсны өв залгамжлагч шаардах эрхтэй.</w:t>
      </w:r>
    </w:p>
    <w:p w:rsidR="0099434A" w:rsidRPr="009B2057" w:rsidRDefault="0099434A" w:rsidP="0088706D">
      <w:pPr>
        <w:pStyle w:val="ListParagraph"/>
        <w:numPr>
          <w:ilvl w:val="1"/>
          <w:numId w:val="472"/>
        </w:numPr>
        <w:ind w:left="1440"/>
        <w:jc w:val="both"/>
        <w:rPr>
          <w:rFonts w:ascii="Arial" w:hAnsi="Arial" w:cs="Arial"/>
          <w:sz w:val="20"/>
          <w:szCs w:val="20"/>
          <w:lang w:val="mn-MN"/>
        </w:rPr>
      </w:pPr>
      <w:r w:rsidRPr="009B2057">
        <w:rPr>
          <w:rFonts w:ascii="Arial" w:hAnsi="Arial" w:cs="Arial"/>
          <w:sz w:val="20"/>
          <w:szCs w:val="20"/>
          <w:lang w:val="mn-MN"/>
        </w:rPr>
        <w:t>Зөвхөн гэрээслэлээр өвлөгч шаардах эрхтэй.</w:t>
      </w:r>
    </w:p>
    <w:p w:rsidR="0099434A" w:rsidRPr="009B2057" w:rsidRDefault="0099434A" w:rsidP="0088706D">
      <w:pPr>
        <w:pStyle w:val="ListParagraph"/>
        <w:numPr>
          <w:ilvl w:val="1"/>
          <w:numId w:val="47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Дээрх нөхцлийг хуульд шууд заасан тул шаардаж болно.</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 нь 10 га газрыг хүнсний ногоо тарих зориулалтаар Г-ээс түрээсэлж авсан байна. А нь 3 сарын түрээсийн төлбөрийг төлөөгүй учир уг газраас хурааж авсан хүнсний ногоог А-ийн зөвшөөрөлгүйгээр Г нь барьцаалах эрхтэй юу?</w:t>
      </w:r>
    </w:p>
    <w:p w:rsidR="0099434A" w:rsidRPr="009B2057" w:rsidRDefault="0099434A" w:rsidP="0088706D">
      <w:pPr>
        <w:pStyle w:val="ListParagraph"/>
        <w:numPr>
          <w:ilvl w:val="1"/>
          <w:numId w:val="471"/>
        </w:numPr>
        <w:ind w:left="1440"/>
        <w:jc w:val="both"/>
        <w:rPr>
          <w:rFonts w:ascii="Arial" w:hAnsi="Arial" w:cs="Arial"/>
          <w:sz w:val="20"/>
          <w:szCs w:val="20"/>
          <w:lang w:val="mn-MN"/>
        </w:rPr>
      </w:pPr>
      <w:r w:rsidRPr="009B2057">
        <w:rPr>
          <w:rFonts w:ascii="Arial" w:hAnsi="Arial" w:cs="Arial"/>
          <w:sz w:val="20"/>
          <w:szCs w:val="20"/>
          <w:lang w:val="mn-MN"/>
        </w:rPr>
        <w:t>Гэрээний чөлөөт байдлын зарчмын дагуу Г барьцаалах эрхгүй.</w:t>
      </w:r>
    </w:p>
    <w:p w:rsidR="0099434A" w:rsidRPr="009B2057" w:rsidRDefault="0099434A" w:rsidP="0088706D">
      <w:pPr>
        <w:pStyle w:val="ListParagraph"/>
        <w:numPr>
          <w:ilvl w:val="1"/>
          <w:numId w:val="471"/>
        </w:numPr>
        <w:ind w:left="1440"/>
        <w:jc w:val="both"/>
        <w:rPr>
          <w:rFonts w:ascii="Arial" w:hAnsi="Arial" w:cs="Arial"/>
          <w:sz w:val="20"/>
          <w:szCs w:val="20"/>
          <w:lang w:val="mn-MN"/>
        </w:rPr>
      </w:pPr>
      <w:r w:rsidRPr="009B2057">
        <w:rPr>
          <w:rFonts w:ascii="Arial" w:hAnsi="Arial" w:cs="Arial"/>
          <w:sz w:val="20"/>
          <w:szCs w:val="20"/>
          <w:lang w:val="mn-MN"/>
        </w:rPr>
        <w:t>А зөвшөөрсөн тохиолдолд Г барьцаалах эрхтэй.</w:t>
      </w:r>
    </w:p>
    <w:p w:rsidR="0099434A" w:rsidRPr="009B2057" w:rsidRDefault="0099434A" w:rsidP="0088706D">
      <w:pPr>
        <w:pStyle w:val="ListParagraph"/>
        <w:numPr>
          <w:ilvl w:val="1"/>
          <w:numId w:val="471"/>
        </w:numPr>
        <w:ind w:left="1440"/>
        <w:jc w:val="both"/>
        <w:rPr>
          <w:rFonts w:ascii="Arial" w:hAnsi="Arial" w:cs="Arial"/>
          <w:sz w:val="20"/>
          <w:szCs w:val="20"/>
          <w:lang w:val="mn-MN"/>
        </w:rPr>
      </w:pPr>
      <w:r w:rsidRPr="009B2057">
        <w:rPr>
          <w:rFonts w:ascii="Arial" w:hAnsi="Arial" w:cs="Arial"/>
          <w:sz w:val="20"/>
          <w:szCs w:val="20"/>
          <w:lang w:val="mn-MN"/>
        </w:rPr>
        <w:t>Г нь барьцаалах эрхгүй, тодорхой хугацаанд саатуулан барих эрхтэй.</w:t>
      </w:r>
    </w:p>
    <w:p w:rsidR="0099434A" w:rsidRPr="009B2057" w:rsidRDefault="0099434A" w:rsidP="0088706D">
      <w:pPr>
        <w:pStyle w:val="ListParagraph"/>
        <w:numPr>
          <w:ilvl w:val="1"/>
          <w:numId w:val="47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Энэ талаар хуульд шууд заасан тул Г нь барьцаалах эрхтэй.</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Эхнэр, нөхөр Э, Н нар нь 3 настай хүүтэй бөгөөд тэд О-ийн орон сууцыг 2 жилийн хугацаатай хөлслөхөөр тохиролцжээ. Орон сууц хөлслөх гэрээг нөхөр Н нь О-той байгуулсан байна. Н, Э нар нь орон сууцыг хөлсөлж эхэлсэнээс хойш 6 сарын дараа гэрлэлтээ цуцлуулан 3 настай хүүг нь Э-ийн асрамжид үлдээхээр шүүх шийдвэрлэсэн бол Э болон Н-ийн хэн нь орон сууцанд үргэлжлүүлэн амьдрах эрхтэй вэ?</w:t>
      </w:r>
    </w:p>
    <w:p w:rsidR="0099434A" w:rsidRPr="009B2057" w:rsidRDefault="0099434A" w:rsidP="0088706D">
      <w:pPr>
        <w:pStyle w:val="ListParagraph"/>
        <w:numPr>
          <w:ilvl w:val="1"/>
          <w:numId w:val="470"/>
        </w:numPr>
        <w:jc w:val="both"/>
        <w:rPr>
          <w:rFonts w:ascii="Arial" w:hAnsi="Arial" w:cs="Arial"/>
          <w:sz w:val="20"/>
          <w:szCs w:val="20"/>
          <w:lang w:val="mn-MN"/>
        </w:rPr>
      </w:pPr>
      <w:r w:rsidRPr="009B2057">
        <w:rPr>
          <w:rFonts w:ascii="Arial" w:hAnsi="Arial" w:cs="Arial"/>
          <w:sz w:val="20"/>
          <w:szCs w:val="20"/>
          <w:lang w:val="mn-MN"/>
        </w:rPr>
        <w:t>О-той орон сууц хөлслөх гэрээ байгуулсан Н амьдрах эрхтэй.</w:t>
      </w:r>
    </w:p>
    <w:p w:rsidR="0099434A" w:rsidRPr="009B2057" w:rsidRDefault="0099434A" w:rsidP="0088706D">
      <w:pPr>
        <w:pStyle w:val="ListParagraph"/>
        <w:numPr>
          <w:ilvl w:val="1"/>
          <w:numId w:val="470"/>
        </w:numPr>
        <w:jc w:val="both"/>
        <w:rPr>
          <w:rFonts w:ascii="Arial" w:hAnsi="Arial" w:cs="Arial"/>
          <w:sz w:val="20"/>
          <w:szCs w:val="20"/>
          <w:lang w:val="mn-MN"/>
        </w:rPr>
      </w:pPr>
      <w:r w:rsidRPr="009B2057">
        <w:rPr>
          <w:rFonts w:ascii="Arial" w:hAnsi="Arial" w:cs="Arial"/>
          <w:sz w:val="20"/>
          <w:szCs w:val="20"/>
          <w:lang w:val="mn-MN"/>
        </w:rPr>
        <w:t xml:space="preserve">Хуульд зааснаар Э нь хүүгийн хамт үргэлжлүүлэн амьдрах эрхтэй. </w:t>
      </w:r>
    </w:p>
    <w:p w:rsidR="0099434A" w:rsidRPr="009B2057" w:rsidRDefault="0099434A" w:rsidP="0088706D">
      <w:pPr>
        <w:pStyle w:val="ListParagraph"/>
        <w:numPr>
          <w:ilvl w:val="1"/>
          <w:numId w:val="470"/>
        </w:numPr>
        <w:jc w:val="both"/>
        <w:rPr>
          <w:rFonts w:ascii="Arial" w:hAnsi="Arial" w:cs="Arial"/>
          <w:sz w:val="20"/>
          <w:szCs w:val="20"/>
          <w:lang w:val="mn-MN"/>
        </w:rPr>
      </w:pPr>
      <w:r w:rsidRPr="009B2057">
        <w:rPr>
          <w:rFonts w:ascii="Arial" w:hAnsi="Arial" w:cs="Arial"/>
          <w:sz w:val="20"/>
          <w:szCs w:val="20"/>
          <w:lang w:val="mn-MN"/>
        </w:rPr>
        <w:t>Э, Н нарын орон сууцанд үргэлжлүүлэн амьдрах эсэхийг шүүх шийдвэрлэнэ.</w:t>
      </w:r>
    </w:p>
    <w:p w:rsidR="0099434A" w:rsidRPr="009B2057" w:rsidRDefault="0099434A" w:rsidP="0088706D">
      <w:pPr>
        <w:pStyle w:val="ListParagraph"/>
        <w:numPr>
          <w:ilvl w:val="1"/>
          <w:numId w:val="47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Э, Н нарын хэн ч амьдрах эрхгүй.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Хүүгээ амжилттай суралцан тэтгэлэгт хамрагдаж чадсан тохиолдолд зөөврийн компьютер бэлэглэхээ эцэг нь амалжээ. Хүү тэтгэлэгт хамрагдаж чадсан тул эцэг нь амалсан ёсоор хүүдээ компьютер худалдан авч өгчээ. Бэлэглэлийн гэрээг хэдий үеэс эхлэн байгуулагдсанд тооцох вэ? </w:t>
      </w:r>
    </w:p>
    <w:p w:rsidR="0099434A" w:rsidRPr="009B2057" w:rsidRDefault="0099434A" w:rsidP="0088706D">
      <w:pPr>
        <w:pStyle w:val="ListParagraph"/>
        <w:numPr>
          <w:ilvl w:val="1"/>
          <w:numId w:val="469"/>
        </w:numPr>
        <w:ind w:left="1440"/>
        <w:jc w:val="both"/>
        <w:rPr>
          <w:rFonts w:ascii="Arial" w:hAnsi="Arial" w:cs="Arial"/>
          <w:sz w:val="20"/>
          <w:szCs w:val="20"/>
          <w:lang w:val="mn-MN"/>
        </w:rPr>
      </w:pPr>
      <w:r w:rsidRPr="009B2057">
        <w:rPr>
          <w:rFonts w:ascii="Arial" w:hAnsi="Arial" w:cs="Arial"/>
          <w:sz w:val="20"/>
          <w:szCs w:val="20"/>
          <w:lang w:val="mn-MN"/>
        </w:rPr>
        <w:t xml:space="preserve">Бэлэглэлийн гэрээ байгуулах талаар харилцан тохиролцсоноор </w:t>
      </w:r>
    </w:p>
    <w:p w:rsidR="0099434A" w:rsidRPr="009B2057" w:rsidRDefault="0099434A" w:rsidP="0088706D">
      <w:pPr>
        <w:pStyle w:val="ListParagraph"/>
        <w:numPr>
          <w:ilvl w:val="1"/>
          <w:numId w:val="469"/>
        </w:numPr>
        <w:ind w:left="1440"/>
        <w:jc w:val="both"/>
        <w:rPr>
          <w:rFonts w:ascii="Arial" w:hAnsi="Arial" w:cs="Arial"/>
          <w:sz w:val="20"/>
          <w:szCs w:val="20"/>
          <w:lang w:val="mn-MN"/>
        </w:rPr>
      </w:pPr>
      <w:r w:rsidRPr="009B2057">
        <w:rPr>
          <w:rFonts w:ascii="Arial" w:hAnsi="Arial" w:cs="Arial"/>
          <w:sz w:val="20"/>
          <w:szCs w:val="20"/>
          <w:lang w:val="mn-MN"/>
        </w:rPr>
        <w:t>Амлалт өгсөнөөр</w:t>
      </w:r>
    </w:p>
    <w:p w:rsidR="0099434A" w:rsidRPr="009B2057" w:rsidRDefault="0099434A" w:rsidP="0088706D">
      <w:pPr>
        <w:pStyle w:val="ListParagraph"/>
        <w:numPr>
          <w:ilvl w:val="1"/>
          <w:numId w:val="469"/>
        </w:numPr>
        <w:ind w:left="1440"/>
        <w:jc w:val="both"/>
        <w:rPr>
          <w:rFonts w:ascii="Arial" w:hAnsi="Arial" w:cs="Arial"/>
          <w:sz w:val="20"/>
          <w:szCs w:val="20"/>
          <w:lang w:val="mn-MN"/>
        </w:rPr>
      </w:pPr>
      <w:r w:rsidRPr="009B2057">
        <w:rPr>
          <w:rFonts w:ascii="Arial" w:hAnsi="Arial" w:cs="Arial"/>
          <w:sz w:val="20"/>
          <w:szCs w:val="20"/>
          <w:lang w:val="mn-MN"/>
        </w:rPr>
        <w:t>Болзол тавьж хийсэн гэрээ байгуулсанаар</w:t>
      </w:r>
    </w:p>
    <w:p w:rsidR="0099434A" w:rsidRPr="009B2057" w:rsidRDefault="0099434A" w:rsidP="0088706D">
      <w:pPr>
        <w:pStyle w:val="ListParagraph"/>
        <w:numPr>
          <w:ilvl w:val="1"/>
          <w:numId w:val="46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Компьютер худалдан авч өгсөнөөр</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 нь 10 сая төгрөгийг 6 сарын хугацаатай хүү тооцохгүйгээр Д-ээс зээлж авсан боловч хугацаанд нь төлж чадаагүй тул Г нь Д-ийн малыг 1 жилийн турш маллаж өгсөнөөр 10 сая төгрөгийг төлсөнд тооцохоор тэд харилцан тохиролцжээ. Талуудын хооронд ямар гэрээ байгуулагдсан бэ?</w:t>
      </w:r>
    </w:p>
    <w:p w:rsidR="0099434A" w:rsidRPr="009B2057" w:rsidRDefault="0099434A" w:rsidP="0088706D">
      <w:pPr>
        <w:pStyle w:val="ListParagraph"/>
        <w:numPr>
          <w:ilvl w:val="1"/>
          <w:numId w:val="468"/>
        </w:numPr>
        <w:ind w:left="1440"/>
        <w:jc w:val="both"/>
        <w:rPr>
          <w:rFonts w:ascii="Arial" w:hAnsi="Arial" w:cs="Arial"/>
          <w:sz w:val="20"/>
          <w:szCs w:val="20"/>
          <w:lang w:val="mn-MN"/>
        </w:rPr>
      </w:pPr>
      <w:r w:rsidRPr="009B2057">
        <w:rPr>
          <w:rFonts w:ascii="Arial" w:hAnsi="Arial" w:cs="Arial"/>
          <w:sz w:val="20"/>
          <w:szCs w:val="20"/>
          <w:lang w:val="mn-MN"/>
        </w:rPr>
        <w:t>Ердийн зээлийн гэрээ</w:t>
      </w:r>
    </w:p>
    <w:p w:rsidR="0099434A" w:rsidRPr="009B2057" w:rsidRDefault="0099434A" w:rsidP="0088706D">
      <w:pPr>
        <w:pStyle w:val="ListParagraph"/>
        <w:numPr>
          <w:ilvl w:val="1"/>
          <w:numId w:val="468"/>
        </w:numPr>
        <w:ind w:left="1440"/>
        <w:jc w:val="both"/>
        <w:rPr>
          <w:rFonts w:ascii="Arial" w:hAnsi="Arial" w:cs="Arial"/>
          <w:sz w:val="20"/>
          <w:szCs w:val="20"/>
          <w:lang w:val="mn-MN"/>
        </w:rPr>
      </w:pPr>
      <w:r w:rsidRPr="009B2057">
        <w:rPr>
          <w:rFonts w:ascii="Arial" w:hAnsi="Arial" w:cs="Arial"/>
          <w:sz w:val="20"/>
          <w:szCs w:val="20"/>
          <w:lang w:val="mn-MN"/>
        </w:rPr>
        <w:t>Ажил гүйцэтгэх гэрээ</w:t>
      </w:r>
    </w:p>
    <w:p w:rsidR="0099434A" w:rsidRPr="009B2057" w:rsidRDefault="0099434A" w:rsidP="0088706D">
      <w:pPr>
        <w:pStyle w:val="ListParagraph"/>
        <w:numPr>
          <w:ilvl w:val="1"/>
          <w:numId w:val="468"/>
        </w:numPr>
        <w:ind w:left="1440"/>
        <w:jc w:val="both"/>
        <w:rPr>
          <w:rFonts w:ascii="Arial" w:hAnsi="Arial" w:cs="Arial"/>
          <w:sz w:val="20"/>
          <w:szCs w:val="20"/>
          <w:lang w:val="mn-MN"/>
        </w:rPr>
      </w:pPr>
      <w:r w:rsidRPr="009B2057">
        <w:rPr>
          <w:rFonts w:ascii="Arial" w:hAnsi="Arial" w:cs="Arial"/>
          <w:sz w:val="20"/>
          <w:szCs w:val="20"/>
          <w:lang w:val="mn-MN"/>
        </w:rPr>
        <w:t>Хөлсөөр ажиллах гэрээ</w:t>
      </w:r>
    </w:p>
    <w:p w:rsidR="0099434A" w:rsidRPr="009B2057" w:rsidRDefault="0099434A" w:rsidP="0088706D">
      <w:pPr>
        <w:pStyle w:val="ListParagraph"/>
        <w:numPr>
          <w:ilvl w:val="1"/>
          <w:numId w:val="46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Нэрлэгдээгүй гэрээ</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Талуудын аль нэг нь үүргээ биелүүлээгүй бол хугацаа хэтрүүлсэн хоног тутамд 0.3 хувийн алданги тооцохоор гэрээндээ тусгажээ. Уг гэрээнд “алданги тооцож эхлэх талаар талууд бие биендээ бичгээр болон утсаар мэдэгдсэнээр алдангийг тооцож эхэлнэ” гэсэн заалт мөн байх бөгөөд алданги тооцож эхлэх тухай худалдаан авагчид худалдагч нь мэдэгдээгүй бол анз тооцож болох уу?</w:t>
      </w:r>
    </w:p>
    <w:p w:rsidR="0099434A" w:rsidRPr="009B2057" w:rsidRDefault="0099434A" w:rsidP="0088706D">
      <w:pPr>
        <w:pStyle w:val="ListParagraph"/>
        <w:numPr>
          <w:ilvl w:val="1"/>
          <w:numId w:val="467"/>
        </w:numPr>
        <w:ind w:left="1440"/>
        <w:jc w:val="both"/>
        <w:rPr>
          <w:rFonts w:ascii="Arial" w:hAnsi="Arial" w:cs="Arial"/>
          <w:sz w:val="20"/>
          <w:szCs w:val="20"/>
          <w:lang w:val="mn-MN"/>
        </w:rPr>
      </w:pPr>
      <w:r w:rsidRPr="009B2057">
        <w:rPr>
          <w:rFonts w:ascii="Arial" w:hAnsi="Arial" w:cs="Arial"/>
          <w:sz w:val="20"/>
          <w:szCs w:val="20"/>
          <w:lang w:val="mn-MN"/>
        </w:rPr>
        <w:t xml:space="preserve">“Анзын гэрээ”-ий талаарх хуульд заасан шаардлагыг хангасан тул алданги тооцож болно. </w:t>
      </w:r>
    </w:p>
    <w:p w:rsidR="0099434A" w:rsidRPr="009B2057" w:rsidRDefault="0099434A" w:rsidP="0088706D">
      <w:pPr>
        <w:pStyle w:val="ListParagraph"/>
        <w:numPr>
          <w:ilvl w:val="1"/>
          <w:numId w:val="467"/>
        </w:numPr>
        <w:ind w:left="1440"/>
        <w:jc w:val="both"/>
        <w:rPr>
          <w:rFonts w:ascii="Arial" w:hAnsi="Arial" w:cs="Arial"/>
          <w:sz w:val="20"/>
          <w:szCs w:val="20"/>
          <w:lang w:val="mn-MN"/>
        </w:rPr>
      </w:pPr>
      <w:r w:rsidRPr="009B2057">
        <w:rPr>
          <w:rFonts w:ascii="Arial" w:hAnsi="Arial" w:cs="Arial"/>
          <w:sz w:val="20"/>
          <w:szCs w:val="20"/>
          <w:lang w:val="mn-MN"/>
        </w:rPr>
        <w:t>Анзын гэрээг бичгээр байгуулсан ч “анз тооцож эхлэх талаар мэдэгдээгүй” нөхцөл нь хангагдаагүй тул алданги тооцож болохгүй.</w:t>
      </w:r>
    </w:p>
    <w:p w:rsidR="0099434A" w:rsidRPr="009B2057" w:rsidRDefault="0099434A" w:rsidP="0088706D">
      <w:pPr>
        <w:pStyle w:val="ListParagraph"/>
        <w:numPr>
          <w:ilvl w:val="1"/>
          <w:numId w:val="467"/>
        </w:numPr>
        <w:ind w:left="1440"/>
        <w:jc w:val="both"/>
        <w:rPr>
          <w:rFonts w:ascii="Arial" w:hAnsi="Arial" w:cs="Arial"/>
          <w:sz w:val="20"/>
          <w:szCs w:val="20"/>
          <w:lang w:val="mn-MN"/>
        </w:rPr>
      </w:pPr>
      <w:r w:rsidRPr="009B2057">
        <w:rPr>
          <w:rFonts w:ascii="Arial" w:hAnsi="Arial" w:cs="Arial"/>
          <w:sz w:val="20"/>
          <w:szCs w:val="20"/>
          <w:lang w:val="mn-MN"/>
        </w:rPr>
        <w:t xml:space="preserve">“Анз тооцох талаар мэдэгдээгүй” бол гэрээг бичгээр гэрээ байгуулсан гэж үзэхгүй тул алданги тооцож болохгүй. </w:t>
      </w:r>
    </w:p>
    <w:p w:rsidR="0099434A" w:rsidRPr="009B2057" w:rsidRDefault="0099434A" w:rsidP="0088706D">
      <w:pPr>
        <w:pStyle w:val="ListParagraph"/>
        <w:numPr>
          <w:ilvl w:val="1"/>
          <w:numId w:val="46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Худалдан авагч үүргээ биелүүлээгүй тул анз тооцож болно.</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Дараа жилийн 7 сарын 10-нд гэр бүлээрээ АНУ-руу явж, тэнд удаан хугацаагаар амьдрах болсон тул Г нь өөрийн амьдарч байсан орон сууцаа түүн доторхи бүх эд хогшил, тавилгын хамт хөрш Х-дээ 200 сая төгрөгөөр худалдаж 7 сарын 01-нд байраа суллаж Х-д өгөн мөнгөө авч, үл хөдлөх хөрөнгийн бүртгэлийн газар бүртгүүлэхээр болжээ. Уг гэрээ нь ямар гэрээ болохыг тодорхойлно уу?</w:t>
      </w:r>
    </w:p>
    <w:p w:rsidR="0099434A" w:rsidRPr="009B2057" w:rsidRDefault="0099434A" w:rsidP="0088706D">
      <w:pPr>
        <w:pStyle w:val="ListParagraph"/>
        <w:numPr>
          <w:ilvl w:val="1"/>
          <w:numId w:val="466"/>
        </w:numPr>
        <w:ind w:left="1440"/>
        <w:jc w:val="both"/>
        <w:rPr>
          <w:rFonts w:ascii="Arial" w:hAnsi="Arial" w:cs="Arial"/>
          <w:sz w:val="20"/>
          <w:szCs w:val="20"/>
          <w:lang w:val="mn-MN"/>
        </w:rPr>
      </w:pPr>
      <w:r w:rsidRPr="009B2057">
        <w:rPr>
          <w:rFonts w:ascii="Arial" w:hAnsi="Arial" w:cs="Arial"/>
          <w:sz w:val="20"/>
          <w:szCs w:val="20"/>
          <w:lang w:val="mn-MN"/>
        </w:rPr>
        <w:t>Зээлээр худалдах худалдан авах гэрээ</w:t>
      </w:r>
    </w:p>
    <w:p w:rsidR="0099434A" w:rsidRPr="009B2057" w:rsidRDefault="0099434A" w:rsidP="0088706D">
      <w:pPr>
        <w:pStyle w:val="ListParagraph"/>
        <w:numPr>
          <w:ilvl w:val="1"/>
          <w:numId w:val="466"/>
        </w:numPr>
        <w:ind w:left="1440"/>
        <w:jc w:val="both"/>
        <w:rPr>
          <w:rFonts w:ascii="Arial" w:hAnsi="Arial" w:cs="Arial"/>
          <w:sz w:val="20"/>
          <w:szCs w:val="20"/>
          <w:lang w:val="mn-MN"/>
        </w:rPr>
      </w:pPr>
      <w:r w:rsidRPr="009B2057">
        <w:rPr>
          <w:rFonts w:ascii="Arial" w:hAnsi="Arial" w:cs="Arial"/>
          <w:sz w:val="20"/>
          <w:szCs w:val="20"/>
          <w:lang w:val="mn-MN"/>
        </w:rPr>
        <w:t>Урьдчилан тохиролцож хийсэн худалдах худалдан авах гэрээ</w:t>
      </w:r>
    </w:p>
    <w:p w:rsidR="0099434A" w:rsidRPr="009B2057" w:rsidRDefault="0099434A" w:rsidP="0088706D">
      <w:pPr>
        <w:pStyle w:val="ListParagraph"/>
        <w:numPr>
          <w:ilvl w:val="1"/>
          <w:numId w:val="466"/>
        </w:numPr>
        <w:ind w:left="1440"/>
        <w:jc w:val="both"/>
        <w:rPr>
          <w:rFonts w:ascii="Arial" w:hAnsi="Arial" w:cs="Arial"/>
          <w:sz w:val="20"/>
          <w:szCs w:val="20"/>
          <w:lang w:val="mn-MN"/>
        </w:rPr>
      </w:pPr>
      <w:r w:rsidRPr="009B2057">
        <w:rPr>
          <w:rFonts w:ascii="Arial" w:hAnsi="Arial" w:cs="Arial"/>
          <w:sz w:val="20"/>
          <w:szCs w:val="20"/>
          <w:lang w:val="mn-MN"/>
        </w:rPr>
        <w:lastRenderedPageBreak/>
        <w:t>Опцион</w:t>
      </w:r>
    </w:p>
    <w:p w:rsidR="0099434A" w:rsidRPr="009B2057" w:rsidRDefault="0099434A" w:rsidP="0088706D">
      <w:pPr>
        <w:pStyle w:val="ListParagraph"/>
        <w:numPr>
          <w:ilvl w:val="1"/>
          <w:numId w:val="46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Ирээдүйд бий болох өөрийн бүх эд хөрөнгийг худалдах худалдан авах гэрээ</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С нь 30 сая төгрөгөө О-д 3 жилийн хугацаатай хүүгүй зээлдүүлэн хариу төлбөрт О-ийн 2 өрөө орон сууцанд үнэ төлбөргүй амьдарч байгаа бол талуудын хооронд ямар гэрээ байгуулагдсан бэ? </w:t>
      </w:r>
    </w:p>
    <w:p w:rsidR="0099434A" w:rsidRPr="009B2057" w:rsidRDefault="0099434A" w:rsidP="0088706D">
      <w:pPr>
        <w:pStyle w:val="ListParagraph"/>
        <w:numPr>
          <w:ilvl w:val="1"/>
          <w:numId w:val="465"/>
        </w:numPr>
        <w:ind w:left="1440"/>
        <w:jc w:val="both"/>
        <w:rPr>
          <w:rFonts w:ascii="Arial" w:hAnsi="Arial" w:cs="Arial"/>
          <w:sz w:val="20"/>
          <w:szCs w:val="20"/>
          <w:lang w:val="mn-MN"/>
        </w:rPr>
      </w:pPr>
      <w:r w:rsidRPr="009B2057">
        <w:rPr>
          <w:rFonts w:ascii="Arial" w:hAnsi="Arial" w:cs="Arial"/>
          <w:sz w:val="20"/>
          <w:szCs w:val="20"/>
          <w:lang w:val="mn-MN"/>
        </w:rPr>
        <w:t>Эд хөрөнгө үнэ төлбөргүй ашиглах гэрээ</w:t>
      </w:r>
    </w:p>
    <w:p w:rsidR="0099434A" w:rsidRPr="009B2057" w:rsidRDefault="0099434A" w:rsidP="0088706D">
      <w:pPr>
        <w:pStyle w:val="ListParagraph"/>
        <w:numPr>
          <w:ilvl w:val="1"/>
          <w:numId w:val="465"/>
        </w:numPr>
        <w:ind w:left="1440"/>
        <w:jc w:val="both"/>
        <w:rPr>
          <w:rFonts w:ascii="Arial" w:hAnsi="Arial" w:cs="Arial"/>
          <w:sz w:val="20"/>
          <w:szCs w:val="20"/>
          <w:lang w:val="mn-MN"/>
        </w:rPr>
      </w:pPr>
      <w:r w:rsidRPr="009B2057">
        <w:rPr>
          <w:rFonts w:ascii="Arial" w:hAnsi="Arial" w:cs="Arial"/>
          <w:sz w:val="20"/>
          <w:szCs w:val="20"/>
          <w:lang w:val="mn-MN"/>
        </w:rPr>
        <w:t>Орон сууц хөлслөх гэрээ</w:t>
      </w:r>
    </w:p>
    <w:p w:rsidR="0099434A" w:rsidRPr="009B2057" w:rsidRDefault="0099434A" w:rsidP="0088706D">
      <w:pPr>
        <w:pStyle w:val="ListParagraph"/>
        <w:numPr>
          <w:ilvl w:val="1"/>
          <w:numId w:val="465"/>
        </w:numPr>
        <w:ind w:left="1440"/>
        <w:jc w:val="both"/>
        <w:rPr>
          <w:rFonts w:ascii="Arial" w:hAnsi="Arial" w:cs="Arial"/>
          <w:sz w:val="20"/>
          <w:szCs w:val="20"/>
          <w:lang w:val="mn-MN"/>
        </w:rPr>
      </w:pPr>
      <w:r w:rsidRPr="009B2057">
        <w:rPr>
          <w:rFonts w:ascii="Arial" w:hAnsi="Arial" w:cs="Arial"/>
          <w:sz w:val="20"/>
          <w:szCs w:val="20"/>
          <w:lang w:val="mn-MN"/>
        </w:rPr>
        <w:t>Эд хөрөнгө үнэ төлбөргүй ашиглах болон зээлийн гэрээний аль алины шинжийг агуулсан холимог гэрээ</w:t>
      </w:r>
    </w:p>
    <w:p w:rsidR="0099434A" w:rsidRPr="009B2057" w:rsidRDefault="0099434A" w:rsidP="0088706D">
      <w:pPr>
        <w:pStyle w:val="ListParagraph"/>
        <w:numPr>
          <w:ilvl w:val="1"/>
          <w:numId w:val="46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Ердийн зээлийн гэрээ</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Иргэн Ж нь банкнаас зээлж авсан мөнгөөр хүнд даацын ачааны автомашин, эксковаторын хамт худалдан авсан бөгөөд уг техникийн өмчлөгч нь банк байх ажээ. Ж нь автомашиныг, эксковаторын хамт сарын тус бүр 1 сая төгрөгийн хөлстэй хайрга олборлодог “Х” ХХК-д шилжүүлэн өгч, жолооч, оператороор Ж нь өөрөө ажилласны хөлсөнд сар бүр 5 тн хайрга авахаар тохиролцсон бол ямар гэрээ байгуулагдсан бэ?  </w:t>
      </w:r>
    </w:p>
    <w:p w:rsidR="0099434A" w:rsidRPr="009B2057" w:rsidRDefault="0099434A" w:rsidP="0088706D">
      <w:pPr>
        <w:pStyle w:val="ListParagraph"/>
        <w:numPr>
          <w:ilvl w:val="1"/>
          <w:numId w:val="464"/>
        </w:numPr>
        <w:ind w:left="1440"/>
        <w:jc w:val="both"/>
        <w:rPr>
          <w:rFonts w:ascii="Arial" w:hAnsi="Arial" w:cs="Arial"/>
          <w:sz w:val="20"/>
          <w:szCs w:val="20"/>
          <w:lang w:val="mn-MN"/>
        </w:rPr>
      </w:pPr>
      <w:r w:rsidRPr="009B2057">
        <w:rPr>
          <w:rFonts w:ascii="Arial" w:hAnsi="Arial" w:cs="Arial"/>
          <w:sz w:val="20"/>
          <w:szCs w:val="20"/>
          <w:lang w:val="mn-MN"/>
        </w:rPr>
        <w:t>Түрээсийн гэрээ</w:t>
      </w:r>
    </w:p>
    <w:p w:rsidR="0099434A" w:rsidRPr="009B2057" w:rsidRDefault="0099434A" w:rsidP="0088706D">
      <w:pPr>
        <w:pStyle w:val="ListParagraph"/>
        <w:numPr>
          <w:ilvl w:val="1"/>
          <w:numId w:val="464"/>
        </w:numPr>
        <w:ind w:left="1440"/>
        <w:jc w:val="both"/>
        <w:rPr>
          <w:rFonts w:ascii="Arial" w:hAnsi="Arial" w:cs="Arial"/>
          <w:sz w:val="20"/>
          <w:szCs w:val="20"/>
          <w:lang w:val="mn-MN"/>
        </w:rPr>
      </w:pPr>
      <w:r w:rsidRPr="009B2057">
        <w:rPr>
          <w:rFonts w:ascii="Arial" w:hAnsi="Arial" w:cs="Arial"/>
          <w:sz w:val="20"/>
          <w:szCs w:val="20"/>
          <w:lang w:val="mn-MN"/>
        </w:rPr>
        <w:t xml:space="preserve">Хөдөлмөрийн гэрээ ба түрээсийн гэрээ </w:t>
      </w:r>
    </w:p>
    <w:p w:rsidR="0099434A" w:rsidRPr="009B2057" w:rsidRDefault="0099434A" w:rsidP="0088706D">
      <w:pPr>
        <w:pStyle w:val="ListParagraph"/>
        <w:numPr>
          <w:ilvl w:val="1"/>
          <w:numId w:val="464"/>
        </w:numPr>
        <w:ind w:left="1440"/>
        <w:jc w:val="both"/>
        <w:rPr>
          <w:rFonts w:ascii="Arial" w:hAnsi="Arial" w:cs="Arial"/>
          <w:sz w:val="20"/>
          <w:szCs w:val="20"/>
          <w:lang w:val="mn-MN"/>
        </w:rPr>
      </w:pPr>
      <w:r w:rsidRPr="009B2057">
        <w:rPr>
          <w:rFonts w:ascii="Arial" w:hAnsi="Arial" w:cs="Arial"/>
          <w:sz w:val="20"/>
          <w:szCs w:val="20"/>
          <w:lang w:val="mn-MN"/>
        </w:rPr>
        <w:t>Ажил гүйцэтгэх гэрээ</w:t>
      </w:r>
    </w:p>
    <w:p w:rsidR="0099434A" w:rsidRPr="009B2057" w:rsidRDefault="0099434A" w:rsidP="0088706D">
      <w:pPr>
        <w:pStyle w:val="ListParagraph"/>
        <w:numPr>
          <w:ilvl w:val="1"/>
          <w:numId w:val="46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Хөлсөөр ажиллах гэрээ</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С-нь автомашинаа хямдхан зарах хүсэлтэй бөгөөд автомашин нь түрээслэгч А-д байгаа аж. С нь Г-тэй бичгээр гэрээ байгуулж М нь урьдчилгаа мөнгө шилжүүлж, Т нь төлбөрийг бүрэн төлсөн байна. С нь автомашиныг Т-д шилжүүлэхийг А-аас шаардсан боловч А нь Т-ийн шилжүүлсэн мөнгөнөөс илүү мөнгө С-д өгчээ. Худалдах худалдан авах гэрээ нь хэний хооронд байгуулагдсан бэ?</w:t>
      </w:r>
    </w:p>
    <w:p w:rsidR="0099434A" w:rsidRPr="009B2057" w:rsidRDefault="0099434A" w:rsidP="0088706D">
      <w:pPr>
        <w:pStyle w:val="ListParagraph"/>
        <w:numPr>
          <w:ilvl w:val="1"/>
          <w:numId w:val="463"/>
        </w:numPr>
        <w:ind w:left="1440"/>
        <w:jc w:val="both"/>
        <w:rPr>
          <w:rFonts w:ascii="Arial" w:hAnsi="Arial" w:cs="Arial"/>
          <w:sz w:val="20"/>
          <w:szCs w:val="20"/>
          <w:lang w:val="mn-MN"/>
        </w:rPr>
      </w:pPr>
      <w:r w:rsidRPr="009B2057">
        <w:rPr>
          <w:rFonts w:ascii="Arial" w:hAnsi="Arial" w:cs="Arial"/>
          <w:sz w:val="20"/>
          <w:szCs w:val="20"/>
          <w:lang w:val="mn-MN"/>
        </w:rPr>
        <w:t>С ба Г нарын хооронд</w:t>
      </w:r>
    </w:p>
    <w:p w:rsidR="0099434A" w:rsidRPr="009B2057" w:rsidRDefault="0099434A" w:rsidP="0088706D">
      <w:pPr>
        <w:pStyle w:val="ListParagraph"/>
        <w:numPr>
          <w:ilvl w:val="1"/>
          <w:numId w:val="463"/>
        </w:numPr>
        <w:ind w:left="1440"/>
        <w:jc w:val="both"/>
        <w:rPr>
          <w:rFonts w:ascii="Arial" w:hAnsi="Arial" w:cs="Arial"/>
          <w:sz w:val="20"/>
          <w:szCs w:val="20"/>
          <w:lang w:val="mn-MN"/>
        </w:rPr>
      </w:pPr>
      <w:r w:rsidRPr="009B2057">
        <w:rPr>
          <w:rFonts w:ascii="Arial" w:hAnsi="Arial" w:cs="Arial"/>
          <w:sz w:val="20"/>
          <w:szCs w:val="20"/>
          <w:lang w:val="mn-MN"/>
        </w:rPr>
        <w:t>С ба М нарын хооронд</w:t>
      </w:r>
    </w:p>
    <w:p w:rsidR="0099434A" w:rsidRPr="009B2057" w:rsidRDefault="0099434A" w:rsidP="0088706D">
      <w:pPr>
        <w:pStyle w:val="ListParagraph"/>
        <w:numPr>
          <w:ilvl w:val="1"/>
          <w:numId w:val="463"/>
        </w:numPr>
        <w:ind w:left="1440"/>
        <w:jc w:val="both"/>
        <w:rPr>
          <w:rFonts w:ascii="Arial" w:hAnsi="Arial" w:cs="Arial"/>
          <w:sz w:val="20"/>
          <w:szCs w:val="20"/>
          <w:lang w:val="mn-MN"/>
        </w:rPr>
      </w:pPr>
      <w:r w:rsidRPr="009B2057">
        <w:rPr>
          <w:rFonts w:ascii="Arial" w:hAnsi="Arial" w:cs="Arial"/>
          <w:sz w:val="20"/>
          <w:szCs w:val="20"/>
          <w:lang w:val="mn-MN"/>
        </w:rPr>
        <w:t>С ба Т нарын хооронд</w:t>
      </w:r>
    </w:p>
    <w:p w:rsidR="0099434A" w:rsidRPr="009B2057" w:rsidRDefault="0099434A" w:rsidP="0088706D">
      <w:pPr>
        <w:pStyle w:val="ListParagraph"/>
        <w:numPr>
          <w:ilvl w:val="1"/>
          <w:numId w:val="46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С ба А нарын хооронд</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Зээлээр худалдах худалдан авах гэрээний худалдах худалдан авах гэрээнээс ялгагдах онцлог нь юу байх вэ?</w:t>
      </w:r>
    </w:p>
    <w:p w:rsidR="0099434A" w:rsidRPr="009B2057" w:rsidRDefault="0099434A" w:rsidP="0088706D">
      <w:pPr>
        <w:pStyle w:val="ListParagraph"/>
        <w:numPr>
          <w:ilvl w:val="1"/>
          <w:numId w:val="462"/>
        </w:numPr>
        <w:ind w:left="1440"/>
        <w:jc w:val="both"/>
        <w:rPr>
          <w:rFonts w:ascii="Arial" w:hAnsi="Arial" w:cs="Arial"/>
          <w:sz w:val="20"/>
          <w:szCs w:val="20"/>
          <w:lang w:val="mn-MN"/>
        </w:rPr>
      </w:pPr>
      <w:r w:rsidRPr="009B2057">
        <w:rPr>
          <w:rFonts w:ascii="Arial" w:hAnsi="Arial" w:cs="Arial"/>
          <w:sz w:val="20"/>
          <w:szCs w:val="20"/>
          <w:lang w:val="mn-MN"/>
        </w:rPr>
        <w:t>Худалдан авагч үнийг шилжүүлэхээс өмнө худалдагч худалдаж буй хөрөнгийн эзэмшлийг худалдан авагчид шилжүүлнэ.</w:t>
      </w:r>
    </w:p>
    <w:p w:rsidR="0099434A" w:rsidRPr="009B2057" w:rsidRDefault="0099434A" w:rsidP="0088706D">
      <w:pPr>
        <w:pStyle w:val="ListParagraph"/>
        <w:numPr>
          <w:ilvl w:val="1"/>
          <w:numId w:val="462"/>
        </w:numPr>
        <w:ind w:left="1440"/>
        <w:jc w:val="both"/>
        <w:rPr>
          <w:rFonts w:ascii="Arial" w:hAnsi="Arial" w:cs="Arial"/>
          <w:sz w:val="20"/>
          <w:szCs w:val="20"/>
          <w:lang w:val="mn-MN"/>
        </w:rPr>
      </w:pPr>
      <w:r w:rsidRPr="009B2057">
        <w:rPr>
          <w:rFonts w:ascii="Arial" w:hAnsi="Arial" w:cs="Arial"/>
          <w:sz w:val="20"/>
          <w:szCs w:val="20"/>
          <w:lang w:val="mn-MN"/>
        </w:rPr>
        <w:t>Худалдан авагч худалдаж авсан эд хөрөнгийн үнийг хэсэгчлэн төлдөг бол ердийн худалдах худалдан авах гэрээнд энэ шинж байхгүй.</w:t>
      </w:r>
    </w:p>
    <w:p w:rsidR="0099434A" w:rsidRPr="009B2057" w:rsidRDefault="0099434A" w:rsidP="0088706D">
      <w:pPr>
        <w:pStyle w:val="ListParagraph"/>
        <w:numPr>
          <w:ilvl w:val="1"/>
          <w:numId w:val="462"/>
        </w:numPr>
        <w:ind w:left="1440"/>
        <w:jc w:val="both"/>
        <w:rPr>
          <w:rFonts w:ascii="Arial" w:hAnsi="Arial" w:cs="Arial"/>
          <w:sz w:val="20"/>
          <w:szCs w:val="20"/>
          <w:lang w:val="mn-MN"/>
        </w:rPr>
      </w:pPr>
      <w:r w:rsidRPr="009B2057">
        <w:rPr>
          <w:rFonts w:ascii="Arial" w:hAnsi="Arial" w:cs="Arial"/>
          <w:sz w:val="20"/>
          <w:szCs w:val="20"/>
          <w:lang w:val="mn-MN"/>
        </w:rPr>
        <w:t>Худалдан авагч үнийг шилжүүлэхээс өмнө худалдагч худалдаж буй хөрөнгийн өмчлөх эрхийг худалдан авагчид шилжүүлнэ.</w:t>
      </w:r>
    </w:p>
    <w:p w:rsidR="0099434A" w:rsidRPr="009B2057" w:rsidRDefault="0099434A" w:rsidP="0088706D">
      <w:pPr>
        <w:pStyle w:val="ListParagraph"/>
        <w:numPr>
          <w:ilvl w:val="1"/>
          <w:numId w:val="46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Зээлээр худалдах худалдан авах гэрээ нь зээлийн гэрээний нэг төрөл болох учир энэ шинжээрээ ердийн худалдах худ</w:t>
      </w:r>
      <w:r w:rsidR="00E57103" w:rsidRPr="009B2057">
        <w:rPr>
          <w:rFonts w:ascii="Arial" w:hAnsi="Arial" w:cs="Arial"/>
          <w:sz w:val="20"/>
          <w:szCs w:val="20"/>
          <w:lang w:val="mn-MN"/>
        </w:rPr>
        <w:t>алдан авах гэрээнээс ялгагдана.</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Түрээслэгч А-ийн түрээсэлж байсан төрийн өмчийн үл хөдлөх эд хөрөнгийг дуудлага худалдааагаар худалдах болсон бөгөөд түүнд А оролцож ялжээ. А нь дуудлага худалдааны зүйлийг хэдий үеэс эхэлж өмчлөх вэ? </w:t>
      </w:r>
    </w:p>
    <w:p w:rsidR="0099434A" w:rsidRPr="009B2057" w:rsidRDefault="0099434A" w:rsidP="0088706D">
      <w:pPr>
        <w:pStyle w:val="ListParagraph"/>
        <w:numPr>
          <w:ilvl w:val="1"/>
          <w:numId w:val="461"/>
        </w:numPr>
        <w:jc w:val="both"/>
        <w:rPr>
          <w:rFonts w:ascii="Arial" w:hAnsi="Arial" w:cs="Arial"/>
          <w:sz w:val="20"/>
          <w:szCs w:val="20"/>
          <w:lang w:val="mn-MN"/>
        </w:rPr>
      </w:pPr>
      <w:r w:rsidRPr="009B2057">
        <w:rPr>
          <w:rFonts w:ascii="Arial" w:hAnsi="Arial" w:cs="Arial"/>
          <w:sz w:val="20"/>
          <w:szCs w:val="20"/>
          <w:lang w:val="mn-MN"/>
        </w:rPr>
        <w:t xml:space="preserve">Ялагч болсон үеэс </w:t>
      </w:r>
    </w:p>
    <w:p w:rsidR="0099434A" w:rsidRPr="009B2057" w:rsidRDefault="0099434A" w:rsidP="0088706D">
      <w:pPr>
        <w:pStyle w:val="ListParagraph"/>
        <w:numPr>
          <w:ilvl w:val="1"/>
          <w:numId w:val="461"/>
        </w:numPr>
        <w:jc w:val="both"/>
        <w:rPr>
          <w:rFonts w:ascii="Arial" w:hAnsi="Arial" w:cs="Arial"/>
          <w:sz w:val="20"/>
          <w:szCs w:val="20"/>
          <w:lang w:val="mn-MN"/>
        </w:rPr>
      </w:pPr>
      <w:r w:rsidRPr="009B2057">
        <w:rPr>
          <w:rFonts w:ascii="Arial" w:hAnsi="Arial" w:cs="Arial"/>
          <w:sz w:val="20"/>
          <w:szCs w:val="20"/>
          <w:lang w:val="mn-MN"/>
        </w:rPr>
        <w:t>Төрийн өмчийн хороотой үл хөдлөх эд хөрөнгө худалдах худалдан авах гэрээ байгуулсанаар.</w:t>
      </w:r>
    </w:p>
    <w:p w:rsidR="0099434A" w:rsidRPr="009B2057" w:rsidRDefault="0099434A" w:rsidP="0088706D">
      <w:pPr>
        <w:pStyle w:val="ListParagraph"/>
        <w:numPr>
          <w:ilvl w:val="1"/>
          <w:numId w:val="461"/>
        </w:numPr>
        <w:jc w:val="both"/>
        <w:rPr>
          <w:rFonts w:ascii="Arial" w:hAnsi="Arial" w:cs="Arial"/>
          <w:sz w:val="20"/>
          <w:szCs w:val="20"/>
          <w:lang w:val="mn-MN"/>
        </w:rPr>
      </w:pPr>
      <w:r w:rsidRPr="009B2057">
        <w:rPr>
          <w:rFonts w:ascii="Arial" w:hAnsi="Arial" w:cs="Arial"/>
          <w:sz w:val="20"/>
          <w:szCs w:val="20"/>
          <w:lang w:val="mn-MN"/>
        </w:rPr>
        <w:t>А худалдан авсан үл хөдлөх эд хөрөнгийн үнийг төлсөнөөр.</w:t>
      </w:r>
    </w:p>
    <w:p w:rsidR="0099434A" w:rsidRPr="009B2057" w:rsidRDefault="0099434A" w:rsidP="0088706D">
      <w:pPr>
        <w:pStyle w:val="ListParagraph"/>
        <w:numPr>
          <w:ilvl w:val="1"/>
          <w:numId w:val="46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Үл хөдлөх эд хөрөнгийг А-ийн эзэмшилд шилжүүлсэнээр.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Өмчлөгч нь хаяж явсан гүүрэн краны сэгийг Г засаж, сэлбэн ашиглалтад оруулжээ. Краны сэг байсан газрыг С эзэмшилдээ авсаны дараа краны өмчлөх эрхийн талаар хоорондоо маргалдаж болсон бөгөөд тэдний маргааныг Б мэддэг байжээ. Б нь Г болон С-ийн аль алинтай нь ижил нөхцөлөөр 2005 оны 3 сараас 9 сар хүртэлх хугацаанд хүчин төгөлдөр үйлчлэх түрээсийн гэрээг бичгээр байгуулжээ. Үүнээс хойш 4 жилийн дараа краныг С өмчлөх эрхтэй болох нь шүүхийн шийдвэрээр тогтоогджээ. Б нь 2009 оны 2-р сард Г-ийн эсрэг шүүхэд нэхэмжлэл гаргаж, түрээсийн төлбөрт Г-д төлсөн 6 сая төгрөгөө нэхэмжилжээ. Ийм эрх Б-д бий юу?</w:t>
      </w:r>
    </w:p>
    <w:p w:rsidR="0099434A" w:rsidRPr="009B2057" w:rsidRDefault="0099434A" w:rsidP="0088706D">
      <w:pPr>
        <w:pStyle w:val="ListParagraph"/>
        <w:numPr>
          <w:ilvl w:val="1"/>
          <w:numId w:val="460"/>
        </w:numPr>
        <w:ind w:left="1440"/>
        <w:jc w:val="both"/>
        <w:rPr>
          <w:rFonts w:ascii="Arial" w:hAnsi="Arial" w:cs="Arial"/>
          <w:sz w:val="20"/>
          <w:szCs w:val="20"/>
          <w:lang w:val="mn-MN"/>
        </w:rPr>
      </w:pPr>
      <w:r w:rsidRPr="009B2057">
        <w:rPr>
          <w:rFonts w:ascii="Arial" w:hAnsi="Arial" w:cs="Arial"/>
          <w:sz w:val="20"/>
          <w:szCs w:val="20"/>
          <w:lang w:val="mn-MN"/>
        </w:rPr>
        <w:t xml:space="preserve">Краныг эрхийн доголдолтой хөрөнгө болохыг нь мэдэж байхдаа Г-тэй гэрээ байгуулсан тул Б-д гомдол гаргах эрх үүсэхгүй. </w:t>
      </w:r>
    </w:p>
    <w:p w:rsidR="0099434A" w:rsidRPr="009B2057" w:rsidRDefault="0099434A" w:rsidP="0088706D">
      <w:pPr>
        <w:pStyle w:val="ListParagraph"/>
        <w:numPr>
          <w:ilvl w:val="1"/>
          <w:numId w:val="460"/>
        </w:numPr>
        <w:ind w:left="1440"/>
        <w:jc w:val="both"/>
        <w:rPr>
          <w:rFonts w:ascii="Arial" w:hAnsi="Arial" w:cs="Arial"/>
          <w:sz w:val="20"/>
          <w:szCs w:val="20"/>
          <w:lang w:val="mn-MN"/>
        </w:rPr>
      </w:pPr>
      <w:r w:rsidRPr="009B2057">
        <w:rPr>
          <w:rFonts w:ascii="Arial" w:hAnsi="Arial" w:cs="Arial"/>
          <w:sz w:val="20"/>
          <w:szCs w:val="20"/>
          <w:lang w:val="mn-MN"/>
        </w:rPr>
        <w:t>Б нь Г болон С нарын аль алинтай нь гэрээ байгуулсан нь гэрээний эрх чөлөөний зарчимаар тайлбарлагдах тул нэхэмжлэл гаргах эрхгүй.</w:t>
      </w:r>
    </w:p>
    <w:p w:rsidR="0099434A" w:rsidRPr="009B2057" w:rsidRDefault="0099434A" w:rsidP="0088706D">
      <w:pPr>
        <w:pStyle w:val="ListParagraph"/>
        <w:numPr>
          <w:ilvl w:val="1"/>
          <w:numId w:val="460"/>
        </w:numPr>
        <w:ind w:left="1440"/>
        <w:jc w:val="both"/>
        <w:rPr>
          <w:rFonts w:ascii="Arial" w:hAnsi="Arial" w:cs="Arial"/>
          <w:sz w:val="20"/>
          <w:szCs w:val="20"/>
          <w:lang w:val="mn-MN"/>
        </w:rPr>
      </w:pPr>
      <w:r w:rsidRPr="009B2057">
        <w:rPr>
          <w:rFonts w:ascii="Arial" w:hAnsi="Arial" w:cs="Arial"/>
          <w:sz w:val="20"/>
          <w:szCs w:val="20"/>
          <w:lang w:val="mn-MN"/>
        </w:rPr>
        <w:lastRenderedPageBreak/>
        <w:t>Гэрээний үүрэгтэй холбоотой хөөн хэлэлцэх хугацаа хуульд зааснаар 3 жил байдаг бөгөөд хөөн хэлэлцэх хугацаа дууссан тул Б-д нэхэмжлэл гаргах эрх байхгүй.</w:t>
      </w:r>
    </w:p>
    <w:p w:rsidR="0099434A" w:rsidRPr="009B2057" w:rsidRDefault="0099434A" w:rsidP="0088706D">
      <w:pPr>
        <w:pStyle w:val="ListParagraph"/>
        <w:numPr>
          <w:ilvl w:val="1"/>
          <w:numId w:val="46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Краныг Г өмчлөх эрхгүй болох нь шүүхийн шийдвэрээр нэгэнт тогтоогдсон бөгөөд түрээсийн гэрээг зөвхөн өмчлөгчтэй байгуулах ёстой тул нэхэмжлэл гаргах эрхтэй.</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Е 60 сая төгрөгийн үнэтэй автомашинаа өөрийн төрсөн дүү Х-д 6 сая Иðãýíèé ýðõ ç¿éä õýëöýë õèéõ òóõàé ñàíàëä õàðèó ºãºõã¿é áàéãààã õýëöýë õèéõýýð дуугүй õ¿ëýýí çºâøººðñºí ãýæ ¿çíý. Ýíý íü дараах тохиолдолд үйлчилнэ.</w:t>
      </w:r>
    </w:p>
    <w:p w:rsidR="0099434A" w:rsidRPr="009B2057" w:rsidRDefault="0099434A" w:rsidP="0088706D">
      <w:pPr>
        <w:pStyle w:val="ListParagraph"/>
        <w:numPr>
          <w:ilvl w:val="0"/>
          <w:numId w:val="459"/>
        </w:numPr>
        <w:ind w:left="1440"/>
        <w:jc w:val="both"/>
        <w:rPr>
          <w:rFonts w:ascii="Arial" w:hAnsi="Arial" w:cs="Arial"/>
          <w:sz w:val="20"/>
          <w:szCs w:val="20"/>
          <w:lang w:val="mn-MN"/>
        </w:rPr>
      </w:pPr>
      <w:r w:rsidRPr="009B2057">
        <w:rPr>
          <w:rFonts w:ascii="Arial" w:hAnsi="Arial" w:cs="Arial"/>
          <w:sz w:val="20"/>
          <w:szCs w:val="20"/>
          <w:lang w:val="mn-MN"/>
        </w:rPr>
        <w:t xml:space="preserve">Çºâõºí àìààð õèéñýí ãýðýýний хувьд. </w:t>
      </w:r>
    </w:p>
    <w:p w:rsidR="0099434A" w:rsidRPr="009B2057" w:rsidRDefault="0099434A" w:rsidP="0088706D">
      <w:pPr>
        <w:pStyle w:val="ListParagraph"/>
        <w:numPr>
          <w:ilvl w:val="0"/>
          <w:numId w:val="459"/>
        </w:numPr>
        <w:ind w:left="1440"/>
        <w:jc w:val="both"/>
        <w:rPr>
          <w:rFonts w:ascii="Arial" w:hAnsi="Arial" w:cs="Arial"/>
          <w:sz w:val="20"/>
          <w:szCs w:val="20"/>
          <w:lang w:val="mn-MN"/>
        </w:rPr>
      </w:pPr>
      <w:r w:rsidRPr="009B2057">
        <w:rPr>
          <w:rFonts w:ascii="Arial" w:hAnsi="Arial" w:cs="Arial"/>
          <w:sz w:val="20"/>
          <w:szCs w:val="20"/>
          <w:lang w:val="mn-MN"/>
        </w:rPr>
        <w:t>Çºâõºí õóóëüä áîëîí ãýðýýíä çààñàí òîõèîëäîëä</w:t>
      </w:r>
    </w:p>
    <w:p w:rsidR="0099434A" w:rsidRPr="009B2057" w:rsidRDefault="0099434A" w:rsidP="0088706D">
      <w:pPr>
        <w:pStyle w:val="ListParagraph"/>
        <w:numPr>
          <w:ilvl w:val="0"/>
          <w:numId w:val="459"/>
        </w:numPr>
        <w:ind w:left="1440"/>
        <w:jc w:val="both"/>
        <w:rPr>
          <w:rFonts w:ascii="Arial" w:hAnsi="Arial" w:cs="Arial"/>
          <w:sz w:val="20"/>
          <w:szCs w:val="20"/>
          <w:lang w:val="mn-MN"/>
        </w:rPr>
      </w:pPr>
      <w:r w:rsidRPr="009B2057">
        <w:rPr>
          <w:rFonts w:ascii="Arial" w:hAnsi="Arial" w:cs="Arial"/>
          <w:sz w:val="20"/>
          <w:szCs w:val="20"/>
          <w:lang w:val="mn-MN"/>
        </w:rPr>
        <w:t>Õýðýâ òóõàéí õýëöëèéã áè÷ãýýð õèéõ øààðäëàгатай áîë</w:t>
      </w:r>
    </w:p>
    <w:p w:rsidR="0099434A" w:rsidRPr="009B2057" w:rsidRDefault="0099434A" w:rsidP="0088706D">
      <w:pPr>
        <w:pStyle w:val="ListParagraph"/>
        <w:numPr>
          <w:ilvl w:val="0"/>
          <w:numId w:val="45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Äýýðõ õàðèóëòûí àëü íü ÷ çºâ áèø.</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Иргэн нэрээ өөрчилсөн нь түүний өмнөх нэрээр олж авсан эрх, хүлээсэн үүргийг дуусгавар болгох үндэслэл болох уу?</w:t>
      </w:r>
    </w:p>
    <w:p w:rsidR="0099434A" w:rsidRPr="009B2057" w:rsidRDefault="0099434A" w:rsidP="0088706D">
      <w:pPr>
        <w:pStyle w:val="ListParagraph"/>
        <w:numPr>
          <w:ilvl w:val="0"/>
          <w:numId w:val="458"/>
        </w:numPr>
        <w:ind w:left="1440"/>
        <w:jc w:val="both"/>
        <w:rPr>
          <w:rFonts w:ascii="Arial" w:hAnsi="Arial" w:cs="Arial"/>
          <w:sz w:val="20"/>
          <w:szCs w:val="20"/>
          <w:lang w:val="mn-MN"/>
        </w:rPr>
      </w:pPr>
      <w:r w:rsidRPr="009B2057">
        <w:rPr>
          <w:rFonts w:ascii="Arial" w:hAnsi="Arial" w:cs="Arial"/>
          <w:sz w:val="20"/>
          <w:szCs w:val="20"/>
          <w:lang w:val="mn-MN"/>
        </w:rPr>
        <w:t>Өмнөх нэр нь зохиомол байх тохиолдолд дуусгавар болох үндэслэл болно.</w:t>
      </w:r>
    </w:p>
    <w:p w:rsidR="0099434A" w:rsidRPr="009B2057" w:rsidRDefault="0099434A" w:rsidP="0088706D">
      <w:pPr>
        <w:pStyle w:val="ListParagraph"/>
        <w:numPr>
          <w:ilvl w:val="0"/>
          <w:numId w:val="458"/>
        </w:numPr>
        <w:ind w:left="1440"/>
        <w:jc w:val="both"/>
        <w:rPr>
          <w:rFonts w:ascii="Arial" w:hAnsi="Arial" w:cs="Arial"/>
          <w:sz w:val="20"/>
          <w:szCs w:val="20"/>
          <w:lang w:val="mn-MN"/>
        </w:rPr>
      </w:pPr>
      <w:r w:rsidRPr="009B2057">
        <w:rPr>
          <w:rFonts w:ascii="Arial" w:hAnsi="Arial" w:cs="Arial"/>
          <w:sz w:val="20"/>
          <w:szCs w:val="20"/>
          <w:lang w:val="mn-MN"/>
        </w:rPr>
        <w:t>Өөрчилсөн нэрээ эрх бүхий байгууллагад бүртгүүлсэн үеэс эхлэн дуусгавар болно.</w:t>
      </w:r>
    </w:p>
    <w:p w:rsidR="0099434A" w:rsidRPr="009B2057" w:rsidRDefault="0099434A" w:rsidP="0088706D">
      <w:pPr>
        <w:pStyle w:val="ListParagraph"/>
        <w:numPr>
          <w:ilvl w:val="0"/>
          <w:numId w:val="458"/>
        </w:numPr>
        <w:ind w:left="1440"/>
        <w:jc w:val="both"/>
        <w:rPr>
          <w:rFonts w:ascii="Arial" w:hAnsi="Arial" w:cs="Arial"/>
          <w:sz w:val="20"/>
          <w:szCs w:val="20"/>
          <w:lang w:val="mn-MN"/>
        </w:rPr>
      </w:pPr>
      <w:r w:rsidRPr="009B2057">
        <w:rPr>
          <w:rFonts w:ascii="Arial" w:hAnsi="Arial" w:cs="Arial"/>
          <w:sz w:val="20"/>
          <w:szCs w:val="20"/>
          <w:lang w:val="mn-MN"/>
        </w:rPr>
        <w:t>Болохгүй.</w:t>
      </w:r>
    </w:p>
    <w:p w:rsidR="0099434A" w:rsidRPr="009B2057" w:rsidRDefault="0099434A" w:rsidP="0088706D">
      <w:pPr>
        <w:pStyle w:val="ListParagraph"/>
        <w:numPr>
          <w:ilvl w:val="0"/>
          <w:numId w:val="45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Хуульд тусгайлан заасан тохиолдолд дуусгавар болох үндэслэл болно.</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Òóõàéí èðãýíèéã íàñ áàðñàíààð çàðëàñàí ø¿¿õèéí ø¿¿õ õ¿÷èí òºãºëäºð áîëñîí ºäðººñ ýõëýí ò¿¿íèé ãýðëýëò </w:t>
      </w:r>
    </w:p>
    <w:p w:rsidR="0099434A" w:rsidRPr="009B2057" w:rsidRDefault="0099434A" w:rsidP="0088706D">
      <w:pPr>
        <w:pStyle w:val="ListParagraph"/>
        <w:numPr>
          <w:ilvl w:val="0"/>
          <w:numId w:val="457"/>
        </w:numPr>
        <w:ind w:left="1440"/>
        <w:jc w:val="both"/>
        <w:rPr>
          <w:rFonts w:ascii="Arial" w:hAnsi="Arial" w:cs="Arial"/>
          <w:sz w:val="20"/>
          <w:szCs w:val="20"/>
          <w:lang w:val="mn-MN"/>
        </w:rPr>
      </w:pPr>
      <w:r w:rsidRPr="009B2057">
        <w:rPr>
          <w:rFonts w:ascii="Arial" w:hAnsi="Arial" w:cs="Arial"/>
          <w:sz w:val="20"/>
          <w:szCs w:val="20"/>
          <w:lang w:val="mn-MN"/>
        </w:rPr>
        <w:t>Хялбаршуулсан байдлаар цуцлагдаж болно.</w:t>
      </w:r>
    </w:p>
    <w:p w:rsidR="0099434A" w:rsidRPr="009B2057" w:rsidRDefault="0099434A" w:rsidP="0088706D">
      <w:pPr>
        <w:pStyle w:val="ListParagraph"/>
        <w:numPr>
          <w:ilvl w:val="0"/>
          <w:numId w:val="457"/>
        </w:numPr>
        <w:ind w:left="1440"/>
        <w:jc w:val="both"/>
        <w:rPr>
          <w:rFonts w:ascii="Arial" w:hAnsi="Arial" w:cs="Arial"/>
          <w:sz w:val="20"/>
          <w:szCs w:val="20"/>
          <w:lang w:val="mn-MN"/>
        </w:rPr>
      </w:pPr>
      <w:r w:rsidRPr="009B2057">
        <w:rPr>
          <w:rFonts w:ascii="Arial" w:hAnsi="Arial" w:cs="Arial"/>
          <w:sz w:val="20"/>
          <w:szCs w:val="20"/>
          <w:lang w:val="mn-MN"/>
        </w:rPr>
        <w:t>Öóöëàãäàíà.</w:t>
      </w:r>
    </w:p>
    <w:p w:rsidR="0099434A" w:rsidRPr="009B2057" w:rsidRDefault="0099434A" w:rsidP="0088706D">
      <w:pPr>
        <w:pStyle w:val="ListParagraph"/>
        <w:numPr>
          <w:ilvl w:val="0"/>
          <w:numId w:val="457"/>
        </w:numPr>
        <w:ind w:left="1440"/>
        <w:jc w:val="both"/>
        <w:rPr>
          <w:rFonts w:ascii="Arial" w:hAnsi="Arial" w:cs="Arial"/>
          <w:sz w:val="20"/>
          <w:szCs w:val="20"/>
          <w:lang w:val="mn-MN"/>
        </w:rPr>
      </w:pPr>
      <w:r w:rsidRPr="009B2057">
        <w:rPr>
          <w:rFonts w:ascii="Arial" w:hAnsi="Arial" w:cs="Arial"/>
          <w:sz w:val="20"/>
          <w:szCs w:val="20"/>
          <w:lang w:val="mn-MN"/>
        </w:rPr>
        <w:t>Õ¿÷èí òºãºëäºð áóñ õýìýýí òîîöîãäîíî.</w:t>
      </w:r>
    </w:p>
    <w:p w:rsidR="0099434A" w:rsidRPr="009B2057" w:rsidRDefault="0099434A" w:rsidP="0088706D">
      <w:pPr>
        <w:pStyle w:val="ListParagraph"/>
        <w:numPr>
          <w:ilvl w:val="0"/>
          <w:numId w:val="45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Äóóñãàâàð áîëíî.</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 нь иргэн Б-ээс нэг жилийн хугацаатай, хүүтэй мөнгө зээлэн авч, нотариатаар гэрчлүүлжээ. А нь гэрээний хугацаа дуусахаас өмнө зээлсэн мөнгийг ашигласан хугацааны хүүгийн хамт буцаан өгчээ. Зээлдүүлэгч Б нь үлдсэн хугацааны хүүг шаардах эрхтэй юу?</w:t>
      </w:r>
    </w:p>
    <w:p w:rsidR="0099434A" w:rsidRPr="009B2057" w:rsidRDefault="0099434A" w:rsidP="0088706D">
      <w:pPr>
        <w:pStyle w:val="ListParagraph"/>
        <w:numPr>
          <w:ilvl w:val="0"/>
          <w:numId w:val="456"/>
        </w:numPr>
        <w:ind w:left="1440"/>
        <w:jc w:val="both"/>
        <w:rPr>
          <w:rFonts w:ascii="Arial" w:hAnsi="Arial" w:cs="Arial"/>
          <w:sz w:val="20"/>
          <w:szCs w:val="20"/>
          <w:lang w:val="mn-MN"/>
        </w:rPr>
      </w:pPr>
      <w:r w:rsidRPr="009B2057">
        <w:rPr>
          <w:rFonts w:ascii="Arial" w:hAnsi="Arial" w:cs="Arial"/>
          <w:sz w:val="20"/>
          <w:szCs w:val="20"/>
          <w:lang w:val="mn-MN"/>
        </w:rPr>
        <w:t>Эрхтэй.</w:t>
      </w:r>
    </w:p>
    <w:p w:rsidR="0099434A" w:rsidRPr="009B2057" w:rsidRDefault="0099434A" w:rsidP="0088706D">
      <w:pPr>
        <w:pStyle w:val="ListParagraph"/>
        <w:numPr>
          <w:ilvl w:val="0"/>
          <w:numId w:val="456"/>
        </w:numPr>
        <w:ind w:left="1440"/>
        <w:jc w:val="both"/>
        <w:rPr>
          <w:rFonts w:ascii="Arial" w:hAnsi="Arial" w:cs="Arial"/>
          <w:sz w:val="20"/>
          <w:szCs w:val="20"/>
          <w:lang w:val="mn-MN"/>
        </w:rPr>
      </w:pPr>
      <w:r w:rsidRPr="009B2057">
        <w:rPr>
          <w:rFonts w:ascii="Arial" w:hAnsi="Arial" w:cs="Arial"/>
          <w:sz w:val="20"/>
          <w:szCs w:val="20"/>
          <w:lang w:val="mn-MN"/>
        </w:rPr>
        <w:t>Гэрээнд заасан тохиолдолд шаардах эрхтэй.</w:t>
      </w:r>
    </w:p>
    <w:p w:rsidR="0099434A" w:rsidRPr="009B2057" w:rsidRDefault="0099434A" w:rsidP="0088706D">
      <w:pPr>
        <w:pStyle w:val="ListParagraph"/>
        <w:numPr>
          <w:ilvl w:val="0"/>
          <w:numId w:val="456"/>
        </w:numPr>
        <w:ind w:left="1440"/>
        <w:jc w:val="both"/>
        <w:rPr>
          <w:rFonts w:ascii="Arial" w:hAnsi="Arial" w:cs="Arial"/>
          <w:sz w:val="20"/>
          <w:szCs w:val="20"/>
          <w:lang w:val="mn-MN"/>
        </w:rPr>
      </w:pPr>
      <w:r w:rsidRPr="009B2057">
        <w:rPr>
          <w:rFonts w:ascii="Arial" w:hAnsi="Arial" w:cs="Arial"/>
          <w:sz w:val="20"/>
          <w:szCs w:val="20"/>
          <w:lang w:val="mn-MN"/>
        </w:rPr>
        <w:t>Зээлдүүлэгч нь иргэн тул шаардах эрхгүй.</w:t>
      </w:r>
    </w:p>
    <w:p w:rsidR="0099434A" w:rsidRPr="009B2057" w:rsidRDefault="0099434A" w:rsidP="0088706D">
      <w:pPr>
        <w:pStyle w:val="ListParagraph"/>
        <w:numPr>
          <w:ilvl w:val="0"/>
          <w:numId w:val="45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Эрхгүй.</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Дараах тохиолдолд үүрэг дуусгавар болно.</w:t>
      </w:r>
    </w:p>
    <w:p w:rsidR="0099434A" w:rsidRPr="009B2057" w:rsidRDefault="0099434A" w:rsidP="0088706D">
      <w:pPr>
        <w:pStyle w:val="ListParagraph"/>
        <w:numPr>
          <w:ilvl w:val="0"/>
          <w:numId w:val="455"/>
        </w:numPr>
        <w:ind w:left="1440"/>
        <w:jc w:val="both"/>
        <w:rPr>
          <w:rFonts w:ascii="Arial" w:hAnsi="Arial" w:cs="Arial"/>
          <w:sz w:val="20"/>
          <w:szCs w:val="20"/>
          <w:lang w:val="mn-MN"/>
        </w:rPr>
      </w:pPr>
      <w:r w:rsidRPr="009B2057">
        <w:rPr>
          <w:rFonts w:ascii="Arial" w:hAnsi="Arial" w:cs="Arial"/>
          <w:sz w:val="20"/>
          <w:szCs w:val="20"/>
          <w:lang w:val="mn-MN"/>
        </w:rPr>
        <w:t>Үүрэг гүйцэтгэгч нас барсан</w:t>
      </w:r>
    </w:p>
    <w:p w:rsidR="0099434A" w:rsidRPr="009B2057" w:rsidRDefault="0099434A" w:rsidP="0088706D">
      <w:pPr>
        <w:pStyle w:val="ListParagraph"/>
        <w:numPr>
          <w:ilvl w:val="0"/>
          <w:numId w:val="455"/>
        </w:numPr>
        <w:ind w:left="1440"/>
        <w:jc w:val="both"/>
        <w:rPr>
          <w:rFonts w:ascii="Arial" w:hAnsi="Arial" w:cs="Arial"/>
          <w:sz w:val="20"/>
          <w:szCs w:val="20"/>
          <w:lang w:val="mn-MN"/>
        </w:rPr>
      </w:pPr>
      <w:r w:rsidRPr="009B2057">
        <w:rPr>
          <w:rFonts w:ascii="Arial" w:hAnsi="Arial" w:cs="Arial"/>
          <w:sz w:val="20"/>
          <w:szCs w:val="20"/>
          <w:lang w:val="mn-MN"/>
        </w:rPr>
        <w:t>Үүрэг гүйцэтгүүлэгч нас барсан</w:t>
      </w:r>
    </w:p>
    <w:p w:rsidR="0099434A" w:rsidRPr="009B2057" w:rsidRDefault="0099434A" w:rsidP="0088706D">
      <w:pPr>
        <w:pStyle w:val="ListParagraph"/>
        <w:numPr>
          <w:ilvl w:val="0"/>
          <w:numId w:val="455"/>
        </w:numPr>
        <w:ind w:left="1440"/>
        <w:jc w:val="both"/>
        <w:rPr>
          <w:rFonts w:ascii="Arial" w:hAnsi="Arial" w:cs="Arial"/>
          <w:sz w:val="20"/>
          <w:szCs w:val="20"/>
          <w:lang w:val="mn-MN"/>
        </w:rPr>
      </w:pPr>
      <w:r w:rsidRPr="009B2057">
        <w:rPr>
          <w:rFonts w:ascii="Arial" w:hAnsi="Arial" w:cs="Arial"/>
          <w:sz w:val="20"/>
          <w:szCs w:val="20"/>
          <w:lang w:val="mn-MN"/>
        </w:rPr>
        <w:t>Үүргийн талууд нэг этгээд болсон</w:t>
      </w:r>
    </w:p>
    <w:p w:rsidR="0099434A" w:rsidRPr="009B2057" w:rsidRDefault="0099434A" w:rsidP="0088706D">
      <w:pPr>
        <w:pStyle w:val="ListParagraph"/>
        <w:numPr>
          <w:ilvl w:val="0"/>
          <w:numId w:val="45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Талуудын аль нэг нь иргэний эрх зүйн бүрэн чадамжгүй болсон</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Ц-нь автомашинд дайруулсанаас өрөөсөн хөлөө тайруулжээ. Дээрх осолд жолооч зуун хувийн буруутай болохыг шүүхээс тогтоосон тул Ц-нь дараах шаардлагын алийг нь гаргах эрхтэй вэ?</w:t>
      </w:r>
    </w:p>
    <w:p w:rsidR="0099434A" w:rsidRPr="009B2057" w:rsidRDefault="0099434A" w:rsidP="0088706D">
      <w:pPr>
        <w:pStyle w:val="ListParagraph"/>
        <w:numPr>
          <w:ilvl w:val="0"/>
          <w:numId w:val="454"/>
        </w:numPr>
        <w:ind w:left="1440"/>
        <w:jc w:val="both"/>
        <w:rPr>
          <w:rFonts w:ascii="Arial" w:hAnsi="Arial" w:cs="Arial"/>
          <w:sz w:val="20"/>
          <w:szCs w:val="20"/>
          <w:lang w:val="mn-MN"/>
        </w:rPr>
      </w:pPr>
      <w:r w:rsidRPr="009B2057">
        <w:rPr>
          <w:rFonts w:ascii="Arial" w:hAnsi="Arial" w:cs="Arial"/>
          <w:sz w:val="20"/>
          <w:szCs w:val="20"/>
          <w:lang w:val="mn-MN"/>
        </w:rPr>
        <w:t xml:space="preserve">Нэмэгдэл хоол авах </w:t>
      </w:r>
    </w:p>
    <w:p w:rsidR="0099434A" w:rsidRPr="009B2057" w:rsidRDefault="0099434A" w:rsidP="0088706D">
      <w:pPr>
        <w:pStyle w:val="ListParagraph"/>
        <w:numPr>
          <w:ilvl w:val="0"/>
          <w:numId w:val="454"/>
        </w:numPr>
        <w:ind w:left="1440"/>
        <w:jc w:val="both"/>
        <w:rPr>
          <w:rFonts w:ascii="Arial" w:hAnsi="Arial" w:cs="Arial"/>
          <w:sz w:val="20"/>
          <w:szCs w:val="20"/>
          <w:lang w:val="mn-MN"/>
        </w:rPr>
      </w:pPr>
      <w:r w:rsidRPr="009B2057">
        <w:rPr>
          <w:rFonts w:ascii="Arial" w:hAnsi="Arial" w:cs="Arial"/>
          <w:sz w:val="20"/>
          <w:szCs w:val="20"/>
          <w:lang w:val="mn-MN"/>
        </w:rPr>
        <w:t>Сувиллын газар сувилуулах</w:t>
      </w:r>
    </w:p>
    <w:p w:rsidR="0099434A" w:rsidRPr="009B2057" w:rsidRDefault="0099434A" w:rsidP="0088706D">
      <w:pPr>
        <w:pStyle w:val="ListParagraph"/>
        <w:numPr>
          <w:ilvl w:val="0"/>
          <w:numId w:val="454"/>
        </w:numPr>
        <w:ind w:left="1440"/>
        <w:jc w:val="both"/>
        <w:rPr>
          <w:rFonts w:ascii="Arial" w:hAnsi="Arial" w:cs="Arial"/>
          <w:sz w:val="20"/>
          <w:szCs w:val="20"/>
          <w:lang w:val="mn-MN"/>
        </w:rPr>
      </w:pPr>
      <w:r w:rsidRPr="009B2057">
        <w:rPr>
          <w:rFonts w:ascii="Arial" w:hAnsi="Arial" w:cs="Arial"/>
          <w:sz w:val="20"/>
          <w:szCs w:val="20"/>
          <w:lang w:val="mn-MN"/>
        </w:rPr>
        <w:t>Хиймэл хөл хийлгэх.</w:t>
      </w:r>
    </w:p>
    <w:p w:rsidR="0099434A" w:rsidRPr="009B2057" w:rsidRDefault="0099434A" w:rsidP="0088706D">
      <w:pPr>
        <w:pStyle w:val="ListParagraph"/>
        <w:numPr>
          <w:ilvl w:val="0"/>
          <w:numId w:val="45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Дээрх шаардлагыг бүгдийг нь гаргах эрхтэй.</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Èðãýíèé ã¿éëãýýíýýñ õàñàãäñàí ýä þìñàä аль нь хамаарах вэ?</w:t>
      </w:r>
    </w:p>
    <w:p w:rsidR="0099434A" w:rsidRPr="009B2057" w:rsidRDefault="0099434A" w:rsidP="0088706D">
      <w:pPr>
        <w:pStyle w:val="ListParagraph"/>
        <w:numPr>
          <w:ilvl w:val="0"/>
          <w:numId w:val="453"/>
        </w:numPr>
        <w:ind w:left="1440"/>
        <w:jc w:val="both"/>
        <w:rPr>
          <w:rFonts w:ascii="Arial" w:hAnsi="Arial" w:cs="Arial"/>
          <w:sz w:val="20"/>
          <w:szCs w:val="20"/>
          <w:lang w:val="mn-MN"/>
        </w:rPr>
      </w:pPr>
      <w:r w:rsidRPr="009B2057">
        <w:rPr>
          <w:rFonts w:ascii="Arial" w:hAnsi="Arial" w:cs="Arial"/>
          <w:sz w:val="20"/>
          <w:szCs w:val="20"/>
          <w:lang w:val="mn-MN"/>
        </w:rPr>
        <w:t xml:space="preserve">Ñàð áîëîí ãàðèã ýðõýñèéí ãàäàðãóó, ò¿¿í äýýðõ ãàçàð </w:t>
      </w:r>
    </w:p>
    <w:p w:rsidR="0099434A" w:rsidRPr="009B2057" w:rsidRDefault="0099434A" w:rsidP="0088706D">
      <w:pPr>
        <w:pStyle w:val="ListParagraph"/>
        <w:numPr>
          <w:ilvl w:val="0"/>
          <w:numId w:val="453"/>
        </w:numPr>
        <w:ind w:left="1440"/>
        <w:jc w:val="both"/>
        <w:rPr>
          <w:rFonts w:ascii="Arial" w:hAnsi="Arial" w:cs="Arial"/>
          <w:sz w:val="20"/>
          <w:szCs w:val="20"/>
          <w:lang w:val="mn-MN"/>
        </w:rPr>
      </w:pPr>
      <w:r w:rsidRPr="009B2057">
        <w:rPr>
          <w:rFonts w:ascii="Arial" w:hAnsi="Arial" w:cs="Arial"/>
          <w:sz w:val="20"/>
          <w:szCs w:val="20"/>
          <w:lang w:val="mn-MN"/>
        </w:rPr>
        <w:t>Àãààð áîëîí óñ</w:t>
      </w:r>
    </w:p>
    <w:p w:rsidR="0099434A" w:rsidRPr="009B2057" w:rsidRDefault="0099434A" w:rsidP="0088706D">
      <w:pPr>
        <w:pStyle w:val="ListParagraph"/>
        <w:numPr>
          <w:ilvl w:val="0"/>
          <w:numId w:val="453"/>
        </w:numPr>
        <w:ind w:left="1440"/>
        <w:jc w:val="both"/>
        <w:rPr>
          <w:rFonts w:ascii="Arial" w:hAnsi="Arial" w:cs="Arial"/>
          <w:sz w:val="20"/>
          <w:szCs w:val="20"/>
          <w:lang w:val="mn-MN"/>
        </w:rPr>
      </w:pPr>
      <w:r w:rsidRPr="009B2057">
        <w:rPr>
          <w:rFonts w:ascii="Arial" w:hAnsi="Arial" w:cs="Arial"/>
          <w:sz w:val="20"/>
          <w:szCs w:val="20"/>
          <w:lang w:val="mn-MN"/>
        </w:rPr>
        <w:t>Ìîðôèíû òºðëèéí ºâ÷èí íàìäààõ ýì òàðèà</w:t>
      </w:r>
    </w:p>
    <w:p w:rsidR="0099434A" w:rsidRPr="009B2057" w:rsidRDefault="0099434A" w:rsidP="0088706D">
      <w:pPr>
        <w:pStyle w:val="ListParagraph"/>
        <w:numPr>
          <w:ilvl w:val="0"/>
          <w:numId w:val="45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Àòîìûí îíö àþóëòàé òîíîã òºõººðºìæ¿¿ä</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Õóóëüä çààñíààð ýä þìñ áîëîí ýðõèéí  ¿ð øèìèéã (¿ð òºë, àøèã îðëîãî) хэн өмчлөх эрхтэй вэ?</w:t>
      </w:r>
    </w:p>
    <w:p w:rsidR="0099434A" w:rsidRPr="009B2057" w:rsidRDefault="0099434A" w:rsidP="0088706D">
      <w:pPr>
        <w:pStyle w:val="ListParagraph"/>
        <w:numPr>
          <w:ilvl w:val="0"/>
          <w:numId w:val="452"/>
        </w:numPr>
        <w:ind w:left="1440"/>
        <w:jc w:val="both"/>
        <w:rPr>
          <w:rFonts w:ascii="Arial" w:hAnsi="Arial" w:cs="Arial"/>
          <w:sz w:val="20"/>
          <w:szCs w:val="20"/>
          <w:lang w:val="mn-MN"/>
        </w:rPr>
      </w:pPr>
      <w:r w:rsidRPr="009B2057">
        <w:rPr>
          <w:rFonts w:ascii="Arial" w:hAnsi="Arial" w:cs="Arial"/>
          <w:sz w:val="20"/>
          <w:szCs w:val="20"/>
          <w:lang w:val="mn-MN"/>
        </w:rPr>
        <w:t>Ýçýìøèã÷</w:t>
      </w:r>
    </w:p>
    <w:p w:rsidR="0099434A" w:rsidRPr="009B2057" w:rsidRDefault="0099434A" w:rsidP="0088706D">
      <w:pPr>
        <w:pStyle w:val="ListParagraph"/>
        <w:numPr>
          <w:ilvl w:val="0"/>
          <w:numId w:val="452"/>
        </w:numPr>
        <w:ind w:left="1440"/>
        <w:jc w:val="both"/>
        <w:rPr>
          <w:rFonts w:ascii="Arial" w:hAnsi="Arial" w:cs="Arial"/>
          <w:sz w:val="20"/>
          <w:szCs w:val="20"/>
          <w:lang w:val="mn-MN"/>
        </w:rPr>
      </w:pPr>
      <w:r w:rsidRPr="009B2057">
        <w:rPr>
          <w:rFonts w:ascii="Arial" w:hAnsi="Arial" w:cs="Arial"/>
          <w:sz w:val="20"/>
          <w:szCs w:val="20"/>
          <w:lang w:val="mn-MN"/>
        </w:rPr>
        <w:t xml:space="preserve">Àøèãëàõ ýðõ á¿õèé ýòãýýä </w:t>
      </w:r>
    </w:p>
    <w:p w:rsidR="0099434A" w:rsidRPr="009B2057" w:rsidRDefault="0099434A" w:rsidP="0088706D">
      <w:pPr>
        <w:pStyle w:val="ListParagraph"/>
        <w:numPr>
          <w:ilvl w:val="0"/>
          <w:numId w:val="452"/>
        </w:numPr>
        <w:ind w:left="1440"/>
        <w:jc w:val="both"/>
        <w:rPr>
          <w:rFonts w:ascii="Arial" w:hAnsi="Arial" w:cs="Arial"/>
          <w:sz w:val="20"/>
          <w:szCs w:val="20"/>
          <w:lang w:val="mn-MN"/>
        </w:rPr>
      </w:pPr>
      <w:r w:rsidRPr="009B2057">
        <w:rPr>
          <w:rFonts w:ascii="Arial" w:hAnsi="Arial" w:cs="Arial"/>
          <w:sz w:val="20"/>
          <w:szCs w:val="20"/>
          <w:lang w:val="mn-MN"/>
        </w:rPr>
        <w:t>Çàõèðàí çàðöóóëàõ ýðõ á¿õèé ýòãýýä</w:t>
      </w:r>
    </w:p>
    <w:p w:rsidR="0099434A" w:rsidRPr="009B2057" w:rsidRDefault="0099434A" w:rsidP="0088706D">
      <w:pPr>
        <w:pStyle w:val="ListParagraph"/>
        <w:numPr>
          <w:ilvl w:val="0"/>
          <w:numId w:val="45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ªì÷ëºã÷</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Àëáàíû áîëîí áèçíåñèéí íóóö, õóäàëäàà íàéìààíû ºíäºð ¿íý öýíý àãóóëñàí ìýäýýëëèéã ãóðàâäàã÷ ýòãýýäýä çàäðóóëàõã¿é áàéõûí òóëä íóóö ìýäýýã ýçýìøèã÷ áàéãóóëëàãà íü ÿìàð àðãààð õàìãààëàõ âý? </w:t>
      </w:r>
    </w:p>
    <w:p w:rsidR="0099434A" w:rsidRPr="009B2057" w:rsidRDefault="0099434A" w:rsidP="0088706D">
      <w:pPr>
        <w:pStyle w:val="ListParagraph"/>
        <w:numPr>
          <w:ilvl w:val="0"/>
          <w:numId w:val="451"/>
        </w:numPr>
        <w:ind w:left="1440"/>
        <w:jc w:val="both"/>
        <w:rPr>
          <w:rFonts w:ascii="Arial" w:hAnsi="Arial" w:cs="Arial"/>
          <w:sz w:val="20"/>
          <w:szCs w:val="20"/>
          <w:lang w:val="mn-MN"/>
        </w:rPr>
      </w:pPr>
      <w:r w:rsidRPr="009B2057">
        <w:rPr>
          <w:rFonts w:ascii="Arial" w:hAnsi="Arial" w:cs="Arial"/>
          <w:sz w:val="20"/>
          <w:szCs w:val="20"/>
          <w:lang w:val="mn-MN"/>
        </w:rPr>
        <w:t xml:space="preserve">Õóóëüä çààñíààð òóõàéí ìýäýýëýëä íýâòðýí îðîõûã õîðèãëîñîí æóðìыг байгууллага ãàðãàæ ìºðä¿¿ëíý. </w:t>
      </w:r>
    </w:p>
    <w:p w:rsidR="0099434A" w:rsidRPr="009B2057" w:rsidRDefault="0099434A" w:rsidP="0088706D">
      <w:pPr>
        <w:pStyle w:val="ListParagraph"/>
        <w:numPr>
          <w:ilvl w:val="0"/>
          <w:numId w:val="451"/>
        </w:numPr>
        <w:ind w:left="1440"/>
        <w:jc w:val="both"/>
        <w:rPr>
          <w:rFonts w:ascii="Arial" w:hAnsi="Arial" w:cs="Arial"/>
          <w:sz w:val="20"/>
          <w:szCs w:val="20"/>
          <w:lang w:val="mn-MN"/>
        </w:rPr>
      </w:pPr>
      <w:r w:rsidRPr="009B2057">
        <w:rPr>
          <w:rFonts w:ascii="Arial" w:hAnsi="Arial" w:cs="Arial"/>
          <w:sz w:val="20"/>
          <w:szCs w:val="20"/>
          <w:lang w:val="mn-MN"/>
        </w:rPr>
        <w:lastRenderedPageBreak/>
        <w:t>Îþóíû ºì÷èéí ãàçàðò òóõàéí ìýäýýëëèéã ýçýìøèõ îíöãîé ýðõýý á¿ðòã¿¿ëíý.</w:t>
      </w:r>
    </w:p>
    <w:p w:rsidR="0099434A" w:rsidRPr="009B2057" w:rsidRDefault="0099434A" w:rsidP="0088706D">
      <w:pPr>
        <w:pStyle w:val="ListParagraph"/>
        <w:numPr>
          <w:ilvl w:val="0"/>
          <w:numId w:val="451"/>
        </w:numPr>
        <w:ind w:left="1440"/>
        <w:jc w:val="both"/>
        <w:rPr>
          <w:rFonts w:ascii="Arial" w:hAnsi="Arial" w:cs="Arial"/>
          <w:sz w:val="20"/>
          <w:szCs w:val="20"/>
          <w:lang w:val="mn-MN"/>
        </w:rPr>
      </w:pPr>
      <w:r w:rsidRPr="009B2057">
        <w:rPr>
          <w:rFonts w:ascii="Arial" w:hAnsi="Arial" w:cs="Arial"/>
          <w:sz w:val="20"/>
          <w:szCs w:val="20"/>
          <w:lang w:val="mn-MN"/>
        </w:rPr>
        <w:t>“Îíö ÷óõàë-ìàø íóóö”, “Àëáàí àæëûí õýðýãöýýíä” ãýñýí òóñãàé òýìäýãëýë õèéíý.</w:t>
      </w:r>
    </w:p>
    <w:p w:rsidR="0099434A" w:rsidRPr="009B2057" w:rsidRDefault="0099434A" w:rsidP="0088706D">
      <w:pPr>
        <w:pStyle w:val="ListParagraph"/>
        <w:numPr>
          <w:ilvl w:val="0"/>
          <w:numId w:val="45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Õóóëüä çààñàí ¿íäýñëýë æóðìûí äàãóó ìýäýýëýë ýçýìøèã÷èéí õ¿ñýëòýýð ýðõ á¿õèé áàéãóóëëàãà õàìãààëàëòàíäàà àâíà.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Ñ (16 íàñòàé) ýìýã ýõýýñýý ºâ çàëãàìæëàí àâñàí ìºíãººðºº ýöýã, ýõèéíõýý çºâøººðëººð компьютер õóäàëäàí àâñàí. Ýíý õýëöýë õ¿÷èí òºãºëäºð áàéõ óó?</w:t>
      </w:r>
    </w:p>
    <w:p w:rsidR="0099434A" w:rsidRPr="009B2057" w:rsidRDefault="0099434A" w:rsidP="0088706D">
      <w:pPr>
        <w:pStyle w:val="ListParagraph"/>
        <w:numPr>
          <w:ilvl w:val="0"/>
          <w:numId w:val="450"/>
        </w:numPr>
        <w:ind w:left="1440"/>
        <w:jc w:val="both"/>
        <w:rPr>
          <w:rFonts w:ascii="Arial" w:hAnsi="Arial" w:cs="Arial"/>
          <w:sz w:val="20"/>
          <w:szCs w:val="20"/>
          <w:lang w:val="mn-MN"/>
        </w:rPr>
      </w:pPr>
      <w:r w:rsidRPr="009B2057">
        <w:rPr>
          <w:rFonts w:ascii="Arial" w:hAnsi="Arial" w:cs="Arial"/>
          <w:sz w:val="20"/>
          <w:szCs w:val="20"/>
          <w:lang w:val="mn-MN"/>
        </w:rPr>
        <w:t>Õ¿÷èí òºãºëäºð áóñ</w:t>
      </w:r>
    </w:p>
    <w:p w:rsidR="0099434A" w:rsidRPr="009B2057" w:rsidRDefault="0099434A" w:rsidP="0088706D">
      <w:pPr>
        <w:pStyle w:val="ListParagraph"/>
        <w:numPr>
          <w:ilvl w:val="0"/>
          <w:numId w:val="450"/>
        </w:numPr>
        <w:ind w:left="1440"/>
        <w:jc w:val="both"/>
        <w:rPr>
          <w:rFonts w:ascii="Arial" w:hAnsi="Arial" w:cs="Arial"/>
          <w:sz w:val="20"/>
          <w:szCs w:val="20"/>
          <w:lang w:val="mn-MN"/>
        </w:rPr>
      </w:pPr>
      <w:r w:rsidRPr="009B2057">
        <w:rPr>
          <w:rFonts w:ascii="Arial" w:hAnsi="Arial" w:cs="Arial"/>
          <w:sz w:val="20"/>
          <w:szCs w:val="20"/>
          <w:lang w:val="mn-MN"/>
        </w:rPr>
        <w:t>Зөвшөөрөл авсан учир х¿÷èí òºãºëäºð</w:t>
      </w:r>
    </w:p>
    <w:p w:rsidR="0099434A" w:rsidRPr="009B2057" w:rsidRDefault="0099434A" w:rsidP="0088706D">
      <w:pPr>
        <w:pStyle w:val="ListParagraph"/>
        <w:numPr>
          <w:ilvl w:val="0"/>
          <w:numId w:val="450"/>
        </w:numPr>
        <w:ind w:left="1440"/>
        <w:jc w:val="both"/>
        <w:rPr>
          <w:rFonts w:ascii="Arial" w:hAnsi="Arial" w:cs="Arial"/>
          <w:sz w:val="20"/>
          <w:szCs w:val="20"/>
          <w:lang w:val="mn-MN"/>
        </w:rPr>
      </w:pPr>
      <w:r w:rsidRPr="009B2057">
        <w:rPr>
          <w:rFonts w:ascii="Arial" w:hAnsi="Arial" w:cs="Arial"/>
          <w:sz w:val="20"/>
          <w:szCs w:val="20"/>
          <w:lang w:val="mn-MN"/>
        </w:rPr>
        <w:t>Õýðýâ èõ õýìæýýíèé õýëöýë áèø áîë õ¿÷èí òºãºëäºð</w:t>
      </w:r>
    </w:p>
    <w:p w:rsidR="0099434A" w:rsidRPr="009B2057" w:rsidRDefault="0099434A" w:rsidP="0088706D">
      <w:pPr>
        <w:pStyle w:val="ListParagraph"/>
        <w:numPr>
          <w:ilvl w:val="0"/>
          <w:numId w:val="45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Õ¿÷èí òºãºëäºð áèø áîëîâ÷ Ñ-ûí òóñûí òóëä õèéãäñýí ó÷èð ø¿¿õýýñ õ¿÷èí òºãºëäºð õýìýýí òîãòîîõ áîëîìæòîé.</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...аñðàí õàìãààëàëòàíä õàìààðíà.</w:t>
      </w:r>
    </w:p>
    <w:p w:rsidR="0099434A" w:rsidRPr="009B2057" w:rsidRDefault="0099434A" w:rsidP="0088706D">
      <w:pPr>
        <w:pStyle w:val="ListParagraph"/>
        <w:numPr>
          <w:ilvl w:val="0"/>
          <w:numId w:val="449"/>
        </w:numPr>
        <w:ind w:left="1440"/>
        <w:jc w:val="both"/>
        <w:rPr>
          <w:rFonts w:ascii="Arial" w:hAnsi="Arial" w:cs="Arial"/>
          <w:sz w:val="20"/>
          <w:szCs w:val="20"/>
          <w:lang w:val="mn-MN"/>
        </w:rPr>
      </w:pPr>
      <w:r w:rsidRPr="009B2057">
        <w:rPr>
          <w:rFonts w:ascii="Arial" w:hAnsi="Arial" w:cs="Arial"/>
          <w:sz w:val="20"/>
          <w:szCs w:val="20"/>
          <w:lang w:val="mn-MN"/>
        </w:rPr>
        <w:t>Íàñàíä õ¿ðýýã¿é õ¿ì¿¿ñ</w:t>
      </w:r>
    </w:p>
    <w:p w:rsidR="0099434A" w:rsidRPr="009B2057" w:rsidRDefault="0099434A" w:rsidP="0088706D">
      <w:pPr>
        <w:pStyle w:val="ListParagraph"/>
        <w:numPr>
          <w:ilvl w:val="0"/>
          <w:numId w:val="449"/>
        </w:numPr>
        <w:ind w:left="1440"/>
        <w:jc w:val="both"/>
        <w:rPr>
          <w:rFonts w:ascii="Arial" w:hAnsi="Arial" w:cs="Arial"/>
          <w:sz w:val="20"/>
          <w:szCs w:val="20"/>
          <w:lang w:val="mn-MN"/>
        </w:rPr>
      </w:pPr>
      <w:r w:rsidRPr="009B2057">
        <w:rPr>
          <w:rFonts w:ascii="Arial" w:hAnsi="Arial" w:cs="Arial"/>
          <w:sz w:val="20"/>
          <w:szCs w:val="20"/>
          <w:lang w:val="mn-MN"/>
        </w:rPr>
        <w:t>Áàãà íàñíû õ¿ì¿¿ñ</w:t>
      </w:r>
    </w:p>
    <w:p w:rsidR="0099434A" w:rsidRPr="009B2057" w:rsidRDefault="0099434A" w:rsidP="0088706D">
      <w:pPr>
        <w:pStyle w:val="ListParagraph"/>
        <w:numPr>
          <w:ilvl w:val="0"/>
          <w:numId w:val="449"/>
        </w:numPr>
        <w:ind w:left="1440"/>
        <w:jc w:val="both"/>
        <w:rPr>
          <w:rFonts w:ascii="Arial" w:hAnsi="Arial" w:cs="Arial"/>
          <w:sz w:val="20"/>
          <w:szCs w:val="20"/>
          <w:lang w:val="mn-MN"/>
        </w:rPr>
      </w:pPr>
      <w:r w:rsidRPr="009B2057">
        <w:rPr>
          <w:rFonts w:ascii="Arial" w:hAnsi="Arial" w:cs="Arial"/>
          <w:sz w:val="20"/>
          <w:szCs w:val="20"/>
          <w:lang w:val="mn-MN"/>
        </w:rPr>
        <w:t>Õÿçãààðëàãäìàë ÷àäàìæòàé õ¿ì¿¿ñ</w:t>
      </w:r>
    </w:p>
    <w:p w:rsidR="0099434A" w:rsidRPr="009B2057" w:rsidRDefault="0099434A" w:rsidP="0088706D">
      <w:pPr>
        <w:pStyle w:val="ListParagraph"/>
        <w:numPr>
          <w:ilvl w:val="0"/>
          <w:numId w:val="44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Õÿçãààðëàãäìàë áîëîí á¿ðýí ÷àäàìæã¿é õ¿ì¿¿ñ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Шүүхээс хязгаарлагдмал чадамжтайд тооцогдсон Г-нь архи ууж согтуурсан үедээ иргэн К-ийн автомашины шилийг хагалжээ. К-д учирсан гэм хорыг хэн хариуцан арилгах вэ?</w:t>
      </w:r>
    </w:p>
    <w:p w:rsidR="0099434A" w:rsidRPr="009B2057" w:rsidRDefault="0099434A" w:rsidP="0088706D">
      <w:pPr>
        <w:pStyle w:val="ListParagraph"/>
        <w:numPr>
          <w:ilvl w:val="1"/>
          <w:numId w:val="448"/>
        </w:numPr>
        <w:ind w:left="1440"/>
        <w:jc w:val="both"/>
        <w:rPr>
          <w:rFonts w:ascii="Arial" w:hAnsi="Arial" w:cs="Arial"/>
          <w:sz w:val="20"/>
          <w:szCs w:val="20"/>
          <w:lang w:val="mn-MN"/>
        </w:rPr>
      </w:pPr>
      <w:r w:rsidRPr="009B2057">
        <w:rPr>
          <w:rFonts w:ascii="Arial" w:hAnsi="Arial" w:cs="Arial"/>
          <w:sz w:val="20"/>
          <w:szCs w:val="20"/>
          <w:lang w:val="mn-MN"/>
        </w:rPr>
        <w:t>Архаг архичдыг албадан эмчлэх эмнэлэг</w:t>
      </w:r>
    </w:p>
    <w:p w:rsidR="0099434A" w:rsidRPr="009B2057" w:rsidRDefault="0099434A" w:rsidP="0088706D">
      <w:pPr>
        <w:pStyle w:val="ListParagraph"/>
        <w:numPr>
          <w:ilvl w:val="1"/>
          <w:numId w:val="448"/>
        </w:numPr>
        <w:ind w:left="1440"/>
        <w:jc w:val="both"/>
        <w:rPr>
          <w:rFonts w:ascii="Arial" w:hAnsi="Arial" w:cs="Arial"/>
          <w:sz w:val="20"/>
          <w:szCs w:val="20"/>
          <w:lang w:val="mn-MN"/>
        </w:rPr>
      </w:pPr>
      <w:r w:rsidRPr="009B2057">
        <w:rPr>
          <w:rFonts w:ascii="Arial" w:hAnsi="Arial" w:cs="Arial"/>
          <w:sz w:val="20"/>
          <w:szCs w:val="20"/>
          <w:lang w:val="mn-MN"/>
        </w:rPr>
        <w:t>Харгалзан дэмжигч нь</w:t>
      </w:r>
    </w:p>
    <w:p w:rsidR="0099434A" w:rsidRPr="009B2057" w:rsidRDefault="0099434A" w:rsidP="0088706D">
      <w:pPr>
        <w:pStyle w:val="ListParagraph"/>
        <w:numPr>
          <w:ilvl w:val="1"/>
          <w:numId w:val="448"/>
        </w:numPr>
        <w:ind w:left="1440"/>
        <w:jc w:val="both"/>
        <w:rPr>
          <w:rFonts w:ascii="Arial" w:hAnsi="Arial" w:cs="Arial"/>
          <w:sz w:val="20"/>
          <w:szCs w:val="20"/>
          <w:lang w:val="mn-MN"/>
        </w:rPr>
      </w:pPr>
      <w:r w:rsidRPr="009B2057">
        <w:rPr>
          <w:rFonts w:ascii="Arial" w:hAnsi="Arial" w:cs="Arial"/>
          <w:sz w:val="20"/>
          <w:szCs w:val="20"/>
          <w:lang w:val="mn-MN"/>
        </w:rPr>
        <w:t>Иргэн Г өөрөө хариуцан арилгана.</w:t>
      </w:r>
    </w:p>
    <w:p w:rsidR="0099434A" w:rsidRPr="009B2057" w:rsidRDefault="0099434A" w:rsidP="0088706D">
      <w:pPr>
        <w:pStyle w:val="ListParagraph"/>
        <w:numPr>
          <w:ilvl w:val="1"/>
          <w:numId w:val="44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Асран хамгаалагч нь</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 өөрийн өмчлөлийн орон сууцыг банкинд барьцаалж зээл авчээ. А барьцаалагдсан орон сууцаа бусдад бэлэглэх эрхтэй юу?  </w:t>
      </w:r>
    </w:p>
    <w:p w:rsidR="0099434A" w:rsidRPr="009B2057" w:rsidRDefault="0099434A" w:rsidP="0088706D">
      <w:pPr>
        <w:pStyle w:val="ListParagraph"/>
        <w:numPr>
          <w:ilvl w:val="0"/>
          <w:numId w:val="447"/>
        </w:numPr>
        <w:ind w:left="1440"/>
        <w:jc w:val="both"/>
        <w:rPr>
          <w:rFonts w:ascii="Arial" w:hAnsi="Arial" w:cs="Arial"/>
          <w:sz w:val="20"/>
          <w:szCs w:val="20"/>
          <w:lang w:val="mn-MN"/>
        </w:rPr>
      </w:pPr>
      <w:r w:rsidRPr="009B2057">
        <w:rPr>
          <w:rFonts w:ascii="Arial" w:hAnsi="Arial" w:cs="Arial"/>
          <w:sz w:val="20"/>
          <w:szCs w:val="20"/>
          <w:lang w:val="mn-MN"/>
        </w:rPr>
        <w:t xml:space="preserve">Эрхгүй  </w:t>
      </w:r>
    </w:p>
    <w:p w:rsidR="0099434A" w:rsidRPr="009B2057" w:rsidRDefault="0099434A" w:rsidP="0088706D">
      <w:pPr>
        <w:pStyle w:val="ListParagraph"/>
        <w:numPr>
          <w:ilvl w:val="0"/>
          <w:numId w:val="447"/>
        </w:numPr>
        <w:ind w:left="1440"/>
        <w:jc w:val="both"/>
        <w:rPr>
          <w:rFonts w:ascii="Arial" w:hAnsi="Arial" w:cs="Arial"/>
          <w:sz w:val="20"/>
          <w:szCs w:val="20"/>
          <w:lang w:val="mn-MN"/>
        </w:rPr>
      </w:pPr>
      <w:r w:rsidRPr="009B2057">
        <w:rPr>
          <w:rFonts w:ascii="Arial" w:hAnsi="Arial" w:cs="Arial"/>
          <w:sz w:val="20"/>
          <w:szCs w:val="20"/>
          <w:lang w:val="mn-MN"/>
        </w:rPr>
        <w:t>Эрхтэй</w:t>
      </w:r>
    </w:p>
    <w:p w:rsidR="0099434A" w:rsidRPr="009B2057" w:rsidRDefault="0099434A" w:rsidP="0088706D">
      <w:pPr>
        <w:pStyle w:val="ListParagraph"/>
        <w:numPr>
          <w:ilvl w:val="0"/>
          <w:numId w:val="447"/>
        </w:numPr>
        <w:ind w:left="1440"/>
        <w:jc w:val="both"/>
        <w:rPr>
          <w:rFonts w:ascii="Arial" w:hAnsi="Arial" w:cs="Arial"/>
          <w:sz w:val="20"/>
          <w:szCs w:val="20"/>
          <w:lang w:val="mn-MN"/>
        </w:rPr>
      </w:pPr>
      <w:r w:rsidRPr="009B2057">
        <w:rPr>
          <w:rFonts w:ascii="Arial" w:hAnsi="Arial" w:cs="Arial"/>
          <w:sz w:val="20"/>
          <w:szCs w:val="20"/>
          <w:lang w:val="mn-MN"/>
        </w:rPr>
        <w:t>Барьцаалагчаас зөвшөөрөл авсан тохиолдолд эрхтэй.</w:t>
      </w:r>
    </w:p>
    <w:p w:rsidR="0099434A" w:rsidRPr="009B2057" w:rsidRDefault="0099434A" w:rsidP="0088706D">
      <w:pPr>
        <w:pStyle w:val="ListParagraph"/>
        <w:numPr>
          <w:ilvl w:val="0"/>
          <w:numId w:val="44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Барьцааны гэрээнд заасан тохиолдолд эрхтэй.</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Ò¿ðýýñèéí ãýðýýíèé ç¿éë болох эд юмс нь:</w:t>
      </w:r>
    </w:p>
    <w:p w:rsidR="0099434A" w:rsidRPr="009B2057" w:rsidRDefault="0099434A" w:rsidP="0088706D">
      <w:pPr>
        <w:pStyle w:val="ListParagraph"/>
        <w:numPr>
          <w:ilvl w:val="0"/>
          <w:numId w:val="446"/>
        </w:numPr>
        <w:ind w:left="1440"/>
        <w:jc w:val="both"/>
        <w:rPr>
          <w:rFonts w:ascii="Arial" w:hAnsi="Arial" w:cs="Arial"/>
          <w:sz w:val="20"/>
          <w:szCs w:val="20"/>
          <w:lang w:val="mn-MN"/>
        </w:rPr>
      </w:pPr>
      <w:r w:rsidRPr="009B2057">
        <w:rPr>
          <w:rFonts w:ascii="Arial" w:hAnsi="Arial" w:cs="Arial"/>
          <w:sz w:val="20"/>
          <w:szCs w:val="20"/>
          <w:lang w:val="mn-MN"/>
        </w:rPr>
        <w:t xml:space="preserve">Õýðýãëýãäýõ ýä þìñ байна </w:t>
      </w:r>
    </w:p>
    <w:p w:rsidR="0099434A" w:rsidRPr="009B2057" w:rsidRDefault="0099434A" w:rsidP="0088706D">
      <w:pPr>
        <w:pStyle w:val="ListParagraph"/>
        <w:numPr>
          <w:ilvl w:val="0"/>
          <w:numId w:val="446"/>
        </w:numPr>
        <w:ind w:left="1440"/>
        <w:jc w:val="both"/>
        <w:rPr>
          <w:rFonts w:ascii="Arial" w:hAnsi="Arial" w:cs="Arial"/>
          <w:sz w:val="20"/>
          <w:szCs w:val="20"/>
          <w:lang w:val="mn-MN"/>
        </w:rPr>
      </w:pPr>
      <w:r w:rsidRPr="009B2057">
        <w:rPr>
          <w:rFonts w:ascii="Arial" w:hAnsi="Arial" w:cs="Arial"/>
          <w:sz w:val="20"/>
          <w:szCs w:val="20"/>
          <w:lang w:val="mn-MN"/>
        </w:rPr>
        <w:t>¯ë õýðýãëýãäýõ ýä þìñ байна.</w:t>
      </w:r>
    </w:p>
    <w:p w:rsidR="0099434A" w:rsidRPr="009B2057" w:rsidRDefault="0099434A" w:rsidP="0088706D">
      <w:pPr>
        <w:pStyle w:val="ListParagraph"/>
        <w:numPr>
          <w:ilvl w:val="0"/>
          <w:numId w:val="446"/>
        </w:numPr>
        <w:ind w:left="1440"/>
        <w:jc w:val="both"/>
        <w:rPr>
          <w:rFonts w:ascii="Arial" w:hAnsi="Arial" w:cs="Arial"/>
          <w:sz w:val="20"/>
          <w:szCs w:val="20"/>
          <w:lang w:val="mn-MN"/>
        </w:rPr>
      </w:pPr>
      <w:r w:rsidRPr="009B2057">
        <w:rPr>
          <w:rFonts w:ascii="Arial" w:hAnsi="Arial" w:cs="Arial"/>
          <w:sz w:val="20"/>
          <w:szCs w:val="20"/>
          <w:lang w:val="mn-MN"/>
        </w:rPr>
        <w:t>Íýã á¿ðèéí áîëîí òºðëèéí øèíæýýð òîäîðõîéëîãäîõ ýä þìñ байна.</w:t>
      </w:r>
    </w:p>
    <w:p w:rsidR="0099434A" w:rsidRPr="009B2057" w:rsidRDefault="0099434A" w:rsidP="0088706D">
      <w:pPr>
        <w:pStyle w:val="ListParagraph"/>
        <w:numPr>
          <w:ilvl w:val="0"/>
          <w:numId w:val="44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Ìºíãº áîëîí ¿íýò öààñ байна.</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Үүргийн гүйцэтгэлийг хангах арга болох анзыг ямар гэрээнд хэрэглэж болохгүй вэ?</w:t>
      </w:r>
    </w:p>
    <w:p w:rsidR="0099434A" w:rsidRPr="009B2057" w:rsidRDefault="0099434A" w:rsidP="0088706D">
      <w:pPr>
        <w:pStyle w:val="ListParagraph"/>
        <w:numPr>
          <w:ilvl w:val="1"/>
          <w:numId w:val="445"/>
        </w:numPr>
        <w:ind w:left="1440"/>
        <w:jc w:val="both"/>
        <w:rPr>
          <w:rFonts w:ascii="Arial" w:hAnsi="Arial" w:cs="Arial"/>
          <w:sz w:val="20"/>
          <w:szCs w:val="20"/>
          <w:lang w:val="mn-MN"/>
        </w:rPr>
      </w:pPr>
      <w:r w:rsidRPr="009B2057">
        <w:rPr>
          <w:rFonts w:ascii="Arial" w:hAnsi="Arial" w:cs="Arial"/>
          <w:sz w:val="20"/>
          <w:szCs w:val="20"/>
          <w:lang w:val="mn-MN"/>
        </w:rPr>
        <w:t>Франчайз</w:t>
      </w:r>
    </w:p>
    <w:p w:rsidR="0099434A" w:rsidRPr="009B2057" w:rsidRDefault="0099434A" w:rsidP="0088706D">
      <w:pPr>
        <w:pStyle w:val="ListParagraph"/>
        <w:numPr>
          <w:ilvl w:val="1"/>
          <w:numId w:val="445"/>
        </w:numPr>
        <w:ind w:left="1440"/>
        <w:jc w:val="both"/>
        <w:rPr>
          <w:rFonts w:ascii="Arial" w:hAnsi="Arial" w:cs="Arial"/>
          <w:sz w:val="20"/>
          <w:szCs w:val="20"/>
          <w:lang w:val="mn-MN"/>
        </w:rPr>
      </w:pPr>
      <w:r w:rsidRPr="009B2057">
        <w:rPr>
          <w:rFonts w:ascii="Arial" w:hAnsi="Arial" w:cs="Arial"/>
          <w:sz w:val="20"/>
          <w:szCs w:val="20"/>
          <w:lang w:val="mn-MN"/>
        </w:rPr>
        <w:t>Опцион</w:t>
      </w:r>
    </w:p>
    <w:p w:rsidR="0099434A" w:rsidRPr="009B2057" w:rsidRDefault="0099434A" w:rsidP="0088706D">
      <w:pPr>
        <w:pStyle w:val="ListParagraph"/>
        <w:numPr>
          <w:ilvl w:val="1"/>
          <w:numId w:val="445"/>
        </w:numPr>
        <w:ind w:left="1440"/>
        <w:jc w:val="both"/>
        <w:rPr>
          <w:rFonts w:ascii="Arial" w:hAnsi="Arial" w:cs="Arial"/>
          <w:sz w:val="20"/>
          <w:szCs w:val="20"/>
          <w:lang w:val="mn-MN"/>
        </w:rPr>
      </w:pPr>
      <w:r w:rsidRPr="009B2057">
        <w:rPr>
          <w:rFonts w:ascii="Arial" w:hAnsi="Arial" w:cs="Arial"/>
          <w:sz w:val="20"/>
          <w:szCs w:val="20"/>
          <w:lang w:val="mn-MN"/>
        </w:rPr>
        <w:t>Эд хөрөнгө үнэ төлбөргүй ашиглах гэрээ</w:t>
      </w:r>
    </w:p>
    <w:p w:rsidR="0099434A" w:rsidRPr="009B2057" w:rsidRDefault="0099434A" w:rsidP="0088706D">
      <w:pPr>
        <w:pStyle w:val="ListParagraph"/>
        <w:numPr>
          <w:ilvl w:val="1"/>
          <w:numId w:val="44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Нэрлэгдээгүй гэрээ</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Õýðýâ õýëöëèéí çàðèì õýñýã õ¿÷èí òºãºëäºð áóñ áîëñîí íü ò¿¿íèé áóñàä õýñãèéã õ¿÷èíã¿é áîëãîõ ¿íäýñëýë áîëîõ уу?</w:t>
      </w:r>
    </w:p>
    <w:p w:rsidR="0099434A" w:rsidRPr="009B2057" w:rsidRDefault="0099434A" w:rsidP="0088706D">
      <w:pPr>
        <w:pStyle w:val="ListParagraph"/>
        <w:numPr>
          <w:ilvl w:val="0"/>
          <w:numId w:val="444"/>
        </w:numPr>
        <w:ind w:left="1440"/>
        <w:jc w:val="both"/>
        <w:rPr>
          <w:rFonts w:ascii="Arial" w:hAnsi="Arial" w:cs="Arial"/>
          <w:sz w:val="20"/>
          <w:szCs w:val="20"/>
          <w:lang w:val="mn-MN"/>
        </w:rPr>
      </w:pPr>
      <w:r w:rsidRPr="009B2057">
        <w:rPr>
          <w:rFonts w:ascii="Arial" w:hAnsi="Arial" w:cs="Arial"/>
          <w:sz w:val="20"/>
          <w:szCs w:val="20"/>
          <w:lang w:val="mn-MN"/>
        </w:rPr>
        <w:t>Õóóëü áîëîí áóñàä õîëáîãäîõ ýðõ ç¿éí àêòàä ººðººð çààãààã¿é òîõèîëäîëä болно.</w:t>
      </w:r>
    </w:p>
    <w:p w:rsidR="0099434A" w:rsidRPr="009B2057" w:rsidRDefault="0099434A" w:rsidP="0088706D">
      <w:pPr>
        <w:pStyle w:val="ListParagraph"/>
        <w:numPr>
          <w:ilvl w:val="0"/>
          <w:numId w:val="444"/>
        </w:numPr>
        <w:ind w:left="1440"/>
        <w:jc w:val="both"/>
        <w:rPr>
          <w:rFonts w:ascii="Arial" w:hAnsi="Arial" w:cs="Arial"/>
          <w:sz w:val="20"/>
          <w:szCs w:val="20"/>
          <w:lang w:val="mn-MN"/>
        </w:rPr>
      </w:pPr>
      <w:r w:rsidRPr="009B2057">
        <w:rPr>
          <w:rFonts w:ascii="Arial" w:hAnsi="Arial" w:cs="Arial"/>
          <w:sz w:val="20"/>
          <w:szCs w:val="20"/>
          <w:lang w:val="mn-MN"/>
        </w:rPr>
        <w:t>¯ëäñýí õýñýã íü òóõàéí õýëöëèéí çîðèëòûã õàíãàæ ÷àäàõóéö áàéâàë болно.</w:t>
      </w:r>
    </w:p>
    <w:p w:rsidR="0099434A" w:rsidRPr="009B2057" w:rsidRDefault="0099434A" w:rsidP="0088706D">
      <w:pPr>
        <w:pStyle w:val="ListParagraph"/>
        <w:numPr>
          <w:ilvl w:val="0"/>
          <w:numId w:val="444"/>
        </w:numPr>
        <w:ind w:left="1440"/>
        <w:jc w:val="both"/>
        <w:rPr>
          <w:rFonts w:ascii="Arial" w:hAnsi="Arial" w:cs="Arial"/>
          <w:sz w:val="20"/>
          <w:szCs w:val="20"/>
          <w:lang w:val="mn-MN"/>
        </w:rPr>
      </w:pPr>
      <w:r w:rsidRPr="009B2057">
        <w:rPr>
          <w:rFonts w:ascii="Arial" w:hAnsi="Arial" w:cs="Arial"/>
          <w:sz w:val="20"/>
          <w:szCs w:val="20"/>
          <w:lang w:val="mn-MN"/>
        </w:rPr>
        <w:t xml:space="preserve">Õ¿÷èí òºãºëäºð áóñ õýìýýí òîîöîæ áîëно. </w:t>
      </w:r>
    </w:p>
    <w:p w:rsidR="0099434A" w:rsidRPr="009B2057" w:rsidRDefault="0099434A" w:rsidP="0088706D">
      <w:pPr>
        <w:pStyle w:val="ListParagraph"/>
        <w:numPr>
          <w:ilvl w:val="0"/>
          <w:numId w:val="44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Сонирхогч этгээдийн хүсэлтээр хүчин төгөлдөр бусад тооцуулж болно.</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Шүүхээс хүчин төгөлдөр бус гэж тооцсон хэлцэл нь хэдий үеэс эхлэн хүчин төгөлдөр бус байх вэ?</w:t>
      </w:r>
    </w:p>
    <w:p w:rsidR="0099434A" w:rsidRPr="009B2057" w:rsidRDefault="0099434A" w:rsidP="0088706D">
      <w:pPr>
        <w:pStyle w:val="ListParagraph"/>
        <w:numPr>
          <w:ilvl w:val="0"/>
          <w:numId w:val="443"/>
        </w:numPr>
        <w:ind w:left="1440"/>
        <w:jc w:val="both"/>
        <w:rPr>
          <w:rFonts w:ascii="Arial" w:hAnsi="Arial" w:cs="Arial"/>
          <w:sz w:val="20"/>
          <w:szCs w:val="20"/>
          <w:lang w:val="mn-MN"/>
        </w:rPr>
      </w:pPr>
      <w:r w:rsidRPr="009B2057">
        <w:rPr>
          <w:rFonts w:ascii="Arial" w:hAnsi="Arial" w:cs="Arial"/>
          <w:sz w:val="20"/>
          <w:szCs w:val="20"/>
          <w:lang w:val="mn-MN"/>
        </w:rPr>
        <w:t>Ò¿¿íèéã õèéñýí үеэс хүчин төгөлдөр бус байна.</w:t>
      </w:r>
    </w:p>
    <w:p w:rsidR="0099434A" w:rsidRPr="009B2057" w:rsidRDefault="0099434A" w:rsidP="0088706D">
      <w:pPr>
        <w:pStyle w:val="ListParagraph"/>
        <w:numPr>
          <w:ilvl w:val="0"/>
          <w:numId w:val="443"/>
        </w:numPr>
        <w:ind w:left="1440"/>
        <w:jc w:val="both"/>
        <w:rPr>
          <w:rFonts w:ascii="Arial" w:hAnsi="Arial" w:cs="Arial"/>
          <w:sz w:val="20"/>
          <w:szCs w:val="20"/>
          <w:lang w:val="mn-MN"/>
        </w:rPr>
      </w:pPr>
      <w:r w:rsidRPr="009B2057">
        <w:rPr>
          <w:rFonts w:ascii="Arial" w:hAnsi="Arial" w:cs="Arial"/>
          <w:sz w:val="20"/>
          <w:szCs w:val="20"/>
          <w:lang w:val="mn-MN"/>
        </w:rPr>
        <w:t>Ш¿¿õèéí øèéäâýð õ¿÷èí òºãºëäºð áîëñîí үеэс хүчингүй болно.</w:t>
      </w:r>
    </w:p>
    <w:p w:rsidR="0099434A" w:rsidRPr="009B2057" w:rsidRDefault="0099434A" w:rsidP="0088706D">
      <w:pPr>
        <w:pStyle w:val="ListParagraph"/>
        <w:numPr>
          <w:ilvl w:val="0"/>
          <w:numId w:val="443"/>
        </w:numPr>
        <w:ind w:left="1440"/>
        <w:jc w:val="both"/>
        <w:rPr>
          <w:rFonts w:ascii="Arial" w:hAnsi="Arial" w:cs="Arial"/>
          <w:sz w:val="20"/>
          <w:szCs w:val="20"/>
          <w:lang w:val="mn-MN"/>
        </w:rPr>
      </w:pPr>
      <w:r w:rsidRPr="009B2057">
        <w:rPr>
          <w:rFonts w:ascii="Arial" w:hAnsi="Arial" w:cs="Arial"/>
          <w:sz w:val="20"/>
          <w:szCs w:val="20"/>
          <w:lang w:val="mn-MN"/>
        </w:rPr>
        <w:t>Шүүхийн шийдвэрийг уншиж сонсгосон үеэс хүчин төгөлдөр бус болно.</w:t>
      </w:r>
    </w:p>
    <w:p w:rsidR="0099434A" w:rsidRPr="009B2057" w:rsidRDefault="0099434A" w:rsidP="0088706D">
      <w:pPr>
        <w:pStyle w:val="ListParagraph"/>
        <w:numPr>
          <w:ilvl w:val="0"/>
          <w:numId w:val="44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Ò¿¿íèéã õ¿÷èí òºãºëäºð áóñад тооцуулахаар шүүхэд нэхэмжлэл гаргасан үеэс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Ямар òîõèîëäîëä èòãýìæëýë õ¿÷èí òºãºëäºð áóñ áàéх вэ? </w:t>
      </w:r>
    </w:p>
    <w:p w:rsidR="0099434A" w:rsidRPr="009B2057" w:rsidRDefault="0099434A" w:rsidP="0088706D">
      <w:pPr>
        <w:pStyle w:val="ListParagraph"/>
        <w:numPr>
          <w:ilvl w:val="0"/>
          <w:numId w:val="442"/>
        </w:numPr>
        <w:ind w:left="1440"/>
        <w:jc w:val="both"/>
        <w:rPr>
          <w:rFonts w:ascii="Arial" w:hAnsi="Arial" w:cs="Arial"/>
          <w:sz w:val="20"/>
          <w:szCs w:val="20"/>
          <w:lang w:val="mn-MN"/>
        </w:rPr>
      </w:pPr>
      <w:r w:rsidRPr="009B2057">
        <w:rPr>
          <w:rFonts w:ascii="Arial" w:hAnsi="Arial" w:cs="Arial"/>
          <w:sz w:val="20"/>
          <w:szCs w:val="20"/>
          <w:lang w:val="mn-MN"/>
        </w:rPr>
        <w:t>Ò¿¿íèé ¿éë÷ëýõ õóãàöàà äóóñãàâàð áîëñîí</w:t>
      </w:r>
    </w:p>
    <w:p w:rsidR="0099434A" w:rsidRPr="009B2057" w:rsidRDefault="0099434A" w:rsidP="0088706D">
      <w:pPr>
        <w:pStyle w:val="ListParagraph"/>
        <w:numPr>
          <w:ilvl w:val="0"/>
          <w:numId w:val="442"/>
        </w:numPr>
        <w:ind w:left="1440"/>
        <w:jc w:val="both"/>
        <w:rPr>
          <w:rFonts w:ascii="Arial" w:hAnsi="Arial" w:cs="Arial"/>
          <w:sz w:val="20"/>
          <w:szCs w:val="20"/>
          <w:lang w:val="mn-MN"/>
        </w:rPr>
      </w:pPr>
      <w:r w:rsidRPr="009B2057">
        <w:rPr>
          <w:rFonts w:ascii="Arial" w:hAnsi="Arial" w:cs="Arial"/>
          <w:sz w:val="20"/>
          <w:szCs w:val="20"/>
          <w:lang w:val="mn-MN"/>
        </w:rPr>
        <w:t xml:space="preserve">Èòãýìæëýã÷ áîëîõ èðãýí íàñ áàðñàíààð çàðëàãäñàí </w:t>
      </w:r>
    </w:p>
    <w:p w:rsidR="0099434A" w:rsidRPr="009B2057" w:rsidRDefault="0099434A" w:rsidP="0088706D">
      <w:pPr>
        <w:pStyle w:val="ListParagraph"/>
        <w:numPr>
          <w:ilvl w:val="0"/>
          <w:numId w:val="442"/>
        </w:numPr>
        <w:ind w:left="1440"/>
        <w:jc w:val="both"/>
        <w:rPr>
          <w:rFonts w:ascii="Arial" w:hAnsi="Arial" w:cs="Arial"/>
          <w:sz w:val="20"/>
          <w:szCs w:val="20"/>
          <w:lang w:val="mn-MN"/>
        </w:rPr>
      </w:pPr>
      <w:r w:rsidRPr="009B2057">
        <w:rPr>
          <w:rFonts w:ascii="Arial" w:hAnsi="Arial" w:cs="Arial"/>
          <w:sz w:val="20"/>
          <w:szCs w:val="20"/>
          <w:lang w:val="mn-MN"/>
        </w:rPr>
        <w:t xml:space="preserve">Õóóëèéí ýòãýýä òàòàí áóóãäñàí, ýíý òóõàéãàà íèéòýä ìýäýýëñýí </w:t>
      </w:r>
    </w:p>
    <w:p w:rsidR="0099434A" w:rsidRPr="009B2057" w:rsidRDefault="0099434A" w:rsidP="0088706D">
      <w:pPr>
        <w:pStyle w:val="ListParagraph"/>
        <w:numPr>
          <w:ilvl w:val="0"/>
          <w:numId w:val="44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Îëãîñîí îí, ñàð, ºäðèéã çààãààã¿é</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Иòãýìæëýëèéí àãóóëãàä дараах зүйлээс алийг нь çàéëøã¿é òóñãàñàí áàéх вэ?</w:t>
      </w:r>
    </w:p>
    <w:p w:rsidR="0099434A" w:rsidRPr="009B2057" w:rsidRDefault="0099434A" w:rsidP="0088706D">
      <w:pPr>
        <w:pStyle w:val="ListParagraph"/>
        <w:numPr>
          <w:ilvl w:val="0"/>
          <w:numId w:val="441"/>
        </w:numPr>
        <w:ind w:left="1440"/>
        <w:jc w:val="both"/>
        <w:rPr>
          <w:rFonts w:ascii="Arial" w:hAnsi="Arial" w:cs="Arial"/>
          <w:sz w:val="20"/>
          <w:szCs w:val="20"/>
          <w:lang w:val="mn-MN"/>
        </w:rPr>
      </w:pPr>
      <w:r w:rsidRPr="009B2057">
        <w:rPr>
          <w:rFonts w:ascii="Arial" w:hAnsi="Arial" w:cs="Arial"/>
          <w:sz w:val="20"/>
          <w:szCs w:val="20"/>
          <w:lang w:val="mn-MN"/>
        </w:rPr>
        <w:t xml:space="preserve">Ò¿¿íèé ¿éë÷ëýõ õóãàöàà </w:t>
      </w:r>
    </w:p>
    <w:p w:rsidR="0099434A" w:rsidRPr="009B2057" w:rsidRDefault="0099434A" w:rsidP="0088706D">
      <w:pPr>
        <w:pStyle w:val="ListParagraph"/>
        <w:numPr>
          <w:ilvl w:val="0"/>
          <w:numId w:val="441"/>
        </w:numPr>
        <w:ind w:left="1440"/>
        <w:jc w:val="both"/>
        <w:rPr>
          <w:rFonts w:ascii="Arial" w:hAnsi="Arial" w:cs="Arial"/>
          <w:sz w:val="20"/>
          <w:szCs w:val="20"/>
          <w:lang w:val="mn-MN"/>
        </w:rPr>
      </w:pPr>
      <w:r w:rsidRPr="009B2057">
        <w:rPr>
          <w:rFonts w:ascii="Arial" w:hAnsi="Arial" w:cs="Arial"/>
          <w:sz w:val="20"/>
          <w:szCs w:val="20"/>
          <w:lang w:val="mn-MN"/>
        </w:rPr>
        <w:t>Èòãýìæëýãäýã÷èä îëãîñîí á¿ðýí ýðõèéí òàëààð</w:t>
      </w:r>
    </w:p>
    <w:p w:rsidR="0099434A" w:rsidRPr="009B2057" w:rsidRDefault="0099434A" w:rsidP="0088706D">
      <w:pPr>
        <w:pStyle w:val="ListParagraph"/>
        <w:numPr>
          <w:ilvl w:val="0"/>
          <w:numId w:val="441"/>
        </w:numPr>
        <w:ind w:left="1440"/>
        <w:jc w:val="both"/>
        <w:rPr>
          <w:rFonts w:ascii="Arial" w:hAnsi="Arial" w:cs="Arial"/>
          <w:sz w:val="20"/>
          <w:szCs w:val="20"/>
          <w:lang w:val="mn-MN"/>
        </w:rPr>
      </w:pPr>
      <w:r w:rsidRPr="009B2057">
        <w:rPr>
          <w:rFonts w:ascii="Arial" w:hAnsi="Arial" w:cs="Arial"/>
          <w:sz w:val="20"/>
          <w:szCs w:val="20"/>
          <w:lang w:val="mn-MN"/>
        </w:rPr>
        <w:t>Èòãýìæëýã÷èéí òóõàé ìýäýýëýë</w:t>
      </w:r>
    </w:p>
    <w:p w:rsidR="0099434A" w:rsidRPr="009B2057" w:rsidRDefault="0099434A" w:rsidP="0088706D">
      <w:pPr>
        <w:pStyle w:val="ListParagraph"/>
        <w:numPr>
          <w:ilvl w:val="0"/>
          <w:numId w:val="44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Èòãýìæëýãäýã÷èéí òóõàé ìýäýýëýë</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ªâ÷èëñºíèé óëìààñ эмнэлэгт хэвтэж байгаа, ººðèéí áèåýð òýòãýâðýý àâàõ ÷àäâàðã¿é áîëñîí ºíäºð íàñòíû èòãýìæëýëèéã ямар субъект ãýð÷лэх вэ?</w:t>
      </w:r>
    </w:p>
    <w:p w:rsidR="0099434A" w:rsidRPr="009B2057" w:rsidRDefault="0099434A" w:rsidP="0088706D">
      <w:pPr>
        <w:pStyle w:val="ListParagraph"/>
        <w:numPr>
          <w:ilvl w:val="0"/>
          <w:numId w:val="440"/>
        </w:numPr>
        <w:ind w:left="1440"/>
        <w:jc w:val="both"/>
        <w:rPr>
          <w:rFonts w:ascii="Arial" w:hAnsi="Arial" w:cs="Arial"/>
          <w:sz w:val="20"/>
          <w:szCs w:val="20"/>
          <w:lang w:val="mn-MN"/>
        </w:rPr>
      </w:pPr>
      <w:r w:rsidRPr="009B2057">
        <w:rPr>
          <w:rFonts w:ascii="Arial" w:hAnsi="Arial" w:cs="Arial"/>
          <w:sz w:val="20"/>
          <w:szCs w:val="20"/>
          <w:lang w:val="mn-MN"/>
        </w:rPr>
        <w:t>Îðøèí ñóóõ ãàçðûí õîðîîíû çàñàã äàðãà</w:t>
      </w:r>
    </w:p>
    <w:p w:rsidR="0099434A" w:rsidRPr="009B2057" w:rsidRDefault="0099434A" w:rsidP="0088706D">
      <w:pPr>
        <w:pStyle w:val="ListParagraph"/>
        <w:numPr>
          <w:ilvl w:val="0"/>
          <w:numId w:val="440"/>
        </w:numPr>
        <w:ind w:left="1440"/>
        <w:jc w:val="both"/>
        <w:rPr>
          <w:rFonts w:ascii="Arial" w:hAnsi="Arial" w:cs="Arial"/>
          <w:sz w:val="20"/>
          <w:szCs w:val="20"/>
          <w:lang w:val="mn-MN"/>
        </w:rPr>
      </w:pPr>
      <w:r w:rsidRPr="009B2057">
        <w:rPr>
          <w:rFonts w:ascii="Arial" w:hAnsi="Arial" w:cs="Arial"/>
          <w:sz w:val="20"/>
          <w:szCs w:val="20"/>
          <w:lang w:val="mn-MN"/>
        </w:rPr>
        <w:t xml:space="preserve">Ýìíýëãèéí çàõèðãàà </w:t>
      </w:r>
    </w:p>
    <w:p w:rsidR="0099434A" w:rsidRPr="009B2057" w:rsidRDefault="0099434A" w:rsidP="0088706D">
      <w:pPr>
        <w:pStyle w:val="ListParagraph"/>
        <w:numPr>
          <w:ilvl w:val="0"/>
          <w:numId w:val="440"/>
        </w:numPr>
        <w:ind w:left="1440"/>
        <w:jc w:val="both"/>
        <w:rPr>
          <w:rFonts w:ascii="Arial" w:hAnsi="Arial" w:cs="Arial"/>
          <w:sz w:val="20"/>
          <w:szCs w:val="20"/>
          <w:lang w:val="mn-MN"/>
        </w:rPr>
      </w:pPr>
      <w:r w:rsidRPr="009B2057">
        <w:rPr>
          <w:rFonts w:ascii="Arial" w:hAnsi="Arial" w:cs="Arial"/>
          <w:sz w:val="20"/>
          <w:szCs w:val="20"/>
          <w:lang w:val="mn-MN"/>
        </w:rPr>
        <w:t xml:space="preserve">Íîòàðèàòч  </w:t>
      </w:r>
    </w:p>
    <w:p w:rsidR="0099434A" w:rsidRPr="009B2057" w:rsidRDefault="0099434A" w:rsidP="0088706D">
      <w:pPr>
        <w:pStyle w:val="ListParagraph"/>
        <w:numPr>
          <w:ilvl w:val="0"/>
          <w:numId w:val="44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Òýòãýâýð îëãîã÷ áàíêíû ñàëáàðûí çàõèðàë</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Áóñäûí ýçýìøèë, àøèãëàëòàíä õºðºíãº øèëæ¿¿ëýõòýé õîëáîãäñîí ãýðýýíèé ç¿éë áîëîõ ýä õºðºíãº íü ýä þìñûí àíãèëëûí äàãóó  </w:t>
      </w:r>
    </w:p>
    <w:p w:rsidR="0099434A" w:rsidRPr="009B2057" w:rsidRDefault="0099434A" w:rsidP="0088706D">
      <w:pPr>
        <w:pStyle w:val="ListParagraph"/>
        <w:numPr>
          <w:ilvl w:val="1"/>
          <w:numId w:val="439"/>
        </w:numPr>
        <w:ind w:left="1440"/>
        <w:jc w:val="both"/>
        <w:rPr>
          <w:rFonts w:ascii="Arial" w:hAnsi="Arial" w:cs="Arial"/>
          <w:sz w:val="20"/>
          <w:szCs w:val="20"/>
          <w:lang w:val="mn-MN"/>
        </w:rPr>
      </w:pPr>
      <w:r w:rsidRPr="009B2057">
        <w:rPr>
          <w:rFonts w:ascii="Arial" w:hAnsi="Arial" w:cs="Arial"/>
          <w:sz w:val="20"/>
          <w:szCs w:val="20"/>
          <w:lang w:val="mn-MN"/>
        </w:rPr>
        <w:t>Õºäëºõ áîëîí ¿ë õºäëºõ, õýðýãëýãäýõ, ñàëãàæ ¿ë áîëîõ ýä þìñ áàéæ áîëíî.</w:t>
      </w:r>
    </w:p>
    <w:p w:rsidR="0099434A" w:rsidRPr="009B2057" w:rsidRDefault="0099434A" w:rsidP="0088706D">
      <w:pPr>
        <w:pStyle w:val="ListParagraph"/>
        <w:numPr>
          <w:ilvl w:val="1"/>
          <w:numId w:val="439"/>
        </w:numPr>
        <w:ind w:left="1440"/>
        <w:jc w:val="both"/>
        <w:rPr>
          <w:rFonts w:ascii="Arial" w:hAnsi="Arial" w:cs="Arial"/>
          <w:sz w:val="20"/>
          <w:szCs w:val="20"/>
          <w:lang w:val="mn-MN"/>
        </w:rPr>
      </w:pPr>
      <w:r w:rsidRPr="009B2057">
        <w:rPr>
          <w:rFonts w:ascii="Arial" w:hAnsi="Arial" w:cs="Arial"/>
          <w:sz w:val="20"/>
          <w:szCs w:val="20"/>
          <w:lang w:val="mn-MN"/>
        </w:rPr>
        <w:t>Òºðëèéí øèíæýýð òîäîðõîéëîãäîõ, ¿ë õóâààãäàõ, õºäëºõ ýä õºðºíãº áàéíà.</w:t>
      </w:r>
    </w:p>
    <w:p w:rsidR="0099434A" w:rsidRPr="009B2057" w:rsidRDefault="0099434A" w:rsidP="0088706D">
      <w:pPr>
        <w:pStyle w:val="ListParagraph"/>
        <w:numPr>
          <w:ilvl w:val="1"/>
          <w:numId w:val="439"/>
        </w:numPr>
        <w:ind w:left="1440"/>
        <w:jc w:val="both"/>
        <w:rPr>
          <w:rFonts w:ascii="Arial" w:hAnsi="Arial" w:cs="Arial"/>
          <w:sz w:val="20"/>
          <w:szCs w:val="20"/>
          <w:lang w:val="mn-MN"/>
        </w:rPr>
      </w:pPr>
      <w:r w:rsidRPr="009B2057">
        <w:rPr>
          <w:rFonts w:ascii="Arial" w:hAnsi="Arial" w:cs="Arial"/>
          <w:sz w:val="20"/>
          <w:szCs w:val="20"/>
          <w:lang w:val="mn-MN"/>
        </w:rPr>
        <w:t>Íýã á¿ðèéí áîëîí òºðëèéí øèíæýýð òîäîðõîéëîãäîõ, õóâààãäàõ, ¿ë õºäëºõ ýä õºðºíãº áàéíà.</w:t>
      </w:r>
    </w:p>
    <w:p w:rsidR="0099434A" w:rsidRPr="009B2057" w:rsidRDefault="0099434A" w:rsidP="0088706D">
      <w:pPr>
        <w:pStyle w:val="ListParagraph"/>
        <w:numPr>
          <w:ilvl w:val="1"/>
          <w:numId w:val="43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Õºäëºõ áîëîí ¿ë õºäëºõ, íýã á¿ðèéí øèíæýýð òîäîðõîéëîãäîõ, ¿ë õýðýãëýãäýõ ýä þìñ áàéíà.</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Á-íü ººðèéí ºì÷ëºëèéí ìèêðîàâòîáóñíû àðûí øèëýí äýýð “Øóãàìòàé íü ò¿ðýýñëýíý” ãýñýí áè÷èã õàäæýý. Ýíý òîõèîëäîëä ò¿ðýýñèéí ãýðýýíèé ç¿éë íü ýäèéí áóñ áàÿëàã áîëîõ ýðõ áàéæ áîëîõ óó? </w:t>
      </w:r>
    </w:p>
    <w:p w:rsidR="0099434A" w:rsidRPr="009B2057" w:rsidRDefault="0099434A" w:rsidP="0088706D">
      <w:pPr>
        <w:pStyle w:val="ListParagraph"/>
        <w:numPr>
          <w:ilvl w:val="1"/>
          <w:numId w:val="438"/>
        </w:numPr>
        <w:ind w:left="1440"/>
        <w:jc w:val="both"/>
        <w:rPr>
          <w:rFonts w:ascii="Arial" w:hAnsi="Arial" w:cs="Arial"/>
          <w:sz w:val="20"/>
          <w:szCs w:val="20"/>
          <w:lang w:val="mn-MN"/>
        </w:rPr>
      </w:pPr>
      <w:r w:rsidRPr="009B2057">
        <w:rPr>
          <w:rFonts w:ascii="Arial" w:hAnsi="Arial" w:cs="Arial"/>
          <w:sz w:val="20"/>
          <w:szCs w:val="20"/>
          <w:lang w:val="mn-MN"/>
        </w:rPr>
        <w:t>Ò¿ðýýñèéí ãýðýýíèé ç¿éë íü ýäèéí áóñ áàÿëàã áîëîõ ýðõ áàéæ áîëíî.</w:t>
      </w:r>
      <w:r w:rsidRPr="009B2057">
        <w:rPr>
          <w:rFonts w:ascii="Arial" w:hAnsi="Arial" w:cs="Arial"/>
          <w:sz w:val="20"/>
          <w:szCs w:val="20"/>
          <w:lang w:val="mn-MN"/>
        </w:rPr>
        <w:tab/>
        <w:t xml:space="preserve">        </w:t>
      </w:r>
    </w:p>
    <w:p w:rsidR="0099434A" w:rsidRPr="009B2057" w:rsidRDefault="0099434A" w:rsidP="0088706D">
      <w:pPr>
        <w:pStyle w:val="ListParagraph"/>
        <w:numPr>
          <w:ilvl w:val="1"/>
          <w:numId w:val="438"/>
        </w:numPr>
        <w:ind w:left="1440"/>
        <w:jc w:val="both"/>
        <w:rPr>
          <w:rFonts w:ascii="Arial" w:hAnsi="Arial" w:cs="Arial"/>
          <w:sz w:val="20"/>
          <w:szCs w:val="20"/>
          <w:lang w:val="mn-MN"/>
        </w:rPr>
      </w:pPr>
      <w:r w:rsidRPr="009B2057">
        <w:rPr>
          <w:rFonts w:ascii="Arial" w:hAnsi="Arial" w:cs="Arial"/>
          <w:sz w:val="20"/>
          <w:szCs w:val="20"/>
          <w:lang w:val="mn-MN"/>
        </w:rPr>
        <w:t>Ò¿ðýýñèéí ãýðýýíèé ç¿éë íü çºâõºí ýäèéí áàÿëàã áîëîõ õºäëºõ, ¿ë õºäëºõ ýä õºðºíãº áàéíà.</w:t>
      </w:r>
    </w:p>
    <w:p w:rsidR="0099434A" w:rsidRPr="009B2057" w:rsidRDefault="0099434A" w:rsidP="0088706D">
      <w:pPr>
        <w:pStyle w:val="ListParagraph"/>
        <w:numPr>
          <w:ilvl w:val="1"/>
          <w:numId w:val="438"/>
        </w:numPr>
        <w:ind w:left="1440"/>
        <w:jc w:val="both"/>
        <w:rPr>
          <w:rFonts w:ascii="Arial" w:hAnsi="Arial" w:cs="Arial"/>
          <w:sz w:val="20"/>
          <w:szCs w:val="20"/>
          <w:lang w:val="mn-MN"/>
        </w:rPr>
      </w:pPr>
      <w:r w:rsidRPr="009B2057">
        <w:rPr>
          <w:rFonts w:ascii="Arial" w:hAnsi="Arial" w:cs="Arial"/>
          <w:sz w:val="20"/>
          <w:szCs w:val="20"/>
          <w:lang w:val="mn-MN"/>
        </w:rPr>
        <w:t>Áîëíî, ó÷èð íü íèéòèéí òýýâðèéí ¿éë÷èëãýý ýðõëýõ çºâøººðºë íü øèëæèõ ýðõýä ¿íäýñëýñýí õàðèëöàà áàéíà.</w:t>
      </w:r>
    </w:p>
    <w:p w:rsidR="0099434A" w:rsidRPr="009B2057" w:rsidRDefault="0099434A" w:rsidP="0088706D">
      <w:pPr>
        <w:pStyle w:val="ListParagraph"/>
        <w:numPr>
          <w:ilvl w:val="1"/>
          <w:numId w:val="43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Íèéòèéí òýýâðèéí ¿éë÷èëãýý ýðõëýõ çºâøººðºë íü ¿ë øèëæèõ ýðõýä ¿íäýñëýñýí õàðèëöàà òóë áîëîõã¿é.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“Õ” ÕÕÊ-ä çàñâàð÷èí àæèëòàé Á –íü òóñ êîìïàíèé ºì÷ëºëèéí îðîí ñóóöàíä àìüäàðäàã áºãººä õàìò àæèëëàäàã “Ö”-äýý óã îðîí ñóóöûã õóäàëäàæ áîëîõ óó?    </w:t>
      </w:r>
    </w:p>
    <w:p w:rsidR="0099434A" w:rsidRPr="009B2057" w:rsidRDefault="0099434A" w:rsidP="0088706D">
      <w:pPr>
        <w:pStyle w:val="ListParagraph"/>
        <w:numPr>
          <w:ilvl w:val="1"/>
          <w:numId w:val="437"/>
        </w:numPr>
        <w:ind w:left="1440"/>
        <w:jc w:val="both"/>
        <w:rPr>
          <w:rFonts w:ascii="Arial" w:hAnsi="Arial" w:cs="Arial"/>
          <w:sz w:val="20"/>
          <w:szCs w:val="20"/>
          <w:lang w:val="mn-MN"/>
        </w:rPr>
      </w:pPr>
      <w:r w:rsidRPr="009B2057">
        <w:rPr>
          <w:rFonts w:ascii="Arial" w:hAnsi="Arial" w:cs="Arial"/>
          <w:sz w:val="20"/>
          <w:szCs w:val="20"/>
          <w:lang w:val="mn-MN"/>
        </w:rPr>
        <w:t xml:space="preserve">Áîëîõã¿é, ó÷èð íü Á-íü óã îðîí ñóóöûã ºì÷ëºõ ýðõã¿é </w:t>
      </w:r>
    </w:p>
    <w:p w:rsidR="0099434A" w:rsidRPr="009B2057" w:rsidRDefault="0099434A" w:rsidP="0088706D">
      <w:pPr>
        <w:pStyle w:val="ListParagraph"/>
        <w:numPr>
          <w:ilvl w:val="1"/>
          <w:numId w:val="437"/>
        </w:numPr>
        <w:ind w:left="1440"/>
        <w:jc w:val="both"/>
        <w:rPr>
          <w:rFonts w:ascii="Arial" w:hAnsi="Arial" w:cs="Arial"/>
          <w:sz w:val="20"/>
          <w:szCs w:val="20"/>
          <w:lang w:val="mn-MN"/>
        </w:rPr>
      </w:pPr>
      <w:r w:rsidRPr="009B2057">
        <w:rPr>
          <w:rFonts w:ascii="Arial" w:hAnsi="Arial" w:cs="Arial"/>
          <w:sz w:val="20"/>
          <w:szCs w:val="20"/>
          <w:lang w:val="mn-MN"/>
        </w:rPr>
        <w:t>Á-íü ãàäíû õ¿íä õóäàëäñàí òîõèîëäîëä óã õýëöýë õ¿÷èí òºãºëäºð áóñ. Õàðèí Ö –íü Á-òýé õàìò àæèëëàäàã ó÷èð áîëíî.</w:t>
      </w:r>
    </w:p>
    <w:p w:rsidR="0099434A" w:rsidRPr="009B2057" w:rsidRDefault="0099434A" w:rsidP="0088706D">
      <w:pPr>
        <w:pStyle w:val="ListParagraph"/>
        <w:numPr>
          <w:ilvl w:val="1"/>
          <w:numId w:val="437"/>
        </w:numPr>
        <w:ind w:left="1440"/>
        <w:jc w:val="both"/>
        <w:rPr>
          <w:rFonts w:ascii="Arial" w:hAnsi="Arial" w:cs="Arial"/>
          <w:sz w:val="20"/>
          <w:szCs w:val="20"/>
          <w:lang w:val="mn-MN"/>
        </w:rPr>
      </w:pPr>
      <w:r w:rsidRPr="009B2057">
        <w:rPr>
          <w:rFonts w:ascii="Arial" w:hAnsi="Arial" w:cs="Arial"/>
          <w:sz w:val="20"/>
          <w:szCs w:val="20"/>
          <w:lang w:val="mn-MN"/>
        </w:rPr>
        <w:t>Áîëîõã¿é. Ýíý òîõèîëäîëä Á-ã ¿íäýñëýëã¿éãýýð õºðºíãºæñºí õýìýýí ¿çýæ “Õ” ÕÕÊ ûí ãàðãàñàí øààðäëàãûí äàãóó Á áîëîí Ö íàðûí õîîðîíä õèéñýí õýëöëèéã õ¿÷èíã¿éä òîîöóóëíà.</w:t>
      </w:r>
    </w:p>
    <w:p w:rsidR="0099434A" w:rsidRPr="009B2057" w:rsidRDefault="0099434A" w:rsidP="0088706D">
      <w:pPr>
        <w:pStyle w:val="ListParagraph"/>
        <w:numPr>
          <w:ilvl w:val="1"/>
          <w:numId w:val="43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Ñîðèëûí íºõöºëä îðîí ñóóöûã õóäàëäàæ áîëîõ óó? Ãýñýí àñóóëò òàâüñàí íü áóðóó. Á-èéí õóâüä “Õ” ÕÕÊ çºâøººðñºí òîõèîëäîëä óã îðîí ñóóöûã ýçýìøèõ àøèãëàõ ýðõýý Ö-ä õóäàëäàæ áîëíî.</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“À” ÕÕÊ-ã àëò îëáîðëîõ õºðñ õóóëàëòûí àæëûã õèéëãýõã¿éí òóëä íóòãèéí áàéãàëü õàìãààëàõ õºäºëãººíèé õýñýã õ¿ì¿¿ñ ýêñêîâàòîðûã íü äóð ìýäýí àâ÷ ÿâæýý. “À” ÕÕÊ –íü óã ýêñêîâàòîðûã  “Âàãíåð Àçè” ÕÕÊ-èàñ ò¿ðýýñýýð àâñàí áàéæýý. Áàéãàëü õàìãààëàõ õºäºëãººíèéõíººñ ýêñêîâàòîðûã áóöààí ºãºõèéã õýí øààðäàõ ýðõòýé âý? </w:t>
      </w:r>
    </w:p>
    <w:p w:rsidR="0099434A" w:rsidRPr="009B2057" w:rsidRDefault="0099434A" w:rsidP="0088706D">
      <w:pPr>
        <w:pStyle w:val="ListParagraph"/>
        <w:numPr>
          <w:ilvl w:val="1"/>
          <w:numId w:val="436"/>
        </w:numPr>
        <w:ind w:left="1440"/>
        <w:jc w:val="both"/>
        <w:rPr>
          <w:rFonts w:ascii="Arial" w:hAnsi="Arial" w:cs="Arial"/>
          <w:sz w:val="20"/>
          <w:szCs w:val="20"/>
          <w:lang w:val="mn-MN"/>
        </w:rPr>
      </w:pPr>
      <w:r w:rsidRPr="009B2057">
        <w:rPr>
          <w:rFonts w:ascii="Arial" w:hAnsi="Arial" w:cs="Arial"/>
          <w:sz w:val="20"/>
          <w:szCs w:val="20"/>
          <w:lang w:val="mn-MN"/>
        </w:rPr>
        <w:t>“Âàãíåð Àçè” ÕÕÊ</w:t>
      </w:r>
    </w:p>
    <w:p w:rsidR="0099434A" w:rsidRPr="009B2057" w:rsidRDefault="0099434A" w:rsidP="0088706D">
      <w:pPr>
        <w:pStyle w:val="ListParagraph"/>
        <w:numPr>
          <w:ilvl w:val="1"/>
          <w:numId w:val="436"/>
        </w:numPr>
        <w:ind w:left="1440"/>
        <w:jc w:val="both"/>
        <w:rPr>
          <w:rFonts w:ascii="Arial" w:hAnsi="Arial" w:cs="Arial"/>
          <w:sz w:val="20"/>
          <w:szCs w:val="20"/>
          <w:lang w:val="mn-MN"/>
        </w:rPr>
      </w:pPr>
      <w:r w:rsidRPr="009B2057">
        <w:rPr>
          <w:rFonts w:ascii="Arial" w:hAnsi="Arial" w:cs="Arial"/>
          <w:sz w:val="20"/>
          <w:szCs w:val="20"/>
          <w:lang w:val="mn-MN"/>
        </w:rPr>
        <w:t xml:space="preserve">Õýí ÷ øààðäàõ ýðõã¿é, ó÷èð íü áàéãàëü õàìãààëàõ õºäºëãººíèéõºí ººðòºº òóñëàõ ¿éëäýë õèéñýí. </w:t>
      </w:r>
    </w:p>
    <w:p w:rsidR="0099434A" w:rsidRPr="009B2057" w:rsidRDefault="0099434A" w:rsidP="0088706D">
      <w:pPr>
        <w:pStyle w:val="ListParagraph"/>
        <w:numPr>
          <w:ilvl w:val="1"/>
          <w:numId w:val="436"/>
        </w:numPr>
        <w:ind w:left="1440"/>
        <w:jc w:val="both"/>
        <w:rPr>
          <w:rFonts w:ascii="Arial" w:hAnsi="Arial" w:cs="Arial"/>
          <w:sz w:val="20"/>
          <w:szCs w:val="20"/>
          <w:lang w:val="mn-MN"/>
        </w:rPr>
      </w:pPr>
      <w:r w:rsidRPr="009B2057">
        <w:rPr>
          <w:rFonts w:ascii="Arial" w:hAnsi="Arial" w:cs="Arial"/>
          <w:sz w:val="20"/>
          <w:szCs w:val="20"/>
          <w:lang w:val="mn-MN"/>
        </w:rPr>
        <w:t>“Âàãíåð Àçè” ÕÕÊ áîëîí “À” ÕÕÊ</w:t>
      </w:r>
    </w:p>
    <w:p w:rsidR="0099434A" w:rsidRPr="009B2057" w:rsidRDefault="0099434A" w:rsidP="0088706D">
      <w:pPr>
        <w:pStyle w:val="ListParagraph"/>
        <w:numPr>
          <w:ilvl w:val="1"/>
          <w:numId w:val="43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“À” ÕÕÊ</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“À” – íü îðîí ãýðã¿é áºãººä àðõèíä äîíòîõ ºâ÷òýé. Ò¿¿íä õ¿ì¿¿íëýãèéí áàéãóóëëàãààñ øèíý ýñãèé ãýð îëãîñîí áºãººä çºâõºí ò¿¿íäýý íàñàí òóðøäàà àìüäðàõ ¸ñòîé. À –íü ãýðèéã áóñäàä øèëæ¿¿ëñýí òîõèîëäîëä ãýðèéã áóöààí àâàõ áîëçîëòîé. ªºðººð õýëáýë À-íü çàõèðàí çàðöóóëàõ ýðõã¿é. Ýíý íü ÿìàð ãýðýý âý? </w:t>
      </w:r>
    </w:p>
    <w:p w:rsidR="0099434A" w:rsidRPr="009B2057" w:rsidRDefault="0099434A" w:rsidP="0088706D">
      <w:pPr>
        <w:pStyle w:val="ListParagraph"/>
        <w:numPr>
          <w:ilvl w:val="1"/>
          <w:numId w:val="435"/>
        </w:numPr>
        <w:ind w:left="1440"/>
        <w:jc w:val="both"/>
        <w:rPr>
          <w:rFonts w:ascii="Arial" w:hAnsi="Arial" w:cs="Arial"/>
          <w:sz w:val="20"/>
          <w:szCs w:val="20"/>
          <w:lang w:val="mn-MN"/>
        </w:rPr>
      </w:pPr>
      <w:r w:rsidRPr="009B2057">
        <w:rPr>
          <w:rFonts w:ascii="Arial" w:hAnsi="Arial" w:cs="Arial"/>
          <w:sz w:val="20"/>
          <w:szCs w:val="20"/>
          <w:lang w:val="mn-MN"/>
        </w:rPr>
        <w:t>Îðîí ñóóö õºëñëºõ ãýðýý</w:t>
      </w:r>
    </w:p>
    <w:p w:rsidR="0099434A" w:rsidRPr="009B2057" w:rsidRDefault="0099434A" w:rsidP="0088706D">
      <w:pPr>
        <w:pStyle w:val="ListParagraph"/>
        <w:numPr>
          <w:ilvl w:val="1"/>
          <w:numId w:val="435"/>
        </w:numPr>
        <w:ind w:left="1440"/>
        <w:jc w:val="both"/>
        <w:rPr>
          <w:rFonts w:ascii="Arial" w:hAnsi="Arial" w:cs="Arial"/>
          <w:sz w:val="20"/>
          <w:szCs w:val="20"/>
          <w:lang w:val="mn-MN"/>
        </w:rPr>
      </w:pPr>
      <w:r w:rsidRPr="009B2057">
        <w:rPr>
          <w:rFonts w:ascii="Arial" w:hAnsi="Arial" w:cs="Arial"/>
          <w:sz w:val="20"/>
          <w:szCs w:val="20"/>
          <w:lang w:val="mn-MN"/>
        </w:rPr>
        <w:t>Ýä õºðºíãº õºëñëºõ ãýðýý</w:t>
      </w:r>
    </w:p>
    <w:p w:rsidR="0099434A" w:rsidRPr="009B2057" w:rsidRDefault="0099434A" w:rsidP="0088706D">
      <w:pPr>
        <w:pStyle w:val="ListParagraph"/>
        <w:numPr>
          <w:ilvl w:val="1"/>
          <w:numId w:val="435"/>
        </w:numPr>
        <w:ind w:left="1440"/>
        <w:jc w:val="both"/>
        <w:rPr>
          <w:rFonts w:ascii="Arial" w:hAnsi="Arial" w:cs="Arial"/>
          <w:sz w:val="20"/>
          <w:szCs w:val="20"/>
          <w:lang w:val="mn-MN"/>
        </w:rPr>
      </w:pPr>
      <w:r w:rsidRPr="009B2057">
        <w:rPr>
          <w:rFonts w:ascii="Arial" w:hAnsi="Arial" w:cs="Arial"/>
          <w:sz w:val="20"/>
          <w:szCs w:val="20"/>
          <w:lang w:val="mn-MN"/>
        </w:rPr>
        <w:t>Õàíäèâûí ãýðýý</w:t>
      </w:r>
    </w:p>
    <w:p w:rsidR="0099434A" w:rsidRPr="009B2057" w:rsidRDefault="0099434A" w:rsidP="0088706D">
      <w:pPr>
        <w:pStyle w:val="ListParagraph"/>
        <w:numPr>
          <w:ilvl w:val="1"/>
          <w:numId w:val="43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Ýä õºðºíãº ¿íý òºëáºðã¿é àøèãëàõ ãýðýý</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“À” íü “Ä”-òýé áàéãóóëñàí ãýðýýíèé äàãóó áàðèëãûí àæèë ã¿éöýòãýã÷. “À” íü “Ä”-èéí áàðèëãûã áàðèõûí òóëä “Á”-ýýñ ºðãºã÷ öàìõàã (áàðèëãûí ñóóðèí êðàí) ò¿ðýýñëýí àâ÷ýý. Óã êðàíààð ñóóðèéí áëîê ºðãºæ áàéõ ¿åä òðîñ òàñàðñàíààñ êðàí îíõîëäîæ óíàñíààñ 5 áàðèëãà÷èí êðàíä äàðàãäàæ íàñ áàðæýý. Õîõèðîã÷èä ó÷èðñàí ãýì õîðûã õýí õàðèóöàí àðèëãàõ âý?</w:t>
      </w:r>
    </w:p>
    <w:p w:rsidR="0099434A" w:rsidRPr="009B2057" w:rsidRDefault="0099434A" w:rsidP="0088706D">
      <w:pPr>
        <w:pStyle w:val="ListParagraph"/>
        <w:numPr>
          <w:ilvl w:val="1"/>
          <w:numId w:val="434"/>
        </w:numPr>
        <w:ind w:left="1440"/>
        <w:jc w:val="both"/>
        <w:rPr>
          <w:rFonts w:ascii="Arial" w:hAnsi="Arial" w:cs="Arial"/>
          <w:sz w:val="20"/>
          <w:szCs w:val="20"/>
          <w:lang w:val="mn-MN"/>
        </w:rPr>
      </w:pPr>
      <w:r w:rsidRPr="009B2057">
        <w:rPr>
          <w:rFonts w:ascii="Arial" w:hAnsi="Arial" w:cs="Arial"/>
          <w:sz w:val="20"/>
          <w:szCs w:val="20"/>
          <w:lang w:val="mn-MN"/>
        </w:rPr>
        <w:lastRenderedPageBreak/>
        <w:t>Îð÷èí òîéðîíäîî àþóë ó÷ðóóëæ áîëîõ ç¿éëñýýñ áóñäàä ó÷èðñàí ãýì õîð òóë “À” áîëîí “Á” õàðèóöàí àðèëãàõ ¿¿ðýã õ¿ëýýíý.</w:t>
      </w:r>
    </w:p>
    <w:p w:rsidR="0099434A" w:rsidRPr="009B2057" w:rsidRDefault="0099434A" w:rsidP="0088706D">
      <w:pPr>
        <w:pStyle w:val="ListParagraph"/>
        <w:numPr>
          <w:ilvl w:val="1"/>
          <w:numId w:val="434"/>
        </w:numPr>
        <w:ind w:left="1440"/>
        <w:jc w:val="both"/>
        <w:rPr>
          <w:rFonts w:ascii="Arial" w:hAnsi="Arial" w:cs="Arial"/>
          <w:sz w:val="20"/>
          <w:szCs w:val="20"/>
          <w:lang w:val="mn-MN"/>
        </w:rPr>
      </w:pPr>
      <w:r w:rsidRPr="009B2057">
        <w:rPr>
          <w:rFonts w:ascii="Arial" w:hAnsi="Arial" w:cs="Arial"/>
          <w:sz w:val="20"/>
          <w:szCs w:val="20"/>
          <w:lang w:val="mn-MN"/>
        </w:rPr>
        <w:t>Áàðèëãà áàéãóóëàìæ áàðèõ, àøèãëàõ ÿâöàä ó÷èðñàí ãýì õîð õýìýýí ¿çýæ çàõèàëàã÷ “Ä” õàðèóöàí àðèëãàíà.</w:t>
      </w:r>
    </w:p>
    <w:p w:rsidR="0099434A" w:rsidRPr="009B2057" w:rsidRDefault="0099434A" w:rsidP="0088706D">
      <w:pPr>
        <w:pStyle w:val="ListParagraph"/>
        <w:numPr>
          <w:ilvl w:val="1"/>
          <w:numId w:val="434"/>
        </w:numPr>
        <w:ind w:left="1440"/>
        <w:jc w:val="both"/>
        <w:rPr>
          <w:rFonts w:ascii="Arial" w:hAnsi="Arial" w:cs="Arial"/>
          <w:sz w:val="20"/>
          <w:szCs w:val="20"/>
          <w:lang w:val="mn-MN"/>
        </w:rPr>
      </w:pPr>
      <w:r w:rsidRPr="009B2057">
        <w:rPr>
          <w:rFonts w:ascii="Arial" w:hAnsi="Arial" w:cs="Arial"/>
          <w:sz w:val="20"/>
          <w:szCs w:val="20"/>
          <w:lang w:val="mn-MN"/>
        </w:rPr>
        <w:t>Òýýâðèéí õýðãñëèéí àøèãëàëòààñ ¿¿ññýí ãýì õîð õýìýýí     ¿çýæ ã¿éöýòãýã÷ “À” õàðèóöàí àðèëãàíà.</w:t>
      </w:r>
    </w:p>
    <w:p w:rsidR="0099434A" w:rsidRPr="009B2057" w:rsidRDefault="0099434A" w:rsidP="0088706D">
      <w:pPr>
        <w:pStyle w:val="ListParagraph"/>
        <w:numPr>
          <w:ilvl w:val="1"/>
          <w:numId w:val="43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Àæèë ¿éë÷èëãýýíèé äóòàãäëûí óëìààñ ó÷èðñàí ãýì õîð òóë À õàðèóöàí àðèëãàõ ¿¿ðýãòýé. </w:t>
      </w:r>
    </w:p>
    <w:p w:rsidR="0099434A" w:rsidRPr="009B2057" w:rsidRDefault="0099434A"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À-íü Á-ýýñ óñíû øàõóóðãà îëæ ºãºõèéã õ¿ñ÷ýý. Á –íü øàõóóðãûã îëñîí áºãººä õóäàëäàõ ¿íèéí ñàíàëàà õýëýõýä À –íü óñíû øàõóóðãûã õóäàëäàæ àâàõã¿é, õºëñºëæ àâíà ãýñýí àãóóëãààð òàíààñ îëæ ºãºõèéã õ¿ññýí ãýâ. Á íü À-ààñ øàõóóðãûã õóäàëäàæ àâàõûã øààðäàõ ýðõòýé þó? </w:t>
      </w:r>
    </w:p>
    <w:p w:rsidR="0099434A" w:rsidRPr="009B2057" w:rsidRDefault="0099434A" w:rsidP="0088706D">
      <w:pPr>
        <w:pStyle w:val="ListParagraph"/>
        <w:numPr>
          <w:ilvl w:val="1"/>
          <w:numId w:val="433"/>
        </w:numPr>
        <w:ind w:left="1440"/>
        <w:jc w:val="both"/>
        <w:rPr>
          <w:rFonts w:ascii="Arial" w:hAnsi="Arial" w:cs="Arial"/>
          <w:sz w:val="20"/>
          <w:szCs w:val="20"/>
          <w:lang w:val="mn-MN"/>
        </w:rPr>
      </w:pPr>
      <w:r w:rsidRPr="009B2057">
        <w:rPr>
          <w:rFonts w:ascii="Arial" w:hAnsi="Arial" w:cs="Arial"/>
          <w:sz w:val="20"/>
          <w:szCs w:val="20"/>
          <w:lang w:val="mn-MN"/>
        </w:rPr>
        <w:t>Øààðäàõ ýðõã¿é. À-èéí õ¿ñýë çîðèãèéí èëýðõèéëëèéã Á áóðóó îéëãîñîí</w:t>
      </w:r>
    </w:p>
    <w:p w:rsidR="0099434A" w:rsidRPr="009B2057" w:rsidRDefault="0099434A" w:rsidP="0088706D">
      <w:pPr>
        <w:pStyle w:val="ListParagraph"/>
        <w:numPr>
          <w:ilvl w:val="1"/>
          <w:numId w:val="433"/>
        </w:numPr>
        <w:ind w:left="1440"/>
        <w:jc w:val="both"/>
        <w:rPr>
          <w:rFonts w:ascii="Arial" w:hAnsi="Arial" w:cs="Arial"/>
          <w:sz w:val="20"/>
          <w:szCs w:val="20"/>
          <w:lang w:val="mn-MN"/>
        </w:rPr>
      </w:pPr>
      <w:r w:rsidRPr="009B2057">
        <w:rPr>
          <w:rFonts w:ascii="Arial" w:hAnsi="Arial" w:cs="Arial"/>
          <w:sz w:val="20"/>
          <w:szCs w:val="20"/>
          <w:lang w:val="mn-MN"/>
        </w:rPr>
        <w:t>Øààðäàõ ýðõòýé. Ó÷èð íü À øàõóóðãûã õºëñºëæ áèø õóäàëäàæ</w:t>
      </w:r>
      <w:r w:rsidR="00A06F70" w:rsidRPr="009B2057">
        <w:rPr>
          <w:rFonts w:ascii="Arial" w:hAnsi="Arial" w:cs="Arial"/>
          <w:sz w:val="20"/>
          <w:szCs w:val="20"/>
          <w:lang w:val="mn-MN"/>
        </w:rPr>
        <w:t xml:space="preserve"> àâàõ õ¿ñýë çîðèãòîé</w:t>
      </w:r>
      <w:r w:rsidRPr="009B2057">
        <w:rPr>
          <w:rFonts w:ascii="Arial" w:hAnsi="Arial" w:cs="Arial"/>
          <w:sz w:val="20"/>
          <w:szCs w:val="20"/>
          <w:lang w:val="mn-MN"/>
        </w:rPr>
        <w:t xml:space="preserve">áàéñàí ãýäãýý íîòîëæ ÷àäàõã¿é. </w:t>
      </w:r>
    </w:p>
    <w:p w:rsidR="0099434A" w:rsidRPr="009B2057" w:rsidRDefault="0099434A" w:rsidP="0088706D">
      <w:pPr>
        <w:pStyle w:val="ListParagraph"/>
        <w:numPr>
          <w:ilvl w:val="1"/>
          <w:numId w:val="433"/>
        </w:numPr>
        <w:ind w:left="1440"/>
        <w:jc w:val="both"/>
        <w:rPr>
          <w:rFonts w:ascii="Arial" w:hAnsi="Arial" w:cs="Arial"/>
          <w:sz w:val="20"/>
          <w:szCs w:val="20"/>
          <w:lang w:val="mn-MN"/>
        </w:rPr>
      </w:pPr>
      <w:r w:rsidRPr="009B2057">
        <w:rPr>
          <w:rFonts w:ascii="Arial" w:hAnsi="Arial" w:cs="Arial"/>
          <w:sz w:val="20"/>
          <w:szCs w:val="20"/>
          <w:lang w:val="mn-MN"/>
        </w:rPr>
        <w:t xml:space="preserve">Øààðäàõ ýðõã¿é. Á íü À-ã õóäàëäàæ àâíà õýìýýí áîäñîí íü íîöòîé òººðºãäºë áîëñîí. </w:t>
      </w:r>
    </w:p>
    <w:p w:rsidR="0099434A" w:rsidRPr="009B2057" w:rsidRDefault="0099434A" w:rsidP="0088706D">
      <w:pPr>
        <w:pStyle w:val="ListParagraph"/>
        <w:numPr>
          <w:ilvl w:val="1"/>
          <w:numId w:val="433"/>
        </w:numPr>
        <w:spacing w:before="0" w:after="60"/>
        <w:ind w:left="1440"/>
        <w:contextualSpacing w:val="0"/>
        <w:jc w:val="both"/>
        <w:rPr>
          <w:rFonts w:ascii="Arial" w:hAnsi="Arial" w:cs="Arial"/>
          <w:sz w:val="24"/>
          <w:szCs w:val="24"/>
          <w:lang w:val="mn-MN"/>
        </w:rPr>
      </w:pPr>
      <w:r w:rsidRPr="009B2057">
        <w:rPr>
          <w:rFonts w:ascii="Arial" w:hAnsi="Arial" w:cs="Arial"/>
          <w:sz w:val="20"/>
          <w:szCs w:val="20"/>
          <w:lang w:val="mn-MN"/>
        </w:rPr>
        <w:t>Õóäàëäàæ àâàõûã øààðäàõ ýðõã¿é. Õàðèí õºëñºëæ</w:t>
      </w:r>
      <w:r w:rsidRPr="009B2057">
        <w:rPr>
          <w:rFonts w:ascii="Arial" w:hAnsi="Arial" w:cs="Arial"/>
          <w:sz w:val="24"/>
          <w:szCs w:val="24"/>
          <w:lang w:val="mn-MN"/>
        </w:rPr>
        <w:t xml:space="preserve"> àâàõûã øààðäàõ ýðõòýé. </w:t>
      </w:r>
    </w:p>
    <w:p w:rsidR="001B6029" w:rsidRPr="009B2057" w:rsidRDefault="001B6029" w:rsidP="0088706D">
      <w:pPr>
        <w:pStyle w:val="ListParagraph"/>
        <w:numPr>
          <w:ilvl w:val="0"/>
          <w:numId w:val="485"/>
        </w:numPr>
        <w:tabs>
          <w:tab w:val="left" w:pos="450"/>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Д-ийн худалдаж авсан машин 100000 км яваад байсан боловч км хэмжигч нь 60000 км хэмээн зааж байв. Түүнчлэн улсын үзлэгт ороход нь тормоз нь ажиллахгүй, арлын дугаар гэрчилгээни</w:t>
      </w:r>
      <w:r w:rsidR="000B25AC" w:rsidRPr="009B2057">
        <w:rPr>
          <w:rFonts w:ascii="Arial" w:hAnsi="Arial" w:cs="Arial"/>
          <w:sz w:val="20"/>
          <w:szCs w:val="20"/>
          <w:lang w:val="mn-MN"/>
        </w:rPr>
        <w:t>йхтэй зөрсөн шалтгаанаар тэнцээ</w:t>
      </w:r>
      <w:r w:rsidRPr="009B2057">
        <w:rPr>
          <w:rFonts w:ascii="Arial" w:hAnsi="Arial" w:cs="Arial"/>
          <w:sz w:val="20"/>
          <w:szCs w:val="20"/>
          <w:lang w:val="mn-MN"/>
        </w:rPr>
        <w:t xml:space="preserve">гүй тул ЗЦГ-аас тус машиныг хөдөлгөөнд оруулахыг хоригложээ. Д </w:t>
      </w:r>
      <w:r w:rsidR="000B25AC" w:rsidRPr="009B2057">
        <w:rPr>
          <w:rFonts w:ascii="Arial" w:hAnsi="Arial" w:cs="Arial"/>
          <w:sz w:val="20"/>
          <w:szCs w:val="20"/>
          <w:lang w:val="mn-MN"/>
        </w:rPr>
        <w:t xml:space="preserve">нь </w:t>
      </w:r>
      <w:r w:rsidRPr="009B2057">
        <w:rPr>
          <w:rFonts w:ascii="Arial" w:hAnsi="Arial" w:cs="Arial"/>
          <w:sz w:val="20"/>
          <w:szCs w:val="20"/>
          <w:lang w:val="mn-MN"/>
        </w:rPr>
        <w:t>эдгээр шалтгаанаас болж үнийг бууруулах боломжтой юу?</w:t>
      </w:r>
    </w:p>
    <w:p w:rsidR="001B6029" w:rsidRPr="009B2057" w:rsidRDefault="000B25AC" w:rsidP="0060439D">
      <w:pPr>
        <w:pStyle w:val="ListParagraph"/>
        <w:numPr>
          <w:ilvl w:val="0"/>
          <w:numId w:val="57"/>
        </w:numPr>
        <w:spacing w:before="0"/>
        <w:jc w:val="both"/>
        <w:rPr>
          <w:rFonts w:ascii="Arial" w:hAnsi="Arial" w:cs="Arial"/>
          <w:sz w:val="20"/>
          <w:szCs w:val="20"/>
          <w:lang w:val="mn-MN"/>
        </w:rPr>
      </w:pPr>
      <w:r w:rsidRPr="009B2057">
        <w:rPr>
          <w:rFonts w:ascii="Arial" w:eastAsia="Calibri" w:hAnsi="Arial" w:cs="Arial"/>
          <w:spacing w:val="4"/>
          <w:sz w:val="20"/>
          <w:szCs w:val="20"/>
          <w:lang w:val="mn-MN"/>
        </w:rPr>
        <w:t>Х</w:t>
      </w:r>
      <w:r w:rsidR="001B6029" w:rsidRPr="009B2057">
        <w:rPr>
          <w:rFonts w:ascii="Arial" w:eastAsia="Calibri" w:hAnsi="Arial" w:cs="Arial"/>
          <w:spacing w:val="4"/>
          <w:sz w:val="20"/>
          <w:szCs w:val="20"/>
          <w:lang w:val="mn-MN"/>
        </w:rPr>
        <w:t xml:space="preserve">удалдсан машины арлын дугаар гэрчилгээнийхээс зөрсөн нь үүнийг зориулалтаар нь ашиглах боломжгүй болгох үндэслэл мөн. </w:t>
      </w:r>
    </w:p>
    <w:p w:rsidR="001B6029" w:rsidRPr="009B2057" w:rsidRDefault="000B25AC" w:rsidP="0060439D">
      <w:pPr>
        <w:pStyle w:val="ListParagraph"/>
        <w:numPr>
          <w:ilvl w:val="0"/>
          <w:numId w:val="57"/>
        </w:numPr>
        <w:spacing w:before="0"/>
        <w:jc w:val="both"/>
        <w:rPr>
          <w:rFonts w:ascii="Arial" w:hAnsi="Arial" w:cs="Arial"/>
          <w:sz w:val="20"/>
          <w:szCs w:val="20"/>
          <w:lang w:val="mn-MN"/>
        </w:rPr>
      </w:pPr>
      <w:r w:rsidRPr="009B2057">
        <w:rPr>
          <w:rFonts w:ascii="Arial" w:eastAsia="Calibri" w:hAnsi="Arial" w:cs="Arial"/>
          <w:spacing w:val="4"/>
          <w:sz w:val="20"/>
          <w:szCs w:val="20"/>
          <w:lang w:val="mn-MN"/>
        </w:rPr>
        <w:t>М</w:t>
      </w:r>
      <w:r w:rsidR="001B6029" w:rsidRPr="009B2057">
        <w:rPr>
          <w:rFonts w:ascii="Arial" w:eastAsia="Calibri" w:hAnsi="Arial" w:cs="Arial"/>
          <w:spacing w:val="4"/>
          <w:sz w:val="20"/>
          <w:szCs w:val="20"/>
          <w:lang w:val="mn-MN"/>
        </w:rPr>
        <w:t>ашиныг ашиглах зөвшөөрлийг авч чадахгүй нөхцөлд эд зүйлийг зориулалтаар ашиглах боломжгүй.</w:t>
      </w:r>
    </w:p>
    <w:p w:rsidR="001B6029" w:rsidRPr="009B2057" w:rsidRDefault="001B6029" w:rsidP="0060439D">
      <w:pPr>
        <w:pStyle w:val="ListParagraph"/>
        <w:numPr>
          <w:ilvl w:val="0"/>
          <w:numId w:val="57"/>
        </w:numPr>
        <w:spacing w:before="0"/>
        <w:jc w:val="both"/>
        <w:rPr>
          <w:rFonts w:ascii="Arial" w:hAnsi="Arial" w:cs="Arial"/>
          <w:sz w:val="20"/>
          <w:szCs w:val="20"/>
          <w:lang w:val="mn-MN"/>
        </w:rPr>
      </w:pPr>
      <w:r w:rsidRPr="009B2057">
        <w:rPr>
          <w:rFonts w:ascii="Arial" w:eastAsia="Calibri" w:hAnsi="Arial" w:cs="Arial"/>
          <w:spacing w:val="4"/>
          <w:sz w:val="20"/>
          <w:szCs w:val="20"/>
          <w:lang w:val="mn-MN"/>
        </w:rPr>
        <w:t>Машины километрийн заалт гэрээнд зааснаас өөр байгаа нь чанарын доголдол бийг харуулах тул үнийг бууруулна.</w:t>
      </w:r>
    </w:p>
    <w:p w:rsidR="001B6029" w:rsidRPr="009B2057" w:rsidRDefault="001B6029" w:rsidP="0060439D">
      <w:pPr>
        <w:pStyle w:val="ListParagraph"/>
        <w:numPr>
          <w:ilvl w:val="0"/>
          <w:numId w:val="5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Дээрх бүх үндэслэл үнийг бууруулах үндэслэл болох  боломжтой.</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 гэрийн тавилга худалдан авч гэртээ ирсэний дараа  баруун талын жижиг хэсэгт будаг нь халцарсан болохыг анзаарсан бөгөөд улмаар худалдах-худалдан авах гэрээг цуцлахыг хүсчээ. Дэлгүүрийн эзэн Б зөвшөөрсөнгүйд тэрээр ямартай ч үнийг бууруулах эрхтэй хэмээв. Б хариуд нь ийм яльгүй шалтгаанаар А ямар ч эрх хэрэгжүүлэх боломжгүй гэсэн байна. </w:t>
      </w:r>
    </w:p>
    <w:p w:rsidR="001B6029" w:rsidRPr="009B2057" w:rsidRDefault="001B6029" w:rsidP="0060439D">
      <w:pPr>
        <w:pStyle w:val="ListParagraph"/>
        <w:numPr>
          <w:ilvl w:val="0"/>
          <w:numId w:val="58"/>
        </w:numPr>
        <w:spacing w:before="0"/>
        <w:jc w:val="both"/>
        <w:rPr>
          <w:rFonts w:ascii="Arial" w:hAnsi="Arial" w:cs="Arial"/>
          <w:sz w:val="20"/>
          <w:szCs w:val="20"/>
          <w:lang w:val="mn-MN"/>
        </w:rPr>
      </w:pPr>
      <w:r w:rsidRPr="009B2057">
        <w:rPr>
          <w:rFonts w:ascii="Arial" w:eastAsia="Calibri" w:hAnsi="Arial" w:cs="Arial"/>
          <w:spacing w:val="4"/>
          <w:sz w:val="20"/>
          <w:szCs w:val="20"/>
          <w:lang w:val="mn-MN"/>
        </w:rPr>
        <w:t>Талууд гэрээгээр ямар ч сэвгүй шинэ тавилга нийлүүлэхээр тохирсон хэмээн үзэж нийлүүлэлтийг доголдолтойд тооцох тул А гэрээг цуцлах эсвэл үнийг бууруулах эрхтэй.</w:t>
      </w:r>
    </w:p>
    <w:p w:rsidR="001B6029" w:rsidRPr="009B2057" w:rsidRDefault="001B6029" w:rsidP="0060439D">
      <w:pPr>
        <w:pStyle w:val="ListParagraph"/>
        <w:numPr>
          <w:ilvl w:val="0"/>
          <w:numId w:val="58"/>
        </w:numPr>
        <w:spacing w:before="0"/>
        <w:jc w:val="both"/>
        <w:rPr>
          <w:rFonts w:ascii="Arial" w:hAnsi="Arial" w:cs="Arial"/>
          <w:sz w:val="20"/>
          <w:szCs w:val="20"/>
          <w:lang w:val="mn-MN"/>
        </w:rPr>
      </w:pPr>
      <w:r w:rsidRPr="009B2057">
        <w:rPr>
          <w:rFonts w:ascii="Arial" w:hAnsi="Arial" w:cs="Arial"/>
          <w:sz w:val="20"/>
          <w:szCs w:val="20"/>
          <w:lang w:val="mn-MN"/>
        </w:rPr>
        <w:t>Тавилгыг доголдолтой гэж үзэх боловч ийм ялимгүй зөрчлийн улмаас гэрээг цуцлах хамгийн хүнд эрхийг хэрэгжүүлэхгүй. Тиймээс А нь үнийг бууруулах ч эрхгүй.</w:t>
      </w:r>
    </w:p>
    <w:p w:rsidR="001B6029" w:rsidRPr="009B2057" w:rsidRDefault="001B6029" w:rsidP="0060439D">
      <w:pPr>
        <w:pStyle w:val="ListParagraph"/>
        <w:numPr>
          <w:ilvl w:val="0"/>
          <w:numId w:val="58"/>
        </w:numPr>
        <w:spacing w:before="0"/>
        <w:jc w:val="both"/>
        <w:rPr>
          <w:rFonts w:ascii="Arial" w:hAnsi="Arial" w:cs="Arial"/>
          <w:sz w:val="20"/>
          <w:szCs w:val="20"/>
          <w:lang w:val="mn-MN"/>
        </w:rPr>
      </w:pPr>
      <w:r w:rsidRPr="009B2057">
        <w:rPr>
          <w:rFonts w:ascii="Arial" w:hAnsi="Arial" w:cs="Arial"/>
          <w:sz w:val="20"/>
          <w:szCs w:val="20"/>
          <w:lang w:val="mn-MN"/>
        </w:rPr>
        <w:t>Тавилгыг доголдолтой гэж үзэх хэдий ч ялимгүй зөрчлийн улмаас гэрээг цуцлах хамгийн хүнд эрхийг олгохгүй. Гэхдээ ялимгүй доголдол нь үнийг бууруулах эрхийг хязгаарлах үндэслэл болохгүй тул А нь үнийг бууруулах эрхтэй.</w:t>
      </w:r>
    </w:p>
    <w:p w:rsidR="001B6029" w:rsidRPr="009B2057" w:rsidRDefault="001B6029" w:rsidP="0060439D">
      <w:pPr>
        <w:pStyle w:val="ListParagraph"/>
        <w:numPr>
          <w:ilvl w:val="0"/>
          <w:numId w:val="5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 гагцхүү доголдолгүй шинэ зүйл нийлүүлэхийг шаардах эрхтэй.</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 нь Номингоос захиалан явуулсан нэгэн зар сурталчилгаагаар хүүхэд хүрэхээс тусгайлан сэргийлсэн хамгаалалт бүхий зурагт харсан бөгөөд яг ийм загварын зурагтыг тэрээр үйлдвэрлэгч М-ээс авчээ. Харин дээрх хамгаалалт нь ажиллахгүй байсан тул мөнгөө эргүүлэн авахыг шаардсан боловч М зөвхөн Номинтой л учраа ол хэмээв. </w:t>
      </w:r>
    </w:p>
    <w:p w:rsidR="001B6029" w:rsidRPr="009B2057" w:rsidRDefault="001B6029" w:rsidP="0060439D">
      <w:pPr>
        <w:pStyle w:val="ListParagraph"/>
        <w:numPr>
          <w:ilvl w:val="0"/>
          <w:numId w:val="59"/>
        </w:numPr>
        <w:spacing w:before="0"/>
        <w:jc w:val="both"/>
        <w:rPr>
          <w:rFonts w:ascii="Arial" w:hAnsi="Arial" w:cs="Arial"/>
          <w:sz w:val="20"/>
          <w:szCs w:val="20"/>
          <w:lang w:val="mn-MN"/>
        </w:rPr>
      </w:pPr>
      <w:r w:rsidRPr="009B2057">
        <w:rPr>
          <w:rFonts w:ascii="Arial" w:hAnsi="Arial" w:cs="Arial"/>
          <w:sz w:val="20"/>
          <w:szCs w:val="20"/>
          <w:lang w:val="mn-MN"/>
        </w:rPr>
        <w:t>Дээрх үзүүлэлт нь Г, М нарын гэрээнд тусгагдсан нөхцөлд л М доголдолтой холбоотой хариуцлага хүлээнэ.</w:t>
      </w:r>
    </w:p>
    <w:p w:rsidR="001B6029" w:rsidRPr="009B2057" w:rsidRDefault="001B6029" w:rsidP="0060439D">
      <w:pPr>
        <w:pStyle w:val="ListParagraph"/>
        <w:numPr>
          <w:ilvl w:val="0"/>
          <w:numId w:val="59"/>
        </w:numPr>
        <w:spacing w:before="0"/>
        <w:jc w:val="both"/>
        <w:rPr>
          <w:rFonts w:ascii="Arial" w:hAnsi="Arial" w:cs="Arial"/>
          <w:sz w:val="20"/>
          <w:szCs w:val="20"/>
          <w:lang w:val="mn-MN"/>
        </w:rPr>
      </w:pPr>
      <w:r w:rsidRPr="009B2057">
        <w:rPr>
          <w:rFonts w:ascii="Arial" w:hAnsi="Arial" w:cs="Arial"/>
          <w:sz w:val="20"/>
          <w:szCs w:val="20"/>
          <w:lang w:val="mn-MN"/>
        </w:rPr>
        <w:t xml:space="preserve">Зар сурталчилгааны агуулга Г-ийн гэрээ байгуулах шийдэлд нөлөөлсөн гэдгийг М мэдэж байсан нөхцөлд л доголдолтой холбоотой хариуцлага хүлээнэ. </w:t>
      </w:r>
    </w:p>
    <w:p w:rsidR="001B6029" w:rsidRPr="009B2057" w:rsidRDefault="001B6029" w:rsidP="0060439D">
      <w:pPr>
        <w:pStyle w:val="ListParagraph"/>
        <w:numPr>
          <w:ilvl w:val="0"/>
          <w:numId w:val="59"/>
        </w:numPr>
        <w:spacing w:before="0"/>
        <w:jc w:val="both"/>
        <w:rPr>
          <w:rFonts w:ascii="Arial" w:hAnsi="Arial" w:cs="Arial"/>
          <w:sz w:val="20"/>
          <w:szCs w:val="20"/>
          <w:lang w:val="mn-MN"/>
        </w:rPr>
      </w:pPr>
      <w:r w:rsidRPr="009B2057">
        <w:rPr>
          <w:rFonts w:ascii="Arial" w:hAnsi="Arial" w:cs="Arial"/>
          <w:sz w:val="20"/>
          <w:szCs w:val="20"/>
          <w:lang w:val="mn-MN"/>
        </w:rPr>
        <w:t>Үйлдвэрлэгч нь бараа бүтээгдэхүүнийг албан ёсоор борлуулж буй хэн бүхний амлалтыг өөрийн мэтээр тооцуулж хариуцлага хүлээнэ.</w:t>
      </w:r>
    </w:p>
    <w:p w:rsidR="001B6029" w:rsidRPr="009B2057" w:rsidRDefault="001B6029" w:rsidP="0060439D">
      <w:pPr>
        <w:pStyle w:val="ListParagraph"/>
        <w:numPr>
          <w:ilvl w:val="0"/>
          <w:numId w:val="59"/>
        </w:numPr>
        <w:spacing w:before="0"/>
        <w:jc w:val="both"/>
        <w:rPr>
          <w:rFonts w:ascii="Arial" w:hAnsi="Arial" w:cs="Arial"/>
          <w:sz w:val="20"/>
          <w:szCs w:val="20"/>
          <w:lang w:val="mn-MN"/>
        </w:rPr>
      </w:pPr>
      <w:r w:rsidRPr="009B2057">
        <w:rPr>
          <w:rFonts w:ascii="Arial" w:hAnsi="Arial" w:cs="Arial"/>
          <w:sz w:val="20"/>
          <w:szCs w:val="20"/>
          <w:lang w:val="mn-MN"/>
        </w:rPr>
        <w:t>Борлуулагч нь үйлдвэрлэгчийн зар сурталчилгааны агуулгаас хариуцлага хүлээж болох ч  энэ үзүүлэлтийг гэрээнд тусгаагүй тул үйлдвэрлэгч М хариуцахгүй.</w:t>
      </w:r>
    </w:p>
    <w:p w:rsidR="001B6029" w:rsidRPr="009B2057" w:rsidRDefault="001B6029" w:rsidP="0060439D">
      <w:pPr>
        <w:pStyle w:val="ListParagraph"/>
        <w:numPr>
          <w:ilvl w:val="0"/>
          <w:numId w:val="59"/>
        </w:numPr>
        <w:spacing w:before="0" w:after="60"/>
        <w:contextualSpacing w:val="0"/>
        <w:jc w:val="both"/>
        <w:rPr>
          <w:rFonts w:ascii="Arial" w:hAnsi="Arial" w:cs="Arial"/>
          <w:sz w:val="20"/>
          <w:szCs w:val="20"/>
          <w:lang w:val="mn-MN"/>
        </w:rPr>
      </w:pPr>
      <w:r w:rsidRPr="009B2057">
        <w:rPr>
          <w:rFonts w:ascii="Arial" w:hAnsi="Arial" w:cs="Arial"/>
          <w:sz w:val="20"/>
          <w:szCs w:val="20"/>
        </w:rPr>
        <w:t>A, B, D</w:t>
      </w:r>
      <w:r w:rsidRPr="009B2057">
        <w:rPr>
          <w:rFonts w:ascii="Arial" w:hAnsi="Arial" w:cs="Arial"/>
          <w:sz w:val="20"/>
          <w:szCs w:val="20"/>
          <w:lang w:val="mn-MN"/>
        </w:rPr>
        <w:t xml:space="preserve"> зөв.</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Гэр ахуйн мужаан М шинэхэн хус мод О-оос захиалан авчээ. Гэтэл мод нь хорчийж хатсан байсан тул ашиглах боломжгүй болсон байлаа. М модыг ачиж, О-д явуулаад шинэвтэр модноосоо явуулахыг хүсчээ. Харин О ахин шинэ мод олж авах нь их өртөгтэй гэх шалтгаанаар шинээр нийлүүлэхээс татгалзах эрхтэй юу? </w:t>
      </w:r>
    </w:p>
    <w:p w:rsidR="001B6029" w:rsidRPr="009B2057" w:rsidRDefault="001B6029" w:rsidP="0060439D">
      <w:pPr>
        <w:pStyle w:val="ListParagraph"/>
        <w:numPr>
          <w:ilvl w:val="0"/>
          <w:numId w:val="60"/>
        </w:numPr>
        <w:spacing w:before="0"/>
        <w:jc w:val="both"/>
        <w:rPr>
          <w:rFonts w:ascii="Arial" w:hAnsi="Arial" w:cs="Arial"/>
          <w:sz w:val="20"/>
          <w:szCs w:val="20"/>
          <w:lang w:val="mn-MN"/>
        </w:rPr>
      </w:pPr>
      <w:r w:rsidRPr="009B2057">
        <w:rPr>
          <w:rFonts w:ascii="Arial" w:hAnsi="Arial" w:cs="Arial"/>
          <w:sz w:val="20"/>
          <w:szCs w:val="20"/>
          <w:lang w:val="mn-MN"/>
        </w:rPr>
        <w:t>О худалдан авагчийн сонгосон аль ч эрхийг хүлээн зөвшөөрч биелүүлнэ.</w:t>
      </w:r>
    </w:p>
    <w:p w:rsidR="001B6029" w:rsidRPr="009B2057" w:rsidRDefault="001B6029" w:rsidP="0060439D">
      <w:pPr>
        <w:pStyle w:val="ListParagraph"/>
        <w:numPr>
          <w:ilvl w:val="0"/>
          <w:numId w:val="60"/>
        </w:numPr>
        <w:spacing w:before="0"/>
        <w:jc w:val="both"/>
        <w:rPr>
          <w:rFonts w:ascii="Arial" w:hAnsi="Arial" w:cs="Arial"/>
          <w:sz w:val="20"/>
          <w:szCs w:val="20"/>
          <w:lang w:val="mn-MN"/>
        </w:rPr>
      </w:pPr>
      <w:r w:rsidRPr="009B2057">
        <w:rPr>
          <w:rFonts w:ascii="Arial" w:hAnsi="Arial" w:cs="Arial"/>
          <w:sz w:val="20"/>
          <w:szCs w:val="20"/>
          <w:lang w:val="mn-MN"/>
        </w:rPr>
        <w:lastRenderedPageBreak/>
        <w:t>О шинэ хус нийлүүлэхийн оронд хусыг өөрчилж, засаж өгч болно.</w:t>
      </w:r>
    </w:p>
    <w:p w:rsidR="001B6029" w:rsidRPr="009B2057" w:rsidRDefault="001B6029" w:rsidP="0060439D">
      <w:pPr>
        <w:pStyle w:val="ListParagraph"/>
        <w:numPr>
          <w:ilvl w:val="0"/>
          <w:numId w:val="60"/>
        </w:numPr>
        <w:spacing w:before="0"/>
        <w:jc w:val="both"/>
        <w:rPr>
          <w:rFonts w:ascii="Arial" w:hAnsi="Arial" w:cs="Arial"/>
          <w:sz w:val="20"/>
          <w:szCs w:val="20"/>
          <w:lang w:val="mn-MN"/>
        </w:rPr>
      </w:pPr>
      <w:r w:rsidRPr="009B2057">
        <w:rPr>
          <w:rFonts w:ascii="Arial" w:hAnsi="Arial" w:cs="Arial"/>
          <w:sz w:val="20"/>
          <w:szCs w:val="20"/>
          <w:lang w:val="mn-MN"/>
        </w:rPr>
        <w:t>Худалдан авагчийн сонгосон ахин гүйцэтгэлийн хэлбэр худалдагчид харьцангуй их өртөгтэй байхаар нөхцөлд худалдагч татгалзах эрхтэй.</w:t>
      </w:r>
    </w:p>
    <w:p w:rsidR="001B6029" w:rsidRPr="009B2057" w:rsidRDefault="001B6029" w:rsidP="0060439D">
      <w:pPr>
        <w:pStyle w:val="ListParagraph"/>
        <w:numPr>
          <w:ilvl w:val="0"/>
          <w:numId w:val="6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Хатсан хусыг өөрчлөх боломжгүй тул М шинээр хус нийлүүлэх чиглэсэн худалдан авагчийн хүсэлтээс татгалзах эрхгүй.</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 нэгэн хөөргийг Х-ээс 90000 төгрөгөөр худалдаж авсан. Талууд тохиролцсоны дараа хөөрөгний толгой нь цуурсныг мэдсэн ба Х үнийг 80000 төгрөг болгож буулгажээ. Харин А энэ доголдол байгаагүй бол хөөрөг 120000 төгрөгийн бодит үнэтэй байх тул түүний төлөх ёстой үнэ 80000 төгрөгөөс хамаагүй бага байх ёстой гэжээ.</w:t>
      </w:r>
    </w:p>
    <w:p w:rsidR="001B6029" w:rsidRPr="009B2057" w:rsidRDefault="001B6029" w:rsidP="0060439D">
      <w:pPr>
        <w:pStyle w:val="ListParagraph"/>
        <w:numPr>
          <w:ilvl w:val="0"/>
          <w:numId w:val="61"/>
        </w:numPr>
        <w:spacing w:before="0"/>
        <w:jc w:val="both"/>
        <w:rPr>
          <w:rFonts w:ascii="Arial" w:hAnsi="Arial" w:cs="Arial"/>
          <w:sz w:val="20"/>
          <w:szCs w:val="20"/>
          <w:lang w:val="mn-MN"/>
        </w:rPr>
      </w:pPr>
      <w:r w:rsidRPr="009B2057">
        <w:rPr>
          <w:rFonts w:ascii="Arial" w:hAnsi="Arial" w:cs="Arial"/>
          <w:sz w:val="20"/>
          <w:szCs w:val="20"/>
          <w:lang w:val="mn-MN"/>
        </w:rPr>
        <w:t>Үнийг бууруулахдаа гэрээнд тохирсон үнээс доголдолтой эд зүйлийн өртгийг хасах тул үндсэн үнээс 10000 төгрөгийг хасч 80000 төгрөг болгосон нь зөв.</w:t>
      </w:r>
    </w:p>
    <w:p w:rsidR="001B6029" w:rsidRPr="009B2057" w:rsidRDefault="001B6029" w:rsidP="0060439D">
      <w:pPr>
        <w:pStyle w:val="ListParagraph"/>
        <w:numPr>
          <w:ilvl w:val="0"/>
          <w:numId w:val="61"/>
        </w:numPr>
        <w:spacing w:before="0"/>
        <w:jc w:val="both"/>
        <w:rPr>
          <w:rFonts w:ascii="Arial" w:hAnsi="Arial" w:cs="Arial"/>
          <w:sz w:val="20"/>
          <w:szCs w:val="20"/>
          <w:lang w:val="mn-MN"/>
        </w:rPr>
      </w:pPr>
      <w:r w:rsidRPr="009B2057">
        <w:rPr>
          <w:rFonts w:ascii="Arial" w:hAnsi="Arial" w:cs="Arial"/>
          <w:sz w:val="20"/>
          <w:szCs w:val="20"/>
          <w:lang w:val="mn-MN"/>
        </w:rPr>
        <w:t>Гэрээ байгуулах үед ноогдох доголдолгүй эд зүйлийн бодит өртгийг доголдолтой үеийн өртөгтэй харьцуулах, энэ үнийн дүнг гэрээгээр тохирсон үнээс хасан тооцох тул А-ийн зөв.</w:t>
      </w:r>
    </w:p>
    <w:p w:rsidR="001B6029" w:rsidRPr="009B2057" w:rsidRDefault="001B6029" w:rsidP="0060439D">
      <w:pPr>
        <w:pStyle w:val="ListParagraph"/>
        <w:numPr>
          <w:ilvl w:val="0"/>
          <w:numId w:val="61"/>
        </w:numPr>
        <w:spacing w:before="0"/>
        <w:jc w:val="both"/>
        <w:rPr>
          <w:rFonts w:ascii="Arial" w:hAnsi="Arial" w:cs="Arial"/>
          <w:sz w:val="20"/>
          <w:szCs w:val="20"/>
          <w:lang w:val="mn-MN"/>
        </w:rPr>
      </w:pPr>
      <w:r w:rsidRPr="009B2057">
        <w:rPr>
          <w:rFonts w:ascii="Arial" w:eastAsia="Calibri" w:hAnsi="Arial" w:cs="Arial"/>
          <w:iCs/>
          <w:spacing w:val="4"/>
          <w:sz w:val="20"/>
          <w:szCs w:val="20"/>
          <w:lang w:val="mn-MN"/>
        </w:rPr>
        <w:t>А-ийн гэрээгээр олж авах давуу байдлыг</w:t>
      </w:r>
      <w:r w:rsidRPr="009B2057">
        <w:rPr>
          <w:rFonts w:ascii="Arial" w:eastAsia="Calibri" w:hAnsi="Arial" w:cs="Arial"/>
          <w:spacing w:val="4"/>
          <w:sz w:val="20"/>
          <w:szCs w:val="20"/>
          <w:lang w:val="mn-MN"/>
        </w:rPr>
        <w:t xml:space="preserve"> бүрэн тооцоогүй болох тул бууруулсан үнийн дүн нь 60000 төгрөг байна. </w:t>
      </w:r>
    </w:p>
    <w:p w:rsidR="001B6029" w:rsidRPr="009B2057" w:rsidRDefault="001B6029" w:rsidP="0060439D">
      <w:pPr>
        <w:pStyle w:val="ListParagraph"/>
        <w:numPr>
          <w:ilvl w:val="0"/>
          <w:numId w:val="6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Хөөргийн бодит өртөг 120000 төгрөг байх тул үүнийг мөн хасах ба А бууруулсан үнэ болох 50000 төгрөг төлнө.</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 энэ удаа Б-ээс компьютер худалдаж авчээ. Гэтэл залгуур нь гэмтэлтэй байсан ба Б-ээс эл залгуурыг сольж өгөхийг шаардаж хугацаа тогтоожээ. Б тогтсон хугацаанд сольж өгөөгүй бол А нь компьютерийг буцаан өгч оронд нь ижил зүйлийг өөр этгээдээс худалдаж авсан илүү зардлаа хохирлын журмаар нэхэх боломжтой юу? </w:t>
      </w:r>
    </w:p>
    <w:p w:rsidR="001B6029" w:rsidRPr="009B2057" w:rsidRDefault="001B6029" w:rsidP="0060439D">
      <w:pPr>
        <w:pStyle w:val="ListParagraph"/>
        <w:numPr>
          <w:ilvl w:val="0"/>
          <w:numId w:val="62"/>
        </w:numPr>
        <w:spacing w:before="0"/>
        <w:rPr>
          <w:rFonts w:ascii="Arial" w:hAnsi="Arial" w:cs="Arial"/>
          <w:sz w:val="20"/>
          <w:szCs w:val="20"/>
          <w:lang w:val="mn-MN"/>
        </w:rPr>
      </w:pPr>
      <w:r w:rsidRPr="009B2057">
        <w:rPr>
          <w:rFonts w:ascii="Arial" w:hAnsi="Arial" w:cs="Arial"/>
          <w:sz w:val="20"/>
          <w:szCs w:val="20"/>
          <w:lang w:val="mn-MN"/>
        </w:rPr>
        <w:t>Худалдан авагч санаатайгаар ахин гүйцэтгэлийг боломжгүй болгосон тул зардлыг хохирлын журмаар нэхэмжлэх эрхгүй.</w:t>
      </w:r>
    </w:p>
    <w:p w:rsidR="001B6029" w:rsidRPr="009B2057" w:rsidRDefault="001B6029" w:rsidP="0060439D">
      <w:pPr>
        <w:pStyle w:val="ListParagraph"/>
        <w:numPr>
          <w:ilvl w:val="0"/>
          <w:numId w:val="62"/>
        </w:numPr>
        <w:spacing w:before="0"/>
        <w:jc w:val="both"/>
        <w:rPr>
          <w:rFonts w:ascii="Arial" w:hAnsi="Arial" w:cs="Arial"/>
          <w:sz w:val="20"/>
          <w:szCs w:val="20"/>
          <w:lang w:val="mn-MN"/>
        </w:rPr>
      </w:pPr>
      <w:r w:rsidRPr="009B2057">
        <w:rPr>
          <w:rFonts w:ascii="Arial" w:hAnsi="Arial" w:cs="Arial"/>
          <w:sz w:val="20"/>
          <w:szCs w:val="20"/>
          <w:lang w:val="mn-MN"/>
        </w:rPr>
        <w:t>Энд зөвхөн тусгай ангийн доголдлыг арилгаад зардлыг нөхөн төлүүлэх эрхийг шалгана.</w:t>
      </w:r>
    </w:p>
    <w:p w:rsidR="001B6029" w:rsidRPr="009B2057" w:rsidRDefault="001B6029" w:rsidP="0060439D">
      <w:pPr>
        <w:pStyle w:val="ListParagraph"/>
        <w:numPr>
          <w:ilvl w:val="0"/>
          <w:numId w:val="62"/>
        </w:numPr>
        <w:spacing w:before="0"/>
        <w:jc w:val="both"/>
        <w:rPr>
          <w:rFonts w:ascii="Arial" w:hAnsi="Arial" w:cs="Arial"/>
          <w:sz w:val="20"/>
          <w:szCs w:val="20"/>
          <w:lang w:val="mn-MN"/>
        </w:rPr>
      </w:pPr>
      <w:r w:rsidRPr="009B2057">
        <w:rPr>
          <w:rFonts w:ascii="Arial" w:hAnsi="Arial" w:cs="Arial"/>
          <w:sz w:val="20"/>
          <w:szCs w:val="20"/>
          <w:lang w:val="mn-MN"/>
        </w:rPr>
        <w:t>А өөр этгээдтэй гэрээ байгуулсан тул Б-ийн эсрэг ямар ч эрх хэрэгжүүлэх боломжгүй.</w:t>
      </w:r>
    </w:p>
    <w:p w:rsidR="001B6029" w:rsidRPr="009B2057" w:rsidRDefault="001B6029" w:rsidP="0060439D">
      <w:pPr>
        <w:pStyle w:val="ListParagraph"/>
        <w:numPr>
          <w:ilvl w:val="0"/>
          <w:numId w:val="62"/>
        </w:numPr>
        <w:spacing w:before="0"/>
        <w:rPr>
          <w:rFonts w:ascii="Arial" w:hAnsi="Arial" w:cs="Arial"/>
          <w:sz w:val="20"/>
          <w:szCs w:val="20"/>
          <w:lang w:val="mn-MN"/>
        </w:rPr>
      </w:pPr>
      <w:r w:rsidRPr="009B2057">
        <w:rPr>
          <w:rFonts w:ascii="Arial" w:hAnsi="Arial" w:cs="Arial"/>
          <w:sz w:val="20"/>
          <w:szCs w:val="20"/>
        </w:rPr>
        <w:t xml:space="preserve">a, b </w:t>
      </w:r>
      <w:r w:rsidRPr="009B2057">
        <w:rPr>
          <w:rFonts w:ascii="Arial" w:hAnsi="Arial" w:cs="Arial"/>
          <w:sz w:val="20"/>
          <w:szCs w:val="20"/>
          <w:lang w:val="mn-MN"/>
        </w:rPr>
        <w:t>зөв.</w:t>
      </w:r>
    </w:p>
    <w:p w:rsidR="001B6029" w:rsidRPr="009B2057" w:rsidRDefault="001B6029" w:rsidP="0060439D">
      <w:pPr>
        <w:pStyle w:val="ListParagraph"/>
        <w:numPr>
          <w:ilvl w:val="0"/>
          <w:numId w:val="62"/>
        </w:numPr>
        <w:spacing w:before="0" w:after="60"/>
        <w:contextualSpacing w:val="0"/>
        <w:rPr>
          <w:rFonts w:ascii="Arial" w:hAnsi="Arial" w:cs="Arial"/>
          <w:sz w:val="20"/>
          <w:szCs w:val="20"/>
          <w:lang w:val="mn-MN"/>
        </w:rPr>
      </w:pPr>
      <w:r w:rsidRPr="009B2057">
        <w:rPr>
          <w:rFonts w:ascii="Arial" w:hAnsi="Arial" w:cs="Arial"/>
          <w:sz w:val="20"/>
          <w:szCs w:val="20"/>
        </w:rPr>
        <w:t xml:space="preserve">b, c </w:t>
      </w:r>
      <w:r w:rsidRPr="009B2057">
        <w:rPr>
          <w:rFonts w:ascii="Arial" w:hAnsi="Arial" w:cs="Arial"/>
          <w:sz w:val="20"/>
          <w:szCs w:val="20"/>
          <w:lang w:val="mn-MN"/>
        </w:rPr>
        <w:t>зөв</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Д машинаа “баталгаат засварын газар” засуулсан бөгөөд сэлбэгэнд 6 сарын баталгаа авсан байлаа. Гэтэл хэд хоногийн дараа Д осолдож, үүний шалтгаан нь дээрх сэлбэг элэгдсэн явдал байв. Д эмчилгээний зардлаа хэрхэн нэхэмжлэх боломжтой вэ?</w:t>
      </w:r>
    </w:p>
    <w:p w:rsidR="001B6029" w:rsidRPr="009B2057" w:rsidRDefault="001B6029" w:rsidP="0060439D">
      <w:pPr>
        <w:pStyle w:val="ListParagraph"/>
        <w:numPr>
          <w:ilvl w:val="0"/>
          <w:numId w:val="63"/>
        </w:numPr>
        <w:spacing w:before="0"/>
        <w:jc w:val="both"/>
        <w:rPr>
          <w:rFonts w:ascii="Arial" w:hAnsi="Arial" w:cs="Arial"/>
          <w:sz w:val="20"/>
          <w:szCs w:val="20"/>
          <w:lang w:val="mn-MN"/>
        </w:rPr>
      </w:pPr>
      <w:r w:rsidRPr="009B2057">
        <w:rPr>
          <w:rFonts w:ascii="Arial" w:hAnsi="Arial" w:cs="Arial"/>
          <w:sz w:val="20"/>
          <w:szCs w:val="20"/>
          <w:lang w:val="mn-MN"/>
        </w:rPr>
        <w:t>Баталгаа олгосонтой холбоотой эрх яригдаж буй тул шууд гэрээний зүйл заалтаас хохирлыг гаргуулна.</w:t>
      </w:r>
    </w:p>
    <w:p w:rsidR="001B6029" w:rsidRPr="009B2057" w:rsidRDefault="001B6029" w:rsidP="0060439D">
      <w:pPr>
        <w:pStyle w:val="ListParagraph"/>
        <w:numPr>
          <w:ilvl w:val="0"/>
          <w:numId w:val="63"/>
        </w:numPr>
        <w:spacing w:before="0"/>
        <w:jc w:val="both"/>
        <w:rPr>
          <w:rFonts w:ascii="Arial" w:hAnsi="Arial" w:cs="Arial"/>
          <w:sz w:val="20"/>
          <w:szCs w:val="20"/>
          <w:lang w:val="mn-MN"/>
        </w:rPr>
      </w:pPr>
      <w:r w:rsidRPr="009B2057">
        <w:rPr>
          <w:rFonts w:ascii="Arial" w:hAnsi="Arial" w:cs="Arial"/>
          <w:sz w:val="20"/>
          <w:szCs w:val="20"/>
          <w:lang w:val="mn-MN"/>
        </w:rPr>
        <w:t xml:space="preserve">Доголдолтой холбоотой асуудал тул </w:t>
      </w:r>
      <w:r w:rsidRPr="009B2057">
        <w:rPr>
          <w:rFonts w:ascii="Arial" w:eastAsia="Calibri" w:hAnsi="Arial" w:cs="Arial"/>
          <w:spacing w:val="4"/>
          <w:sz w:val="20"/>
          <w:szCs w:val="20"/>
          <w:lang w:val="mn-MN"/>
        </w:rPr>
        <w:t>ИХ-ийн §254.1-д заасны дагуу хохирлыг барагдуулна.</w:t>
      </w:r>
    </w:p>
    <w:p w:rsidR="001B6029" w:rsidRPr="009B2057" w:rsidRDefault="001B6029" w:rsidP="0060439D">
      <w:pPr>
        <w:pStyle w:val="ListParagraph"/>
        <w:numPr>
          <w:ilvl w:val="0"/>
          <w:numId w:val="63"/>
        </w:numPr>
        <w:spacing w:before="0"/>
        <w:jc w:val="both"/>
        <w:rPr>
          <w:rFonts w:ascii="Arial" w:hAnsi="Arial" w:cs="Arial"/>
          <w:sz w:val="20"/>
          <w:szCs w:val="20"/>
          <w:lang w:val="mn-MN"/>
        </w:rPr>
      </w:pPr>
      <w:r w:rsidRPr="009B2057">
        <w:rPr>
          <w:rFonts w:ascii="Arial" w:hAnsi="Arial" w:cs="Arial"/>
          <w:sz w:val="20"/>
          <w:szCs w:val="20"/>
          <w:lang w:val="mn-MN"/>
        </w:rPr>
        <w:t>Доголдлоос болж гэрээний зүйлээс гадуурх худалдан авагчийн эрх зөрчигдсөн тул үүргийн ерөнхий ангийн зохицуулалтаар хохирлыг барагдуулна.</w:t>
      </w:r>
    </w:p>
    <w:p w:rsidR="001B6029" w:rsidRPr="009B2057" w:rsidRDefault="001B6029" w:rsidP="0060439D">
      <w:pPr>
        <w:pStyle w:val="ListParagraph"/>
        <w:numPr>
          <w:ilvl w:val="0"/>
          <w:numId w:val="6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Дээрхийн аль тохирохыг сонгох эрхтэй.</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 дөнгөж 50 шил улаан дарстай байж, 100-г нийлүүлнэ хэмээн Б-д амлав. А-г анхнаасаа нийлүүлж чадахгүй байсныг мэдээд ихэд уурласан Б нь 50 шил дарсыг буцааж өгөөд, гэрээгээ биелүүлээгүй шалтгаанаар хохирол нэхэмжилжээ.</w:t>
      </w:r>
    </w:p>
    <w:p w:rsidR="001B6029" w:rsidRPr="009B2057" w:rsidRDefault="001B6029" w:rsidP="0060439D">
      <w:pPr>
        <w:pStyle w:val="ListParagraph"/>
        <w:numPr>
          <w:ilvl w:val="0"/>
          <w:numId w:val="64"/>
        </w:numPr>
        <w:spacing w:before="0"/>
        <w:jc w:val="both"/>
        <w:rPr>
          <w:rFonts w:ascii="Arial" w:hAnsi="Arial" w:cs="Arial"/>
          <w:sz w:val="20"/>
          <w:szCs w:val="20"/>
          <w:lang w:val="mn-MN"/>
        </w:rPr>
      </w:pPr>
      <w:r w:rsidRPr="009B2057">
        <w:rPr>
          <w:rFonts w:ascii="Arial" w:hAnsi="Arial" w:cs="Arial"/>
          <w:sz w:val="20"/>
          <w:szCs w:val="20"/>
          <w:lang w:val="mn-MN"/>
        </w:rPr>
        <w:t xml:space="preserve">Худалдан авагч энд </w:t>
      </w:r>
      <w:r w:rsidRPr="009B2057">
        <w:rPr>
          <w:rFonts w:ascii="Arial" w:eastAsia="Calibri" w:hAnsi="Arial" w:cs="Arial"/>
          <w:spacing w:val="4"/>
          <w:sz w:val="20"/>
          <w:szCs w:val="20"/>
          <w:lang w:val="mn-MN"/>
        </w:rPr>
        <w:t>ИХ-ийн §256-ийн дагуу гэрээг цуцалж, учирсан хохирлоо нэхэмжилнэ.</w:t>
      </w:r>
    </w:p>
    <w:p w:rsidR="001B6029" w:rsidRPr="009B2057" w:rsidRDefault="001B6029" w:rsidP="0060439D">
      <w:pPr>
        <w:pStyle w:val="ListParagraph"/>
        <w:numPr>
          <w:ilvl w:val="0"/>
          <w:numId w:val="64"/>
        </w:numPr>
        <w:spacing w:before="0"/>
        <w:jc w:val="both"/>
        <w:rPr>
          <w:rFonts w:ascii="Arial" w:hAnsi="Arial" w:cs="Arial"/>
          <w:sz w:val="20"/>
          <w:szCs w:val="20"/>
          <w:lang w:val="mn-MN"/>
        </w:rPr>
      </w:pPr>
      <w:r w:rsidRPr="009B2057">
        <w:rPr>
          <w:rFonts w:ascii="Arial" w:hAnsi="Arial" w:cs="Arial"/>
          <w:sz w:val="20"/>
          <w:szCs w:val="20"/>
          <w:lang w:val="mn-MN"/>
        </w:rPr>
        <w:t xml:space="preserve">Худалдан авагч энд </w:t>
      </w:r>
      <w:r w:rsidRPr="009B2057">
        <w:rPr>
          <w:rFonts w:ascii="Arial" w:eastAsia="Calibri" w:hAnsi="Arial" w:cs="Arial"/>
          <w:spacing w:val="4"/>
          <w:sz w:val="20"/>
          <w:szCs w:val="20"/>
          <w:lang w:val="mn-MN"/>
        </w:rPr>
        <w:t>ИХ-ийн §256-ийн дагуу гэрээг хэсэгчлэн цуцалж, учирсан хохирлоо нэхэмжилнэ.</w:t>
      </w:r>
    </w:p>
    <w:p w:rsidR="001B6029" w:rsidRPr="009B2057" w:rsidRDefault="001B6029" w:rsidP="0060439D">
      <w:pPr>
        <w:pStyle w:val="ListParagraph"/>
        <w:numPr>
          <w:ilvl w:val="0"/>
          <w:numId w:val="64"/>
        </w:numPr>
        <w:spacing w:before="0"/>
        <w:jc w:val="both"/>
        <w:rPr>
          <w:rFonts w:ascii="Arial" w:hAnsi="Arial" w:cs="Arial"/>
          <w:sz w:val="20"/>
          <w:szCs w:val="20"/>
          <w:lang w:val="mn-MN"/>
        </w:rPr>
      </w:pPr>
      <w:r w:rsidRPr="009B2057">
        <w:rPr>
          <w:rFonts w:ascii="Arial" w:eastAsia="Calibri" w:hAnsi="Arial" w:cs="Arial"/>
          <w:spacing w:val="4"/>
          <w:sz w:val="20"/>
          <w:szCs w:val="20"/>
          <w:lang w:val="mn-MN"/>
        </w:rPr>
        <w:t>Үүргийн гүйцэтгэлийн хэсэг анхнаасаа боломжгүй байсан тул энд гагцхүү ИХ-ийн §261-ийн дагуу ИХ-ийн §219-ийг хэрэглэнэ.</w:t>
      </w:r>
    </w:p>
    <w:p w:rsidR="001B6029" w:rsidRPr="009B2057" w:rsidRDefault="001B6029" w:rsidP="0060439D">
      <w:pPr>
        <w:pStyle w:val="ListParagraph"/>
        <w:numPr>
          <w:ilvl w:val="0"/>
          <w:numId w:val="64"/>
        </w:numPr>
        <w:spacing w:before="0"/>
        <w:jc w:val="both"/>
        <w:rPr>
          <w:rFonts w:ascii="Arial" w:hAnsi="Arial" w:cs="Arial"/>
          <w:sz w:val="20"/>
          <w:szCs w:val="20"/>
          <w:lang w:val="mn-MN"/>
        </w:rPr>
      </w:pPr>
      <w:r w:rsidRPr="009B2057">
        <w:rPr>
          <w:rFonts w:ascii="Arial" w:eastAsia="Calibri" w:hAnsi="Arial" w:cs="Arial"/>
          <w:spacing w:val="4"/>
          <w:sz w:val="20"/>
          <w:szCs w:val="20"/>
          <w:lang w:val="mn-MN"/>
        </w:rPr>
        <w:t>Худалдан авагч ИХ-ийн §225-ын дагуу гэрээг цуцалж, хохирлоо ИХ-ийн §227-ийн дагуу нэхэмжилнэ.</w:t>
      </w:r>
    </w:p>
    <w:p w:rsidR="001B6029" w:rsidRPr="009B2057" w:rsidRDefault="001B6029" w:rsidP="0060439D">
      <w:pPr>
        <w:pStyle w:val="ListParagraph"/>
        <w:numPr>
          <w:ilvl w:val="0"/>
          <w:numId w:val="64"/>
        </w:numPr>
        <w:spacing w:before="0" w:after="60"/>
        <w:contextualSpacing w:val="0"/>
        <w:jc w:val="both"/>
        <w:rPr>
          <w:rFonts w:ascii="Arial" w:hAnsi="Arial" w:cs="Arial"/>
          <w:sz w:val="20"/>
          <w:szCs w:val="20"/>
          <w:lang w:val="mn-MN"/>
        </w:rPr>
      </w:pPr>
      <w:r w:rsidRPr="009B2057">
        <w:rPr>
          <w:rFonts w:ascii="Arial" w:eastAsia="Calibri" w:hAnsi="Arial" w:cs="Arial"/>
          <w:spacing w:val="4"/>
          <w:sz w:val="20"/>
          <w:szCs w:val="20"/>
          <w:lang w:val="mn-MN"/>
        </w:rPr>
        <w:t>Дээрхийн аль нэгийг нь сонгох боломжтой.</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Хэрэглэгчтэй байгуулсан худалдах-худалдан авах гэрээнд 6 сарын дотор доголдол илэрсэн бол хэрэглэгч эрсдэл шилжих үед доголдол байсан гэдгийг нотлох үүрэгтэй юу?</w:t>
      </w:r>
    </w:p>
    <w:p w:rsidR="001B6029" w:rsidRPr="009B2057" w:rsidRDefault="001B6029" w:rsidP="0060439D">
      <w:pPr>
        <w:pStyle w:val="ListParagraph"/>
        <w:numPr>
          <w:ilvl w:val="0"/>
          <w:numId w:val="65"/>
        </w:numPr>
        <w:spacing w:before="0"/>
        <w:jc w:val="both"/>
        <w:rPr>
          <w:rFonts w:ascii="Arial" w:hAnsi="Arial" w:cs="Arial"/>
          <w:sz w:val="20"/>
          <w:szCs w:val="20"/>
          <w:lang w:val="mn-MN"/>
        </w:rPr>
      </w:pPr>
      <w:r w:rsidRPr="009B2057">
        <w:rPr>
          <w:rFonts w:ascii="Arial" w:hAnsi="Arial" w:cs="Arial"/>
          <w:sz w:val="20"/>
          <w:szCs w:val="20"/>
          <w:lang w:val="mn-MN"/>
        </w:rPr>
        <w:t>Хэрэглэгч гагцхүү эд хөрөнгийн доголдол илэрсэн гэдгийг нотлох ба энэ доголдол эрсдэл шилжих үед байсан гэсэн хуулийн таамаг үйлчилнэ.</w:t>
      </w:r>
    </w:p>
    <w:p w:rsidR="001B6029" w:rsidRPr="009B2057" w:rsidRDefault="001B6029" w:rsidP="0060439D">
      <w:pPr>
        <w:pStyle w:val="ListParagraph"/>
        <w:numPr>
          <w:ilvl w:val="0"/>
          <w:numId w:val="65"/>
        </w:numPr>
        <w:spacing w:before="0"/>
        <w:jc w:val="both"/>
        <w:rPr>
          <w:rFonts w:ascii="Arial" w:hAnsi="Arial" w:cs="Arial"/>
          <w:sz w:val="20"/>
          <w:szCs w:val="20"/>
          <w:lang w:val="mn-MN"/>
        </w:rPr>
      </w:pPr>
      <w:r w:rsidRPr="009B2057">
        <w:rPr>
          <w:rFonts w:ascii="Arial" w:hAnsi="Arial" w:cs="Arial"/>
          <w:sz w:val="20"/>
          <w:szCs w:val="20"/>
          <w:lang w:val="mn-MN"/>
        </w:rPr>
        <w:t>Хэрэглэгчийн эрх ашгийг хамгаалах хуулийн дагуу 6 сар дотор доголдол илэрвэл тэрээр нотлох үүргээс чөлөөлөгдөнө.</w:t>
      </w:r>
    </w:p>
    <w:p w:rsidR="001B6029" w:rsidRPr="009B2057" w:rsidRDefault="001B6029" w:rsidP="0060439D">
      <w:pPr>
        <w:pStyle w:val="ListParagraph"/>
        <w:numPr>
          <w:ilvl w:val="0"/>
          <w:numId w:val="65"/>
        </w:numPr>
        <w:spacing w:before="0"/>
        <w:jc w:val="both"/>
        <w:rPr>
          <w:rFonts w:ascii="Arial" w:hAnsi="Arial" w:cs="Arial"/>
          <w:sz w:val="20"/>
          <w:szCs w:val="20"/>
          <w:lang w:val="mn-MN"/>
        </w:rPr>
      </w:pPr>
      <w:r w:rsidRPr="009B2057">
        <w:rPr>
          <w:rFonts w:ascii="Arial" w:hAnsi="Arial" w:cs="Arial"/>
          <w:sz w:val="20"/>
          <w:szCs w:val="20"/>
          <w:lang w:val="mn-MN"/>
        </w:rPr>
        <w:t>Амархан муудаж болох эд зүйлийн тухайд Хэрэглэгчийн эрх ашгийг хамгаалах тухай хуулийн хөнгөлөлт үл хамаарна.</w:t>
      </w:r>
    </w:p>
    <w:p w:rsidR="001B6029" w:rsidRPr="009B2057" w:rsidRDefault="001B6029" w:rsidP="0060439D">
      <w:pPr>
        <w:pStyle w:val="ListParagraph"/>
        <w:numPr>
          <w:ilvl w:val="0"/>
          <w:numId w:val="6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Дээрх бүгд зөв.</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 нэгэн компьютерийг 1 550 000 төгрөгөөр худалдаж авахаар тохирч 500 000-г бэлнээр өгөөд үлдсэн мөнгийг 4 сарын дотор хуваан төлөхөөр болжээ. Дэлгүүрийн ажилтнууд ширээний компьютерийг орой нь А-гийн гэрт авчирч суурилуулж өгөөд үлдсэн мөнгөө төлж дууссаны дараа л уг зүйлийн өмч А-д шилжихийг мэдэгдэв. А ямар нэг болзол тавилгүйгээр өмчлөх эрхийг шилжүүлэхийг худалдагчаас шаардах эрхтэй юу? </w:t>
      </w:r>
    </w:p>
    <w:p w:rsidR="001B6029" w:rsidRPr="009B2057" w:rsidRDefault="001B6029" w:rsidP="0060439D">
      <w:pPr>
        <w:pStyle w:val="ListParagraph"/>
        <w:numPr>
          <w:ilvl w:val="0"/>
          <w:numId w:val="66"/>
        </w:numPr>
        <w:spacing w:before="0"/>
        <w:jc w:val="both"/>
        <w:rPr>
          <w:rFonts w:ascii="Arial" w:hAnsi="Arial" w:cs="Arial"/>
          <w:sz w:val="20"/>
          <w:szCs w:val="20"/>
          <w:lang w:val="mn-MN"/>
        </w:rPr>
      </w:pPr>
      <w:r w:rsidRPr="009B2057">
        <w:rPr>
          <w:rFonts w:ascii="Arial" w:hAnsi="Arial" w:cs="Arial"/>
          <w:sz w:val="20"/>
          <w:szCs w:val="20"/>
          <w:lang w:val="mn-MN"/>
        </w:rPr>
        <w:t xml:space="preserve">Гэрээ байгуулах үед ямар ч болзлын тухай яригдаагүй байх тул эд зүйлийг хүргэх үедээ энэ болзлыг тавьж байгаа нь анх байгуулсан худалдах- худалдан авах гэрээгээ өөрчилсөн нөхцөлөөр байгуулах шинэ санал гэж үзнэ. </w:t>
      </w:r>
    </w:p>
    <w:p w:rsidR="001B6029" w:rsidRPr="009B2057" w:rsidRDefault="001B6029" w:rsidP="0060439D">
      <w:pPr>
        <w:pStyle w:val="ListParagraph"/>
        <w:numPr>
          <w:ilvl w:val="0"/>
          <w:numId w:val="66"/>
        </w:numPr>
        <w:spacing w:before="0"/>
        <w:jc w:val="both"/>
        <w:rPr>
          <w:rFonts w:ascii="Arial" w:hAnsi="Arial" w:cs="Arial"/>
          <w:sz w:val="20"/>
          <w:szCs w:val="20"/>
          <w:lang w:val="mn-MN"/>
        </w:rPr>
      </w:pPr>
      <w:r w:rsidRPr="009B2057">
        <w:rPr>
          <w:rFonts w:ascii="Arial" w:hAnsi="Arial" w:cs="Arial"/>
          <w:sz w:val="20"/>
          <w:szCs w:val="20"/>
          <w:lang w:val="mn-MN"/>
        </w:rPr>
        <w:t>Гэрээг өөрчлөх шинэ саналыг А хүлээн аваагүй бол өмчлөх эрхийг ямар нэг болзолгүйгээр нэн даруй шилжүүлэхийг шаардах эрхтэй.</w:t>
      </w:r>
    </w:p>
    <w:p w:rsidR="001B6029" w:rsidRPr="009B2057" w:rsidRDefault="001B6029" w:rsidP="0060439D">
      <w:pPr>
        <w:pStyle w:val="ListParagraph"/>
        <w:numPr>
          <w:ilvl w:val="0"/>
          <w:numId w:val="66"/>
        </w:numPr>
        <w:spacing w:before="0"/>
        <w:jc w:val="both"/>
        <w:rPr>
          <w:rFonts w:ascii="Arial" w:hAnsi="Arial" w:cs="Arial"/>
          <w:sz w:val="20"/>
          <w:szCs w:val="20"/>
          <w:lang w:val="mn-MN"/>
        </w:rPr>
      </w:pPr>
      <w:r w:rsidRPr="009B2057">
        <w:rPr>
          <w:rFonts w:ascii="Arial" w:hAnsi="Arial" w:cs="Arial"/>
          <w:sz w:val="20"/>
          <w:szCs w:val="20"/>
          <w:lang w:val="mn-MN"/>
        </w:rPr>
        <w:t>Талууд компьютерийн үнийг хэсэгчлэн төлөхөөр болсон тул үнэ төлснөөр өмч шилжих болзлыг гэрээнд тусгагдсан гэж үзэж, өмчлөх эрхийг А 4 сарын дараа л шилжүүлэхийг шаардах боломжтой.</w:t>
      </w:r>
    </w:p>
    <w:p w:rsidR="001B6029" w:rsidRPr="009B2057" w:rsidRDefault="001B6029" w:rsidP="0060439D">
      <w:pPr>
        <w:pStyle w:val="ListParagraph"/>
        <w:numPr>
          <w:ilvl w:val="0"/>
          <w:numId w:val="66"/>
        </w:numPr>
        <w:spacing w:before="0"/>
        <w:jc w:val="both"/>
        <w:rPr>
          <w:rFonts w:ascii="Arial" w:hAnsi="Arial" w:cs="Arial"/>
          <w:sz w:val="20"/>
          <w:szCs w:val="20"/>
          <w:lang w:val="mn-MN"/>
        </w:rPr>
      </w:pPr>
      <w:r w:rsidRPr="009B2057">
        <w:rPr>
          <w:rFonts w:ascii="Arial" w:hAnsi="Arial" w:cs="Arial"/>
          <w:sz w:val="20"/>
          <w:szCs w:val="20"/>
          <w:lang w:val="mn-MN"/>
        </w:rPr>
        <w:t>а,</w:t>
      </w:r>
      <w:r w:rsidRPr="009B2057">
        <w:rPr>
          <w:rFonts w:ascii="Arial" w:hAnsi="Arial" w:cs="Arial"/>
          <w:sz w:val="20"/>
          <w:szCs w:val="20"/>
        </w:rPr>
        <w:t xml:space="preserve"> c </w:t>
      </w:r>
      <w:r w:rsidRPr="009B2057">
        <w:rPr>
          <w:rFonts w:ascii="Arial" w:hAnsi="Arial" w:cs="Arial"/>
          <w:sz w:val="20"/>
          <w:szCs w:val="20"/>
          <w:lang w:val="mn-MN"/>
        </w:rPr>
        <w:t>зөв.</w:t>
      </w:r>
    </w:p>
    <w:p w:rsidR="001B6029" w:rsidRPr="009B2057" w:rsidRDefault="001B6029" w:rsidP="0060439D">
      <w:pPr>
        <w:pStyle w:val="ListParagraph"/>
        <w:numPr>
          <w:ilvl w:val="0"/>
          <w:numId w:val="66"/>
        </w:numPr>
        <w:spacing w:before="0" w:after="60"/>
        <w:contextualSpacing w:val="0"/>
        <w:jc w:val="both"/>
        <w:rPr>
          <w:rFonts w:ascii="Arial" w:hAnsi="Arial" w:cs="Arial"/>
          <w:sz w:val="20"/>
          <w:szCs w:val="20"/>
          <w:lang w:val="mn-MN"/>
        </w:rPr>
      </w:pPr>
      <w:r w:rsidRPr="009B2057">
        <w:rPr>
          <w:rFonts w:ascii="Arial" w:hAnsi="Arial" w:cs="Arial"/>
          <w:sz w:val="20"/>
          <w:szCs w:val="20"/>
        </w:rPr>
        <w:t xml:space="preserve">a, b </w:t>
      </w:r>
      <w:r w:rsidRPr="009B2057">
        <w:rPr>
          <w:rFonts w:ascii="Arial" w:hAnsi="Arial" w:cs="Arial"/>
          <w:sz w:val="20"/>
          <w:szCs w:val="20"/>
          <w:lang w:val="mn-MN"/>
        </w:rPr>
        <w:t>зөв</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 нэгэн компьютерийг 1 550 000 төгрөгөөр худалдаж авахаар тохирч 500 000-г бэлнээр өгөөд үлдсэн мөнгийг 4 сарын дотор хуваан төлөхөөр болжээ. Гэрээ байгуулах үед үнийг төлснөөр өмчлөх эрх олж авах тухай зохицуулалтыг гэрээнд тусгасан бол тэрээр өмчлөх эрхийг нэн даруй шилжүүлэхийг худалдагчаас шаардах эрхтэй юу? </w:t>
      </w:r>
    </w:p>
    <w:p w:rsidR="001B6029" w:rsidRPr="009B2057" w:rsidRDefault="001B6029" w:rsidP="0060439D">
      <w:pPr>
        <w:pStyle w:val="ListParagraph"/>
        <w:numPr>
          <w:ilvl w:val="0"/>
          <w:numId w:val="67"/>
        </w:numPr>
        <w:spacing w:before="0"/>
        <w:jc w:val="both"/>
        <w:rPr>
          <w:rFonts w:ascii="Arial" w:hAnsi="Arial" w:cs="Arial"/>
          <w:sz w:val="20"/>
          <w:szCs w:val="20"/>
          <w:lang w:val="mn-MN"/>
        </w:rPr>
      </w:pPr>
      <w:r w:rsidRPr="009B2057">
        <w:rPr>
          <w:rFonts w:ascii="Arial" w:hAnsi="Arial" w:cs="Arial"/>
          <w:sz w:val="20"/>
          <w:szCs w:val="20"/>
          <w:lang w:val="mn-MN"/>
        </w:rPr>
        <w:t xml:space="preserve"> Талууд ердийн худалдах-худалдан авах гэрээ байгуулж, үнэ төлөх үүрэгт </w:t>
      </w:r>
      <w:r w:rsidRPr="009B2057">
        <w:rPr>
          <w:rFonts w:ascii="Arial" w:eastAsia="Calibri" w:hAnsi="Arial" w:cs="Arial"/>
          <w:spacing w:val="4"/>
          <w:sz w:val="20"/>
          <w:szCs w:val="20"/>
          <w:lang w:val="mn-MN"/>
        </w:rPr>
        <w:t>ИХ-ийн §208-ын дагуу хугацаа тогтоосон.</w:t>
      </w:r>
    </w:p>
    <w:p w:rsidR="001B6029" w:rsidRPr="009B2057" w:rsidRDefault="001B6029" w:rsidP="0060439D">
      <w:pPr>
        <w:pStyle w:val="ListParagraph"/>
        <w:numPr>
          <w:ilvl w:val="0"/>
          <w:numId w:val="67"/>
        </w:numPr>
        <w:spacing w:before="0"/>
        <w:jc w:val="both"/>
        <w:rPr>
          <w:rFonts w:ascii="Arial" w:hAnsi="Arial" w:cs="Arial"/>
          <w:sz w:val="20"/>
          <w:szCs w:val="20"/>
          <w:lang w:val="mn-MN"/>
        </w:rPr>
      </w:pPr>
      <w:r w:rsidRPr="009B2057">
        <w:rPr>
          <w:rFonts w:ascii="Arial" w:hAnsi="Arial" w:cs="Arial"/>
          <w:sz w:val="20"/>
          <w:szCs w:val="20"/>
          <w:lang w:val="mn-MN"/>
        </w:rPr>
        <w:t>Үнэ төлөх үүргийн гүйцэтгэлийг хойшлуулсан нь өмчийг нэн даруй  шилжүүлэх худалдах-худалдан авах гэрээний үндсэн үүрэгт нөлөөлөхгүй.</w:t>
      </w:r>
    </w:p>
    <w:p w:rsidR="001B6029" w:rsidRPr="009B2057" w:rsidRDefault="001B6029" w:rsidP="0060439D">
      <w:pPr>
        <w:pStyle w:val="ListParagraph"/>
        <w:numPr>
          <w:ilvl w:val="0"/>
          <w:numId w:val="67"/>
        </w:numPr>
        <w:spacing w:before="0"/>
        <w:jc w:val="both"/>
        <w:rPr>
          <w:rFonts w:ascii="Arial" w:hAnsi="Arial" w:cs="Arial"/>
          <w:sz w:val="20"/>
          <w:szCs w:val="20"/>
          <w:lang w:val="mn-MN"/>
        </w:rPr>
      </w:pPr>
      <w:r w:rsidRPr="009B2057">
        <w:rPr>
          <w:rFonts w:ascii="Arial" w:hAnsi="Arial" w:cs="Arial"/>
          <w:sz w:val="20"/>
          <w:szCs w:val="20"/>
          <w:lang w:val="mn-MN"/>
        </w:rPr>
        <w:t>Талууд зээлээр худалдах-худалдан авах гэрээ байгуулсан ч өмчлөх эрх нэн даруй шилжинэ.</w:t>
      </w:r>
    </w:p>
    <w:p w:rsidR="001B6029" w:rsidRPr="009B2057" w:rsidRDefault="001B6029" w:rsidP="0060439D">
      <w:pPr>
        <w:pStyle w:val="ListParagraph"/>
        <w:numPr>
          <w:ilvl w:val="0"/>
          <w:numId w:val="6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Талууд </w:t>
      </w:r>
      <w:r w:rsidRPr="009B2057">
        <w:rPr>
          <w:rFonts w:ascii="Arial" w:eastAsia="Calibri" w:hAnsi="Arial" w:cs="Arial"/>
          <w:spacing w:val="4"/>
          <w:sz w:val="20"/>
          <w:szCs w:val="20"/>
          <w:lang w:val="mn-MN"/>
        </w:rPr>
        <w:t xml:space="preserve">ИХ-ийн §112-т заасны дагуу үнэ төлснөөр </w:t>
      </w:r>
      <w:r w:rsidRPr="009B2057">
        <w:rPr>
          <w:rFonts w:ascii="Arial" w:hAnsi="Arial" w:cs="Arial"/>
          <w:sz w:val="20"/>
          <w:szCs w:val="20"/>
          <w:lang w:val="mn-MN"/>
        </w:rPr>
        <w:t>өмчлөх эрхийг шилжих тухай тохирсон тул А болзол биелсний дараа л өмчлөгч болно.</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Худалдаачин Х нь Ү-ийн тавилгын үйлдвэрээс үнэ төлснөөр өмч шилжих болзолтой 20 тавиур худалдаж аваад, хариуд нь эдгээрийг худалдаж олох мөнгөн төлбөрийн шаардах эрхээ шилжүүлсэн байна. Энэ тохиролцооноос өмнөхөн Х банкнаас зээл авсан байсан ба зээлийн баталгаа болгож өөрийн бизнесийн харилцаанаас үүсэх бүх шаардах эрхийг банкинд  шилжүүлсэн байжээ. Үйлчлүүлэгчээс орж ирсэн мөнгийг хэн нь авах эрхтэй вэ?</w:t>
      </w:r>
    </w:p>
    <w:p w:rsidR="001B6029" w:rsidRPr="009B2057" w:rsidRDefault="001B6029" w:rsidP="0060439D">
      <w:pPr>
        <w:pStyle w:val="ListParagraph"/>
        <w:numPr>
          <w:ilvl w:val="0"/>
          <w:numId w:val="68"/>
        </w:numPr>
        <w:spacing w:before="0"/>
        <w:ind w:left="1440"/>
        <w:jc w:val="both"/>
        <w:rPr>
          <w:rFonts w:ascii="Arial" w:hAnsi="Arial" w:cs="Arial"/>
          <w:sz w:val="20"/>
          <w:szCs w:val="20"/>
          <w:lang w:val="mn-MN"/>
        </w:rPr>
      </w:pPr>
      <w:r w:rsidRPr="009B2057">
        <w:rPr>
          <w:rFonts w:ascii="Arial" w:hAnsi="Arial" w:cs="Arial"/>
          <w:sz w:val="20"/>
          <w:szCs w:val="20"/>
          <w:lang w:val="mn-MN"/>
        </w:rPr>
        <w:t>Х нь тавиурыг зараад олох мөнгөн төлбөрийн шаардах эрхийг хоёр өөр этгээдэд шилжүүлсэн байх тул бүх тохиролцоо нь хүчингүй.</w:t>
      </w:r>
    </w:p>
    <w:p w:rsidR="001B6029" w:rsidRPr="009B2057" w:rsidRDefault="001B6029" w:rsidP="0060439D">
      <w:pPr>
        <w:pStyle w:val="ListParagraph"/>
        <w:numPr>
          <w:ilvl w:val="0"/>
          <w:numId w:val="68"/>
        </w:numPr>
        <w:spacing w:before="0"/>
        <w:ind w:left="1440"/>
        <w:jc w:val="both"/>
        <w:rPr>
          <w:rFonts w:ascii="Arial" w:hAnsi="Arial" w:cs="Arial"/>
          <w:sz w:val="20"/>
          <w:szCs w:val="20"/>
          <w:lang w:val="mn-MN"/>
        </w:rPr>
      </w:pPr>
      <w:r w:rsidRPr="009B2057">
        <w:rPr>
          <w:rFonts w:ascii="Arial" w:eastAsia="Calibri" w:hAnsi="Arial" w:cs="Arial"/>
          <w:spacing w:val="4"/>
          <w:sz w:val="20"/>
          <w:szCs w:val="20"/>
          <w:lang w:val="mn-MN"/>
        </w:rPr>
        <w:t>Өмчийн эрх зүйн үүднээс зөвхөн банкинд шаардах эрхээ шилжүүлсэн анхны тохиролцоо л хүчинтэй. Тиймээс банк авна.</w:t>
      </w:r>
    </w:p>
    <w:p w:rsidR="001B6029" w:rsidRPr="009B2057" w:rsidRDefault="001B6029" w:rsidP="0060439D">
      <w:pPr>
        <w:pStyle w:val="ListParagraph"/>
        <w:numPr>
          <w:ilvl w:val="0"/>
          <w:numId w:val="68"/>
        </w:numPr>
        <w:spacing w:before="0"/>
        <w:ind w:left="1440"/>
        <w:jc w:val="both"/>
        <w:rPr>
          <w:rFonts w:ascii="Arial" w:hAnsi="Arial" w:cs="Arial"/>
          <w:sz w:val="20"/>
          <w:szCs w:val="20"/>
          <w:lang w:val="mn-MN"/>
        </w:rPr>
      </w:pPr>
      <w:r w:rsidRPr="009B2057">
        <w:rPr>
          <w:rFonts w:ascii="Arial" w:eastAsia="Calibri" w:hAnsi="Arial" w:cs="Arial"/>
          <w:spacing w:val="4"/>
          <w:sz w:val="20"/>
          <w:szCs w:val="20"/>
          <w:lang w:val="mn-MN"/>
        </w:rPr>
        <w:t xml:space="preserve">Барааны эргэлтийг нээж өгснөөр үйл ажиллагааны үндсийг бүрдүүлж буй нийлүүлэгчдийн шаардлагыг банкны үүргийн гүйцэтгэлийг хангах арга болгосон тохиролцоог нийтээр хүлээн зөвшөөрсөн зан суртахуунд харш хэмээн үзэж, хүчингүйд тооцох тул нийлүүлэгч мөнгийг авах эрхтэй. </w:t>
      </w:r>
    </w:p>
    <w:p w:rsidR="001B6029" w:rsidRPr="009B2057" w:rsidRDefault="001B6029" w:rsidP="0060439D">
      <w:pPr>
        <w:pStyle w:val="ListParagraph"/>
        <w:numPr>
          <w:ilvl w:val="0"/>
          <w:numId w:val="68"/>
        </w:numPr>
        <w:spacing w:before="0" w:after="60"/>
        <w:ind w:left="1440"/>
        <w:contextualSpacing w:val="0"/>
        <w:jc w:val="both"/>
        <w:rPr>
          <w:rFonts w:ascii="Arial" w:hAnsi="Arial" w:cs="Arial"/>
          <w:sz w:val="20"/>
          <w:szCs w:val="20"/>
          <w:lang w:val="mn-MN"/>
        </w:rPr>
      </w:pPr>
      <w:r w:rsidRPr="009B2057">
        <w:rPr>
          <w:rFonts w:ascii="Arial" w:eastAsia="Calibri" w:hAnsi="Arial" w:cs="Arial"/>
          <w:spacing w:val="4"/>
          <w:sz w:val="20"/>
          <w:szCs w:val="20"/>
          <w:lang w:val="mn-MN"/>
        </w:rPr>
        <w:t>Банк, нийлүүлэгч хоёрын  түрүүлж нэхэмжлэл гаргасан нь авна.</w:t>
      </w:r>
    </w:p>
    <w:p w:rsidR="001B6029" w:rsidRPr="009B2057" w:rsidRDefault="001B6029" w:rsidP="0088706D">
      <w:pPr>
        <w:pStyle w:val="ListParagraph"/>
        <w:numPr>
          <w:ilvl w:val="0"/>
          <w:numId w:val="4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 нь А-ийн нэг айлын орон сууцыг хөлсөлжээ. Нотариатаар гэрчлүүлсэн гэрээнд Х энэ сууцыг худалдан авах давуу эрхтэй байхаар тусгажээ. Хожим А сууцыг Б-д 200 сая төгрөгөөр худалдаж, өмчлөх эрхийг улсын бүртгэлд бүртгүүлсэн болохыг Х олж мэдэв. Х орон сууцыг шилжүүлэхийг А-аас шаардах эрхтэй юу?</w:t>
      </w:r>
    </w:p>
    <w:p w:rsidR="001B6029" w:rsidRPr="009B2057" w:rsidRDefault="001B6029" w:rsidP="0060439D">
      <w:pPr>
        <w:pStyle w:val="ListParagraph"/>
        <w:numPr>
          <w:ilvl w:val="0"/>
          <w:numId w:val="69"/>
        </w:numPr>
        <w:spacing w:before="0"/>
        <w:jc w:val="both"/>
        <w:rPr>
          <w:rFonts w:ascii="Arial" w:hAnsi="Arial" w:cs="Arial"/>
          <w:sz w:val="20"/>
          <w:szCs w:val="20"/>
          <w:lang w:val="mn-MN"/>
        </w:rPr>
      </w:pPr>
      <w:r w:rsidRPr="009B2057">
        <w:rPr>
          <w:rFonts w:ascii="Arial" w:hAnsi="Arial" w:cs="Arial"/>
          <w:sz w:val="20"/>
          <w:szCs w:val="20"/>
          <w:lang w:val="mn-MN"/>
        </w:rPr>
        <w:t>Тийм. Х нь орон сууцыг худалдаж авах давуу эрхтэй тул энэ үүргээ биелүүлэхийг А-аас шаардах эрхтэй.</w:t>
      </w:r>
    </w:p>
    <w:p w:rsidR="001B6029" w:rsidRPr="009B2057" w:rsidRDefault="001B6029" w:rsidP="0060439D">
      <w:pPr>
        <w:pStyle w:val="ListParagraph"/>
        <w:numPr>
          <w:ilvl w:val="0"/>
          <w:numId w:val="69"/>
        </w:numPr>
        <w:spacing w:before="0"/>
        <w:jc w:val="both"/>
        <w:rPr>
          <w:rFonts w:ascii="Arial" w:hAnsi="Arial" w:cs="Arial"/>
          <w:sz w:val="20"/>
          <w:szCs w:val="20"/>
          <w:lang w:val="mn-MN"/>
        </w:rPr>
      </w:pPr>
      <w:r w:rsidRPr="009B2057">
        <w:rPr>
          <w:rFonts w:ascii="Arial" w:hAnsi="Arial" w:cs="Arial"/>
          <w:sz w:val="20"/>
          <w:szCs w:val="20"/>
          <w:lang w:val="mn-MN"/>
        </w:rPr>
        <w:t>Үгүй. Б-г улсын бүртгэлд бүртгүүлснээр А-д үүргээ гүйцэтгэх боломжгүй нөхцөл байдал үүссэн тул Х гагцхүү хохирол нэхэмжлэх эрхтэй.</w:t>
      </w:r>
    </w:p>
    <w:p w:rsidR="001B6029" w:rsidRPr="009B2057" w:rsidRDefault="001B6029" w:rsidP="0060439D">
      <w:pPr>
        <w:pStyle w:val="ListParagraph"/>
        <w:numPr>
          <w:ilvl w:val="0"/>
          <w:numId w:val="69"/>
        </w:numPr>
        <w:spacing w:before="0"/>
        <w:jc w:val="both"/>
        <w:rPr>
          <w:rFonts w:ascii="Arial" w:hAnsi="Arial" w:cs="Arial"/>
          <w:sz w:val="20"/>
          <w:szCs w:val="20"/>
          <w:lang w:val="mn-MN"/>
        </w:rPr>
      </w:pPr>
      <w:r w:rsidRPr="009B2057">
        <w:rPr>
          <w:rFonts w:ascii="Arial" w:hAnsi="Arial" w:cs="Arial"/>
          <w:sz w:val="20"/>
          <w:szCs w:val="20"/>
          <w:lang w:val="mn-MN"/>
        </w:rPr>
        <w:t xml:space="preserve">Х давуу эрхээ хэрэгжүүлсэн мөчөөс эхлэн үүнд харш гэрээ хэлцэл хүчингүй байх тул тэрээр орон сууцыг шилжүүлэхийг Б-ээс шаардах эрхтэй. </w:t>
      </w:r>
    </w:p>
    <w:p w:rsidR="001B6029" w:rsidRPr="009B2057" w:rsidRDefault="001B6029" w:rsidP="0060439D">
      <w:pPr>
        <w:pStyle w:val="ListParagraph"/>
        <w:numPr>
          <w:ilvl w:val="0"/>
          <w:numId w:val="6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 нь А, Б нарын аль нэгийг сонгож, орон сууц шилжүүлэхийг шаардах эрхтэй.</w:t>
      </w:r>
    </w:p>
    <w:p w:rsidR="001B6029" w:rsidRPr="009B2057" w:rsidRDefault="001B6029" w:rsidP="0088706D">
      <w:pPr>
        <w:pStyle w:val="ListParagraph"/>
        <w:numPr>
          <w:ilvl w:val="0"/>
          <w:numId w:val="485"/>
        </w:numPr>
        <w:spacing w:before="0" w:after="60"/>
        <w:contextualSpacing w:val="0"/>
        <w:rPr>
          <w:rFonts w:ascii="Arial" w:hAnsi="Arial" w:cs="Arial"/>
          <w:sz w:val="20"/>
          <w:szCs w:val="20"/>
          <w:lang w:val="mn-MN"/>
        </w:rPr>
      </w:pPr>
      <w:r w:rsidRPr="009B2057">
        <w:rPr>
          <w:rFonts w:ascii="Arial" w:hAnsi="Arial" w:cs="Arial"/>
          <w:sz w:val="20"/>
          <w:szCs w:val="20"/>
          <w:lang w:val="mn-MN"/>
        </w:rPr>
        <w:t>Үүргийн харилцаа үүсэх тохиолдлыг сонгоно уу.</w:t>
      </w:r>
    </w:p>
    <w:p w:rsidR="001B6029" w:rsidRPr="009B2057" w:rsidRDefault="001B6029" w:rsidP="0060439D">
      <w:pPr>
        <w:pStyle w:val="ListParagraph"/>
        <w:numPr>
          <w:ilvl w:val="0"/>
          <w:numId w:val="70"/>
        </w:numPr>
        <w:spacing w:before="0"/>
        <w:rPr>
          <w:rFonts w:ascii="Arial" w:hAnsi="Arial" w:cs="Arial"/>
          <w:sz w:val="20"/>
          <w:szCs w:val="20"/>
          <w:lang w:val="mn-MN"/>
        </w:rPr>
      </w:pPr>
      <w:r w:rsidRPr="009B2057">
        <w:rPr>
          <w:rFonts w:ascii="Arial" w:hAnsi="Arial" w:cs="Arial"/>
          <w:sz w:val="20"/>
          <w:szCs w:val="20"/>
          <w:lang w:val="mn-MN"/>
        </w:rPr>
        <w:t>Талууд үүргийн хэлцэл хийх.</w:t>
      </w:r>
    </w:p>
    <w:p w:rsidR="001B6029" w:rsidRPr="009B2057" w:rsidRDefault="001B6029" w:rsidP="0060439D">
      <w:pPr>
        <w:pStyle w:val="ListParagraph"/>
        <w:numPr>
          <w:ilvl w:val="0"/>
          <w:numId w:val="70"/>
        </w:numPr>
        <w:spacing w:before="0"/>
        <w:rPr>
          <w:rFonts w:ascii="Arial" w:hAnsi="Arial" w:cs="Arial"/>
          <w:sz w:val="20"/>
          <w:szCs w:val="20"/>
          <w:lang w:val="mn-MN"/>
        </w:rPr>
      </w:pPr>
      <w:r w:rsidRPr="009B2057">
        <w:rPr>
          <w:rFonts w:ascii="Arial" w:hAnsi="Arial" w:cs="Arial"/>
          <w:sz w:val="20"/>
          <w:szCs w:val="20"/>
          <w:lang w:val="mn-MN"/>
        </w:rPr>
        <w:t>Талууд хэлэлцээр хийж эхлэх.</w:t>
      </w:r>
    </w:p>
    <w:p w:rsidR="001B6029" w:rsidRPr="009B2057" w:rsidRDefault="001B6029" w:rsidP="0060439D">
      <w:pPr>
        <w:pStyle w:val="ListParagraph"/>
        <w:numPr>
          <w:ilvl w:val="0"/>
          <w:numId w:val="70"/>
        </w:numPr>
        <w:spacing w:before="0"/>
        <w:rPr>
          <w:rFonts w:ascii="Arial" w:hAnsi="Arial" w:cs="Arial"/>
          <w:sz w:val="20"/>
          <w:szCs w:val="20"/>
          <w:lang w:val="mn-MN"/>
        </w:rPr>
      </w:pPr>
      <w:r w:rsidRPr="009B2057">
        <w:rPr>
          <w:rFonts w:ascii="Arial" w:hAnsi="Arial" w:cs="Arial"/>
          <w:sz w:val="20"/>
          <w:szCs w:val="20"/>
          <w:lang w:val="mn-MN"/>
        </w:rPr>
        <w:t>Хуульд заасан нөхцөлийг хангах.</w:t>
      </w:r>
    </w:p>
    <w:p w:rsidR="001B6029" w:rsidRPr="009B2057" w:rsidRDefault="001B6029" w:rsidP="0060439D">
      <w:pPr>
        <w:pStyle w:val="ListParagraph"/>
        <w:numPr>
          <w:ilvl w:val="0"/>
          <w:numId w:val="70"/>
        </w:numPr>
        <w:spacing w:before="0" w:after="60"/>
        <w:contextualSpacing w:val="0"/>
        <w:rPr>
          <w:rFonts w:ascii="Arial" w:hAnsi="Arial" w:cs="Arial"/>
          <w:sz w:val="20"/>
          <w:szCs w:val="20"/>
          <w:lang w:val="mn-MN"/>
        </w:rPr>
      </w:pPr>
      <w:r w:rsidRPr="009B2057">
        <w:rPr>
          <w:rFonts w:ascii="Arial" w:hAnsi="Arial" w:cs="Arial"/>
          <w:sz w:val="20"/>
          <w:szCs w:val="20"/>
          <w:lang w:val="mn-MN"/>
        </w:rPr>
        <w:t>Дээрх бүгд зөв.</w:t>
      </w:r>
    </w:p>
    <w:p w:rsidR="001B6029" w:rsidRPr="009B2057" w:rsidRDefault="001B6029" w:rsidP="0088706D">
      <w:pPr>
        <w:pStyle w:val="ListParagraph"/>
        <w:numPr>
          <w:ilvl w:val="0"/>
          <w:numId w:val="485"/>
        </w:numPr>
        <w:spacing w:before="0" w:after="60"/>
        <w:contextualSpacing w:val="0"/>
        <w:rPr>
          <w:rFonts w:ascii="Arial" w:hAnsi="Arial" w:cs="Arial"/>
          <w:sz w:val="20"/>
          <w:szCs w:val="20"/>
          <w:lang w:val="mn-MN"/>
        </w:rPr>
      </w:pPr>
      <w:r w:rsidRPr="009B2057">
        <w:rPr>
          <w:rFonts w:ascii="Arial" w:hAnsi="Arial" w:cs="Arial"/>
          <w:sz w:val="20"/>
          <w:szCs w:val="20"/>
          <w:lang w:val="mn-MN"/>
        </w:rPr>
        <w:lastRenderedPageBreak/>
        <w:t>Гэрээтэй төстэй үүргийн харилцаа үүсэх тохиолдол гэдэгт дараах хамаарна:</w:t>
      </w:r>
    </w:p>
    <w:p w:rsidR="001B6029" w:rsidRPr="009B2057" w:rsidRDefault="001B6029" w:rsidP="0060439D">
      <w:pPr>
        <w:pStyle w:val="ListParagraph"/>
        <w:numPr>
          <w:ilvl w:val="0"/>
          <w:numId w:val="71"/>
        </w:numPr>
        <w:spacing w:before="0"/>
        <w:rPr>
          <w:rFonts w:ascii="Arial" w:hAnsi="Arial" w:cs="Arial"/>
          <w:sz w:val="20"/>
          <w:szCs w:val="20"/>
          <w:lang w:val="mn-MN"/>
        </w:rPr>
      </w:pPr>
      <w:r w:rsidRPr="009B2057">
        <w:rPr>
          <w:rFonts w:ascii="Arial" w:hAnsi="Arial" w:cs="Arial"/>
          <w:sz w:val="20"/>
          <w:szCs w:val="20"/>
          <w:lang w:val="mn-MN"/>
        </w:rPr>
        <w:t>Гэрээний бэлтгэл үе шат эхэлж, талуудын хооронд итгэлцэл бий болсон.</w:t>
      </w:r>
    </w:p>
    <w:p w:rsidR="001B6029" w:rsidRPr="009B2057" w:rsidRDefault="001B6029" w:rsidP="0060439D">
      <w:pPr>
        <w:pStyle w:val="ListParagraph"/>
        <w:numPr>
          <w:ilvl w:val="0"/>
          <w:numId w:val="71"/>
        </w:numPr>
        <w:spacing w:before="0"/>
        <w:rPr>
          <w:rFonts w:ascii="Arial" w:hAnsi="Arial" w:cs="Arial"/>
          <w:sz w:val="20"/>
          <w:szCs w:val="20"/>
          <w:lang w:val="mn-MN"/>
        </w:rPr>
      </w:pPr>
      <w:r w:rsidRPr="009B2057">
        <w:rPr>
          <w:rFonts w:ascii="Arial" w:hAnsi="Arial" w:cs="Arial"/>
          <w:sz w:val="20"/>
          <w:szCs w:val="20"/>
          <w:lang w:val="mn-MN"/>
        </w:rPr>
        <w:t xml:space="preserve">Бусдын үүргийг даалгаваргүй гүйцэтгэсэн. </w:t>
      </w:r>
    </w:p>
    <w:p w:rsidR="001B6029" w:rsidRPr="009B2057" w:rsidRDefault="001B6029" w:rsidP="0060439D">
      <w:pPr>
        <w:pStyle w:val="ListParagraph"/>
        <w:numPr>
          <w:ilvl w:val="0"/>
          <w:numId w:val="71"/>
        </w:numPr>
        <w:spacing w:before="0"/>
        <w:rPr>
          <w:rFonts w:ascii="Arial" w:hAnsi="Arial" w:cs="Arial"/>
          <w:sz w:val="20"/>
          <w:szCs w:val="20"/>
          <w:lang w:val="mn-MN"/>
        </w:rPr>
      </w:pPr>
      <w:r w:rsidRPr="009B2057">
        <w:rPr>
          <w:rFonts w:ascii="Arial" w:hAnsi="Arial" w:cs="Arial"/>
          <w:sz w:val="20"/>
          <w:szCs w:val="20"/>
          <w:lang w:val="mn-MN"/>
        </w:rPr>
        <w:t>Гуравдагч этгээд гэрээний талын өмнөөс үүргийг нь гүйцэтгэсэн.</w:t>
      </w:r>
    </w:p>
    <w:p w:rsidR="001B6029" w:rsidRPr="009B2057" w:rsidRDefault="001B6029" w:rsidP="0060439D">
      <w:pPr>
        <w:pStyle w:val="ListParagraph"/>
        <w:numPr>
          <w:ilvl w:val="0"/>
          <w:numId w:val="71"/>
        </w:numPr>
        <w:spacing w:before="0" w:after="60"/>
        <w:contextualSpacing w:val="0"/>
        <w:rPr>
          <w:rFonts w:ascii="Arial" w:hAnsi="Arial" w:cs="Arial"/>
          <w:sz w:val="20"/>
          <w:szCs w:val="20"/>
          <w:lang w:val="mn-MN"/>
        </w:rPr>
      </w:pPr>
      <w:r w:rsidRPr="009B2057">
        <w:rPr>
          <w:rFonts w:ascii="Arial" w:hAnsi="Arial" w:cs="Arial"/>
          <w:sz w:val="20"/>
          <w:szCs w:val="20"/>
          <w:lang w:val="mn-MN"/>
        </w:rPr>
        <w:t>Дээрх бүгд зөв.</w:t>
      </w:r>
    </w:p>
    <w:p w:rsidR="001B6029" w:rsidRPr="009B2057" w:rsidRDefault="001B6029" w:rsidP="0088706D">
      <w:pPr>
        <w:pStyle w:val="ListParagraph"/>
        <w:numPr>
          <w:ilvl w:val="0"/>
          <w:numId w:val="485"/>
        </w:numPr>
        <w:spacing w:before="0" w:after="60"/>
        <w:contextualSpacing w:val="0"/>
        <w:rPr>
          <w:rFonts w:ascii="Arial" w:hAnsi="Arial" w:cs="Arial"/>
          <w:sz w:val="20"/>
          <w:szCs w:val="20"/>
          <w:lang w:val="mn-MN"/>
        </w:rPr>
      </w:pPr>
      <w:r w:rsidRPr="009B2057">
        <w:rPr>
          <w:rFonts w:ascii="Arial" w:hAnsi="Arial" w:cs="Arial"/>
          <w:sz w:val="20"/>
          <w:szCs w:val="20"/>
          <w:lang w:val="mn-MN"/>
        </w:rPr>
        <w:t>Иргэний эрх зүйн харилцаанд гуравдагч этгээд хөндлөнгөөс оролцох тохиолдлыг сонгоно уу.</w:t>
      </w:r>
    </w:p>
    <w:p w:rsidR="001B6029" w:rsidRPr="009B2057" w:rsidRDefault="001B6029" w:rsidP="0060439D">
      <w:pPr>
        <w:pStyle w:val="ListParagraph"/>
        <w:numPr>
          <w:ilvl w:val="0"/>
          <w:numId w:val="72"/>
        </w:numPr>
        <w:spacing w:before="0"/>
        <w:rPr>
          <w:rFonts w:ascii="Arial" w:hAnsi="Arial" w:cs="Arial"/>
          <w:sz w:val="20"/>
          <w:szCs w:val="20"/>
          <w:lang w:val="mn-MN"/>
        </w:rPr>
      </w:pPr>
      <w:r w:rsidRPr="009B2057">
        <w:rPr>
          <w:rFonts w:ascii="Arial" w:hAnsi="Arial" w:cs="Arial"/>
          <w:sz w:val="20"/>
          <w:szCs w:val="20"/>
          <w:lang w:val="mn-MN"/>
        </w:rPr>
        <w:t>Талууд гуравдагч этгээдэд ашигтай гэрээ байгуулсан.</w:t>
      </w:r>
    </w:p>
    <w:p w:rsidR="001B6029" w:rsidRPr="009B2057" w:rsidRDefault="001B6029" w:rsidP="0060439D">
      <w:pPr>
        <w:pStyle w:val="ListParagraph"/>
        <w:numPr>
          <w:ilvl w:val="0"/>
          <w:numId w:val="72"/>
        </w:numPr>
        <w:spacing w:before="0"/>
        <w:rPr>
          <w:rFonts w:ascii="Arial" w:hAnsi="Arial" w:cs="Arial"/>
          <w:sz w:val="20"/>
          <w:szCs w:val="20"/>
          <w:lang w:val="mn-MN"/>
        </w:rPr>
      </w:pPr>
      <w:r w:rsidRPr="009B2057">
        <w:rPr>
          <w:rFonts w:ascii="Arial" w:hAnsi="Arial" w:cs="Arial"/>
          <w:sz w:val="20"/>
          <w:szCs w:val="20"/>
          <w:lang w:val="mn-MN"/>
        </w:rPr>
        <w:t>Талуудын тохиролцоо нь гуравдагч этгээдийг хамгаалах нөлөөтэй.</w:t>
      </w:r>
    </w:p>
    <w:p w:rsidR="001B6029" w:rsidRPr="009B2057" w:rsidRDefault="001B6029" w:rsidP="0060439D">
      <w:pPr>
        <w:pStyle w:val="ListParagraph"/>
        <w:numPr>
          <w:ilvl w:val="0"/>
          <w:numId w:val="72"/>
        </w:numPr>
        <w:spacing w:before="0"/>
        <w:rPr>
          <w:rFonts w:ascii="Arial" w:hAnsi="Arial" w:cs="Arial"/>
          <w:sz w:val="20"/>
          <w:szCs w:val="20"/>
          <w:lang w:val="mn-MN"/>
        </w:rPr>
      </w:pPr>
      <w:r w:rsidRPr="009B2057">
        <w:rPr>
          <w:rFonts w:ascii="Arial" w:hAnsi="Arial" w:cs="Arial"/>
          <w:sz w:val="20"/>
          <w:szCs w:val="20"/>
          <w:lang w:val="mn-MN"/>
        </w:rPr>
        <w:t>Гуравдагч этгээд эд зүйлийг хамгаалах амлалт өгсөн.</w:t>
      </w:r>
    </w:p>
    <w:p w:rsidR="001B6029" w:rsidRPr="009B2057" w:rsidRDefault="001B6029" w:rsidP="0060439D">
      <w:pPr>
        <w:pStyle w:val="ListParagraph"/>
        <w:numPr>
          <w:ilvl w:val="0"/>
          <w:numId w:val="72"/>
        </w:numPr>
        <w:spacing w:before="0" w:after="60"/>
        <w:contextualSpacing w:val="0"/>
        <w:rPr>
          <w:rFonts w:ascii="Arial" w:hAnsi="Arial" w:cs="Arial"/>
          <w:sz w:val="20"/>
          <w:szCs w:val="20"/>
          <w:lang w:val="mn-MN"/>
        </w:rPr>
      </w:pPr>
      <w:r w:rsidRPr="009B2057">
        <w:rPr>
          <w:rFonts w:ascii="Arial" w:hAnsi="Arial" w:cs="Arial"/>
          <w:sz w:val="20"/>
          <w:szCs w:val="20"/>
          <w:lang w:val="mn-MN"/>
        </w:rPr>
        <w:t>Дээрх бүгд зөв.</w:t>
      </w:r>
    </w:p>
    <w:p w:rsidR="001B6029" w:rsidRPr="009B2057" w:rsidRDefault="001B6029" w:rsidP="0088706D">
      <w:pPr>
        <w:pStyle w:val="ListParagraph"/>
        <w:numPr>
          <w:ilvl w:val="0"/>
          <w:numId w:val="485"/>
        </w:numPr>
        <w:spacing w:before="0" w:after="60"/>
        <w:contextualSpacing w:val="0"/>
        <w:rPr>
          <w:rFonts w:ascii="Arial" w:hAnsi="Arial" w:cs="Arial"/>
          <w:sz w:val="20"/>
          <w:szCs w:val="20"/>
          <w:lang w:val="mn-MN"/>
        </w:rPr>
      </w:pPr>
      <w:r w:rsidRPr="009B2057">
        <w:rPr>
          <w:rFonts w:ascii="Arial" w:hAnsi="Arial" w:cs="Arial"/>
          <w:sz w:val="20"/>
          <w:szCs w:val="20"/>
          <w:lang w:val="mn-MN"/>
        </w:rPr>
        <w:t>Иргэний эрх зүйн харилцаанд гуравдагч этгээд хөндлөнгөөс оролцох тохиолдлыг сонгоно уу.</w:t>
      </w:r>
    </w:p>
    <w:p w:rsidR="001B6029" w:rsidRPr="009B2057" w:rsidRDefault="001B6029" w:rsidP="0060439D">
      <w:pPr>
        <w:pStyle w:val="ListParagraph"/>
        <w:numPr>
          <w:ilvl w:val="0"/>
          <w:numId w:val="73"/>
        </w:numPr>
        <w:spacing w:before="0"/>
        <w:rPr>
          <w:rFonts w:ascii="Arial" w:hAnsi="Arial" w:cs="Arial"/>
          <w:sz w:val="20"/>
          <w:szCs w:val="20"/>
          <w:lang w:val="mn-MN"/>
        </w:rPr>
      </w:pPr>
      <w:r w:rsidRPr="009B2057">
        <w:rPr>
          <w:rFonts w:ascii="Arial" w:hAnsi="Arial" w:cs="Arial"/>
          <w:sz w:val="20"/>
          <w:szCs w:val="20"/>
          <w:lang w:val="mn-MN"/>
        </w:rPr>
        <w:t>Гэрээ болон хуулинд гуравдагч этгээдийн оролцоог тусгасан.</w:t>
      </w:r>
    </w:p>
    <w:p w:rsidR="001B6029" w:rsidRPr="009B2057" w:rsidRDefault="001B6029" w:rsidP="0060439D">
      <w:pPr>
        <w:pStyle w:val="ListParagraph"/>
        <w:numPr>
          <w:ilvl w:val="0"/>
          <w:numId w:val="73"/>
        </w:numPr>
        <w:spacing w:before="0"/>
        <w:rPr>
          <w:rFonts w:ascii="Arial" w:hAnsi="Arial" w:cs="Arial"/>
          <w:sz w:val="20"/>
          <w:szCs w:val="20"/>
          <w:lang w:val="mn-MN"/>
        </w:rPr>
      </w:pPr>
      <w:r w:rsidRPr="009B2057">
        <w:rPr>
          <w:rFonts w:ascii="Arial" w:hAnsi="Arial" w:cs="Arial"/>
          <w:sz w:val="20"/>
          <w:szCs w:val="20"/>
          <w:lang w:val="mn-MN"/>
        </w:rPr>
        <w:t>Нэг талын хүлээсэн үүргийг гуравдагч этгээд хариуцан гүйцэтгэсэн.</w:t>
      </w:r>
    </w:p>
    <w:p w:rsidR="001B6029" w:rsidRPr="009B2057" w:rsidRDefault="001B6029" w:rsidP="0060439D">
      <w:pPr>
        <w:pStyle w:val="ListParagraph"/>
        <w:numPr>
          <w:ilvl w:val="0"/>
          <w:numId w:val="73"/>
        </w:numPr>
        <w:spacing w:before="0"/>
        <w:rPr>
          <w:rFonts w:ascii="Arial" w:hAnsi="Arial" w:cs="Arial"/>
          <w:sz w:val="20"/>
          <w:szCs w:val="20"/>
          <w:lang w:val="mn-MN"/>
        </w:rPr>
      </w:pPr>
      <w:r w:rsidRPr="009B2057">
        <w:rPr>
          <w:rFonts w:ascii="Arial" w:hAnsi="Arial" w:cs="Arial"/>
          <w:sz w:val="20"/>
          <w:szCs w:val="20"/>
          <w:lang w:val="mn-MN"/>
        </w:rPr>
        <w:t xml:space="preserve">Гуравдагч этгээдэд хандан гүйцэтгэлийг хүлээлгэн өгсөн. </w:t>
      </w:r>
    </w:p>
    <w:p w:rsidR="001B6029" w:rsidRPr="009B2057" w:rsidRDefault="001B6029" w:rsidP="0060439D">
      <w:pPr>
        <w:pStyle w:val="ListParagraph"/>
        <w:numPr>
          <w:ilvl w:val="0"/>
          <w:numId w:val="73"/>
        </w:numPr>
        <w:spacing w:before="0" w:after="60"/>
        <w:contextualSpacing w:val="0"/>
        <w:rPr>
          <w:rFonts w:ascii="Arial" w:hAnsi="Arial" w:cs="Arial"/>
          <w:sz w:val="20"/>
          <w:szCs w:val="20"/>
          <w:lang w:val="mn-MN"/>
        </w:rPr>
      </w:pPr>
      <w:r w:rsidRPr="009B2057">
        <w:rPr>
          <w:rFonts w:ascii="Arial" w:hAnsi="Arial" w:cs="Arial"/>
          <w:sz w:val="20"/>
          <w:szCs w:val="20"/>
          <w:lang w:val="mn-MN"/>
        </w:rPr>
        <w:t xml:space="preserve">Дээрх бүгд зөв. </w:t>
      </w:r>
    </w:p>
    <w:p w:rsidR="001B6029" w:rsidRPr="009B2057" w:rsidRDefault="001B6029" w:rsidP="0088706D">
      <w:pPr>
        <w:pStyle w:val="ListParagraph"/>
        <w:numPr>
          <w:ilvl w:val="0"/>
          <w:numId w:val="485"/>
        </w:numPr>
        <w:spacing w:before="0" w:after="60"/>
        <w:contextualSpacing w:val="0"/>
        <w:rPr>
          <w:rFonts w:ascii="Arial" w:hAnsi="Arial" w:cs="Arial"/>
          <w:sz w:val="20"/>
          <w:szCs w:val="20"/>
          <w:lang w:val="mn-MN"/>
        </w:rPr>
      </w:pPr>
      <w:r w:rsidRPr="009B2057">
        <w:rPr>
          <w:rFonts w:ascii="Arial" w:hAnsi="Arial" w:cs="Arial"/>
          <w:sz w:val="20"/>
          <w:szCs w:val="20"/>
          <w:lang w:val="mn-MN"/>
        </w:rPr>
        <w:t>Иргэний эрх зүйн харилцаанд гуравдагч этгээд хөндлөнгөөс оролцох ямар боломж бий вэ?</w:t>
      </w:r>
    </w:p>
    <w:p w:rsidR="001B6029" w:rsidRPr="009B2057" w:rsidRDefault="001B6029" w:rsidP="0060439D">
      <w:pPr>
        <w:pStyle w:val="ListParagraph"/>
        <w:numPr>
          <w:ilvl w:val="0"/>
          <w:numId w:val="74"/>
        </w:numPr>
        <w:spacing w:before="0"/>
        <w:rPr>
          <w:rFonts w:ascii="Arial" w:hAnsi="Arial" w:cs="Arial"/>
          <w:sz w:val="20"/>
          <w:szCs w:val="20"/>
          <w:lang w:val="mn-MN"/>
        </w:rPr>
      </w:pPr>
      <w:r w:rsidRPr="009B2057">
        <w:rPr>
          <w:rFonts w:ascii="Arial" w:hAnsi="Arial" w:cs="Arial"/>
          <w:sz w:val="20"/>
          <w:szCs w:val="20"/>
          <w:lang w:val="mn-MN"/>
        </w:rPr>
        <w:t>Үүрэг үүсэх явцад нөлөөлөх.</w:t>
      </w:r>
    </w:p>
    <w:p w:rsidR="001B6029" w:rsidRPr="009B2057" w:rsidRDefault="001B6029" w:rsidP="0060439D">
      <w:pPr>
        <w:pStyle w:val="ListParagraph"/>
        <w:numPr>
          <w:ilvl w:val="0"/>
          <w:numId w:val="74"/>
        </w:numPr>
        <w:spacing w:before="0"/>
        <w:rPr>
          <w:rFonts w:ascii="Arial" w:hAnsi="Arial" w:cs="Arial"/>
          <w:sz w:val="20"/>
          <w:szCs w:val="20"/>
          <w:lang w:val="mn-MN"/>
        </w:rPr>
      </w:pPr>
      <w:r w:rsidRPr="009B2057">
        <w:rPr>
          <w:rFonts w:ascii="Arial" w:hAnsi="Arial" w:cs="Arial"/>
          <w:sz w:val="20"/>
          <w:szCs w:val="20"/>
          <w:lang w:val="mn-MN"/>
        </w:rPr>
        <w:t>Үүргийн гүйцэтгэлд нөлөөлөх.</w:t>
      </w:r>
    </w:p>
    <w:p w:rsidR="001B6029" w:rsidRPr="009B2057" w:rsidRDefault="001B6029" w:rsidP="0060439D">
      <w:pPr>
        <w:pStyle w:val="ListParagraph"/>
        <w:numPr>
          <w:ilvl w:val="0"/>
          <w:numId w:val="74"/>
        </w:numPr>
        <w:spacing w:before="0"/>
        <w:rPr>
          <w:rFonts w:ascii="Arial" w:hAnsi="Arial" w:cs="Arial"/>
          <w:sz w:val="20"/>
          <w:szCs w:val="20"/>
          <w:lang w:val="mn-MN"/>
        </w:rPr>
      </w:pPr>
      <w:r w:rsidRPr="009B2057">
        <w:rPr>
          <w:rFonts w:ascii="Arial" w:hAnsi="Arial" w:cs="Arial"/>
          <w:sz w:val="20"/>
          <w:szCs w:val="20"/>
          <w:lang w:val="mn-MN"/>
        </w:rPr>
        <w:t>Гуравдагч этгээдийн хувиар хохирлыг нөхөн барагдуулах, нэхэмжлэх замаар оролцох.</w:t>
      </w:r>
    </w:p>
    <w:p w:rsidR="001B6029" w:rsidRPr="009B2057" w:rsidRDefault="001B6029" w:rsidP="0060439D">
      <w:pPr>
        <w:pStyle w:val="ListParagraph"/>
        <w:numPr>
          <w:ilvl w:val="0"/>
          <w:numId w:val="74"/>
        </w:numPr>
        <w:spacing w:before="0" w:after="60"/>
        <w:contextualSpacing w:val="0"/>
        <w:rPr>
          <w:rFonts w:ascii="Arial" w:hAnsi="Arial" w:cs="Arial"/>
          <w:sz w:val="20"/>
          <w:szCs w:val="20"/>
          <w:lang w:val="mn-MN"/>
        </w:rPr>
      </w:pPr>
      <w:r w:rsidRPr="009B2057">
        <w:rPr>
          <w:rFonts w:ascii="Arial" w:hAnsi="Arial" w:cs="Arial"/>
          <w:sz w:val="20"/>
          <w:szCs w:val="20"/>
          <w:lang w:val="mn-MN"/>
        </w:rPr>
        <w:t>Дээрх бүгд зөв.</w:t>
      </w:r>
    </w:p>
    <w:p w:rsidR="001B6029" w:rsidRPr="009B2057" w:rsidRDefault="001B6029" w:rsidP="0088706D">
      <w:pPr>
        <w:pStyle w:val="ListParagraph"/>
        <w:numPr>
          <w:ilvl w:val="0"/>
          <w:numId w:val="485"/>
        </w:numPr>
        <w:spacing w:before="0" w:after="60"/>
        <w:contextualSpacing w:val="0"/>
        <w:rPr>
          <w:rFonts w:ascii="Arial" w:hAnsi="Arial" w:cs="Arial"/>
          <w:sz w:val="20"/>
          <w:szCs w:val="20"/>
          <w:lang w:val="mn-MN"/>
        </w:rPr>
      </w:pPr>
      <w:r w:rsidRPr="009B2057">
        <w:rPr>
          <w:rFonts w:ascii="Arial" w:hAnsi="Arial" w:cs="Arial"/>
          <w:sz w:val="20"/>
          <w:szCs w:val="20"/>
          <w:lang w:val="mn-MN"/>
        </w:rPr>
        <w:t>Иргэний эрх зүйн харилцаанд гуравдагч этгээд хөндлөнгөөс оролцох нөхцөлд хувийн эрх зүйн ямар зарчим хөндөгдөх вэ?</w:t>
      </w:r>
    </w:p>
    <w:p w:rsidR="001B6029" w:rsidRPr="009B2057" w:rsidRDefault="001B6029" w:rsidP="0060439D">
      <w:pPr>
        <w:pStyle w:val="ListParagraph"/>
        <w:numPr>
          <w:ilvl w:val="0"/>
          <w:numId w:val="75"/>
        </w:numPr>
        <w:spacing w:before="0"/>
        <w:rPr>
          <w:rFonts w:ascii="Arial" w:hAnsi="Arial" w:cs="Arial"/>
          <w:sz w:val="20"/>
          <w:szCs w:val="20"/>
          <w:lang w:val="mn-MN"/>
        </w:rPr>
      </w:pPr>
      <w:r w:rsidRPr="009B2057">
        <w:rPr>
          <w:rFonts w:ascii="Arial" w:hAnsi="Arial" w:cs="Arial"/>
          <w:sz w:val="20"/>
          <w:szCs w:val="20"/>
          <w:lang w:val="mn-MN"/>
        </w:rPr>
        <w:t>Үүргээ шударгаар биелүүлэх зарчим.</w:t>
      </w:r>
    </w:p>
    <w:p w:rsidR="001B6029" w:rsidRPr="009B2057" w:rsidRDefault="001B6029" w:rsidP="0060439D">
      <w:pPr>
        <w:pStyle w:val="ListParagraph"/>
        <w:numPr>
          <w:ilvl w:val="0"/>
          <w:numId w:val="75"/>
        </w:numPr>
        <w:spacing w:before="0"/>
        <w:rPr>
          <w:rFonts w:ascii="Arial" w:hAnsi="Arial" w:cs="Arial"/>
          <w:sz w:val="20"/>
          <w:szCs w:val="20"/>
          <w:lang w:val="mn-MN"/>
        </w:rPr>
      </w:pPr>
      <w:r w:rsidRPr="009B2057">
        <w:rPr>
          <w:rFonts w:ascii="Arial" w:hAnsi="Arial" w:cs="Arial"/>
          <w:sz w:val="20"/>
          <w:szCs w:val="20"/>
          <w:lang w:val="mn-MN"/>
        </w:rPr>
        <w:t>Үүргийн харилцаа харьцангуй байх зарчим.</w:t>
      </w:r>
    </w:p>
    <w:p w:rsidR="001B6029" w:rsidRPr="009B2057" w:rsidRDefault="001B6029" w:rsidP="0060439D">
      <w:pPr>
        <w:pStyle w:val="ListParagraph"/>
        <w:numPr>
          <w:ilvl w:val="0"/>
          <w:numId w:val="75"/>
        </w:numPr>
        <w:spacing w:before="0"/>
        <w:rPr>
          <w:rFonts w:ascii="Arial" w:hAnsi="Arial" w:cs="Arial"/>
          <w:sz w:val="20"/>
          <w:szCs w:val="20"/>
          <w:lang w:val="mn-MN"/>
        </w:rPr>
      </w:pPr>
      <w:r w:rsidRPr="009B2057">
        <w:rPr>
          <w:rFonts w:ascii="Arial" w:hAnsi="Arial" w:cs="Arial"/>
          <w:sz w:val="20"/>
          <w:szCs w:val="20"/>
          <w:lang w:val="mn-MN"/>
        </w:rPr>
        <w:t>Тэгш эрхийн зарчим.</w:t>
      </w:r>
    </w:p>
    <w:p w:rsidR="001B6029" w:rsidRPr="009B2057" w:rsidRDefault="001B6029" w:rsidP="0060439D">
      <w:pPr>
        <w:pStyle w:val="ListParagraph"/>
        <w:numPr>
          <w:ilvl w:val="0"/>
          <w:numId w:val="75"/>
        </w:numPr>
        <w:spacing w:before="0" w:after="60"/>
        <w:contextualSpacing w:val="0"/>
        <w:rPr>
          <w:rFonts w:ascii="Arial" w:hAnsi="Arial" w:cs="Arial"/>
          <w:sz w:val="20"/>
          <w:szCs w:val="20"/>
          <w:lang w:val="mn-MN"/>
        </w:rPr>
      </w:pPr>
      <w:r w:rsidRPr="009B2057">
        <w:rPr>
          <w:rFonts w:ascii="Arial" w:hAnsi="Arial" w:cs="Arial"/>
          <w:sz w:val="20"/>
          <w:szCs w:val="20"/>
          <w:lang w:val="mn-MN"/>
        </w:rPr>
        <w:t>Туйлын зарчим.</w:t>
      </w:r>
    </w:p>
    <w:p w:rsidR="001B6029" w:rsidRPr="009B2057" w:rsidRDefault="001B6029" w:rsidP="0088706D">
      <w:pPr>
        <w:pStyle w:val="ListParagraph"/>
        <w:numPr>
          <w:ilvl w:val="0"/>
          <w:numId w:val="485"/>
        </w:numPr>
        <w:spacing w:before="0" w:after="60"/>
        <w:contextualSpacing w:val="0"/>
        <w:rPr>
          <w:rFonts w:ascii="Arial" w:hAnsi="Arial" w:cs="Arial"/>
          <w:sz w:val="20"/>
          <w:szCs w:val="20"/>
          <w:lang w:val="mn-MN"/>
        </w:rPr>
      </w:pPr>
      <w:r w:rsidRPr="009B2057">
        <w:rPr>
          <w:rFonts w:ascii="Arial" w:hAnsi="Arial" w:cs="Arial"/>
          <w:sz w:val="20"/>
          <w:szCs w:val="20"/>
          <w:lang w:val="mn-MN"/>
        </w:rPr>
        <w:t>Шаардах эрх, үүрэг шилжүүлэх замаар гуравдагч этгээд үүргийн харилцаанд оролцох гэдэгт дараахи тохиолдлын аль нь хамаарах вэ?</w:t>
      </w:r>
    </w:p>
    <w:p w:rsidR="001B6029" w:rsidRPr="009B2057" w:rsidRDefault="001B6029" w:rsidP="0060439D">
      <w:pPr>
        <w:pStyle w:val="ListParagraph"/>
        <w:numPr>
          <w:ilvl w:val="0"/>
          <w:numId w:val="76"/>
        </w:numPr>
        <w:spacing w:before="0"/>
        <w:rPr>
          <w:rFonts w:ascii="Arial" w:hAnsi="Arial" w:cs="Arial"/>
          <w:sz w:val="20"/>
          <w:szCs w:val="20"/>
          <w:lang w:val="mn-MN"/>
        </w:rPr>
      </w:pPr>
      <w:r w:rsidRPr="009B2057">
        <w:rPr>
          <w:rFonts w:ascii="Arial" w:hAnsi="Arial" w:cs="Arial"/>
          <w:sz w:val="20"/>
          <w:szCs w:val="20"/>
          <w:lang w:val="mn-MN"/>
        </w:rPr>
        <w:t>Эд хөрөнгө хөлслөх гэрээнд хөлслүүлэгч эд хөрөнгөө гуравдагч эдгээдэд шилжүүлэх.</w:t>
      </w:r>
    </w:p>
    <w:p w:rsidR="001B6029" w:rsidRPr="009B2057" w:rsidRDefault="001B6029" w:rsidP="0060439D">
      <w:pPr>
        <w:pStyle w:val="ListParagraph"/>
        <w:numPr>
          <w:ilvl w:val="0"/>
          <w:numId w:val="76"/>
        </w:numPr>
        <w:spacing w:before="0"/>
        <w:rPr>
          <w:rFonts w:ascii="Arial" w:hAnsi="Arial" w:cs="Arial"/>
          <w:sz w:val="20"/>
          <w:szCs w:val="20"/>
          <w:lang w:val="mn-MN"/>
        </w:rPr>
      </w:pPr>
      <w:r w:rsidRPr="009B2057">
        <w:rPr>
          <w:rFonts w:ascii="Arial" w:hAnsi="Arial" w:cs="Arial"/>
          <w:sz w:val="20"/>
          <w:szCs w:val="20"/>
          <w:lang w:val="mn-MN"/>
        </w:rPr>
        <w:t>ИХ-ийн §123-ын дагуу шаардах эрх шилжих.</w:t>
      </w:r>
    </w:p>
    <w:p w:rsidR="001B6029" w:rsidRPr="009B2057" w:rsidRDefault="001B6029" w:rsidP="0060439D">
      <w:pPr>
        <w:pStyle w:val="ListParagraph"/>
        <w:numPr>
          <w:ilvl w:val="0"/>
          <w:numId w:val="76"/>
        </w:numPr>
        <w:spacing w:before="0"/>
        <w:rPr>
          <w:rFonts w:ascii="Arial" w:hAnsi="Arial" w:cs="Arial"/>
          <w:sz w:val="20"/>
          <w:szCs w:val="20"/>
          <w:lang w:val="mn-MN"/>
        </w:rPr>
      </w:pPr>
      <w:r w:rsidRPr="009B2057">
        <w:rPr>
          <w:rFonts w:ascii="Arial" w:hAnsi="Arial" w:cs="Arial"/>
          <w:sz w:val="20"/>
          <w:szCs w:val="20"/>
          <w:lang w:val="mn-MN"/>
        </w:rPr>
        <w:t xml:space="preserve">ИХ-ийн §124-ийн дагуу өр шилжих. </w:t>
      </w:r>
    </w:p>
    <w:p w:rsidR="001B6029" w:rsidRPr="009B2057" w:rsidRDefault="001B6029" w:rsidP="0060439D">
      <w:pPr>
        <w:pStyle w:val="ListParagraph"/>
        <w:numPr>
          <w:ilvl w:val="0"/>
          <w:numId w:val="76"/>
        </w:numPr>
        <w:spacing w:before="0" w:after="60"/>
        <w:contextualSpacing w:val="0"/>
        <w:rPr>
          <w:rFonts w:ascii="Arial" w:hAnsi="Arial" w:cs="Arial"/>
          <w:sz w:val="20"/>
          <w:szCs w:val="20"/>
          <w:lang w:val="mn-MN"/>
        </w:rPr>
      </w:pPr>
      <w:r w:rsidRPr="009B2057">
        <w:rPr>
          <w:rFonts w:ascii="Arial" w:hAnsi="Arial" w:cs="Arial"/>
          <w:sz w:val="20"/>
          <w:szCs w:val="20"/>
          <w:lang w:val="mn-MN"/>
        </w:rPr>
        <w:t>Дээрх бүгд зөв.</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Гэрээний эрх зүй ба гэм</w:t>
      </w:r>
      <w:r w:rsidR="00CA2B63" w:rsidRPr="009B2057">
        <w:rPr>
          <w:rFonts w:ascii="Arial" w:eastAsia="Calibri" w:hAnsi="Arial" w:cs="Arial"/>
          <w:spacing w:val="4"/>
          <w:sz w:val="20"/>
          <w:szCs w:val="20"/>
          <w:lang w:val="mn-MN"/>
        </w:rPr>
        <w:t xml:space="preserve"> гэрээний бус үүргийн эрх зүйг </w:t>
      </w:r>
      <w:r w:rsidRPr="009B2057">
        <w:rPr>
          <w:rFonts w:ascii="Arial" w:eastAsia="Calibri" w:hAnsi="Arial" w:cs="Arial"/>
          <w:spacing w:val="4"/>
          <w:sz w:val="20"/>
          <w:szCs w:val="20"/>
          <w:lang w:val="mn-MN"/>
        </w:rPr>
        <w:t xml:space="preserve">харьцуулах замаар гэм хорын эрх зүйн шаардах эрхийн сул талыг тодорхойлно уу. </w:t>
      </w:r>
    </w:p>
    <w:p w:rsidR="001B6029" w:rsidRPr="009B2057" w:rsidRDefault="001B6029" w:rsidP="0060439D">
      <w:pPr>
        <w:pStyle w:val="ListParagraph"/>
        <w:numPr>
          <w:ilvl w:val="0"/>
          <w:numId w:val="77"/>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Гэм хорын эрх зүй нь эд хөрөнгийн эрхийг (өмчлөх эрх) түлхүү хамгаалах ба бусад хөрөнгийн эрхийн зөрчлийг арилгах талаар гэрээний эрх зүйгээс дутмаг байдаг.</w:t>
      </w:r>
    </w:p>
    <w:p w:rsidR="001B6029" w:rsidRPr="009B2057" w:rsidRDefault="001B6029" w:rsidP="0060439D">
      <w:pPr>
        <w:pStyle w:val="ListParagraph"/>
        <w:numPr>
          <w:ilvl w:val="0"/>
          <w:numId w:val="77"/>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Гэрээний үүргийн харилцаанд оролцогч гуравдагч этгээдийн өмнөөс ИХ-ийн §219.5-ын дагуу гэрээний тал хариуцлага хүлээх бол гэрээний бус үүргийн харилцаанд (ИХ-ийн §498.3) гуравдагч этгээд хариуцлагаас хялбар чөлөөлөгдөх боломжтой. </w:t>
      </w:r>
    </w:p>
    <w:p w:rsidR="001B6029" w:rsidRPr="009B2057" w:rsidRDefault="001B6029" w:rsidP="0060439D">
      <w:pPr>
        <w:pStyle w:val="ListParagraph"/>
        <w:numPr>
          <w:ilvl w:val="0"/>
          <w:numId w:val="77"/>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Гэрээний эрх зүй нь үүргийн харилцаанд тулгарч болох бүх зөрчлийг хамарч байдгаараа гэр хорын эрх зүйгээс илүү нарийвчилсан агуулгатай.</w:t>
      </w:r>
    </w:p>
    <w:p w:rsidR="001B6029" w:rsidRPr="009B2057" w:rsidRDefault="001B6029" w:rsidP="0060439D">
      <w:pPr>
        <w:pStyle w:val="ListParagraph"/>
        <w:numPr>
          <w:ilvl w:val="0"/>
          <w:numId w:val="77"/>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Дээрх бүгд зөв.</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Дараах тохиолдлоос аль нь гэрээ байгуулах үндэслэл болсон нөхцөл байдал өөрчлөгдсөн гэж үзэхэд хүргэх вэ (ИХ-ийн §221)?</w:t>
      </w:r>
    </w:p>
    <w:p w:rsidR="001B6029" w:rsidRPr="009B2057" w:rsidRDefault="001B6029" w:rsidP="0060439D">
      <w:pPr>
        <w:pStyle w:val="ListParagraph"/>
        <w:numPr>
          <w:ilvl w:val="0"/>
          <w:numId w:val="78"/>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Үүрэг гүйцэтгэгч үүргээ гүйцэтгэх боломжтой ч үүрэг гүйцэтгүүлэгч гүйцэтгэлийг хүлээн авах ямар ч сонирхолгүй болсон.</w:t>
      </w:r>
    </w:p>
    <w:p w:rsidR="001B6029" w:rsidRPr="009B2057" w:rsidRDefault="001B6029" w:rsidP="0060439D">
      <w:pPr>
        <w:pStyle w:val="ListParagraph"/>
        <w:numPr>
          <w:ilvl w:val="0"/>
          <w:numId w:val="78"/>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Эдийн засгийн үүднээс үүргээ гүйцэтгэх нь үүрэг гүйцэтгэгчийн хувьд туйлын алдагдалтай болсон.</w:t>
      </w:r>
    </w:p>
    <w:p w:rsidR="001B6029" w:rsidRPr="009B2057" w:rsidRDefault="001B6029" w:rsidP="0060439D">
      <w:pPr>
        <w:pStyle w:val="ListParagraph"/>
        <w:numPr>
          <w:ilvl w:val="0"/>
          <w:numId w:val="78"/>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Хоёр талт гэрээний гол ба хариу үүргийн харилцан хамаарал мөнгө ба эд зүйлийн үнэгүйдэлтэй холбогдон эрс тэнцвэргүй болсон.</w:t>
      </w:r>
    </w:p>
    <w:p w:rsidR="001B6029" w:rsidRPr="009B2057" w:rsidRDefault="001B6029" w:rsidP="0060439D">
      <w:pPr>
        <w:pStyle w:val="ListParagraph"/>
        <w:numPr>
          <w:ilvl w:val="0"/>
          <w:numId w:val="78"/>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Хоёр талд үүссэн сэдэлтийн төөрөгдлийн улмаас.</w:t>
      </w:r>
    </w:p>
    <w:p w:rsidR="001B6029" w:rsidRPr="009B2057" w:rsidRDefault="001B6029" w:rsidP="0060439D">
      <w:pPr>
        <w:pStyle w:val="ListParagraph"/>
        <w:numPr>
          <w:ilvl w:val="0"/>
          <w:numId w:val="78"/>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Дээрх бүгд зөв.</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Б-ийн гэм буруутай үйлдлийн улмаас А-ийн эд зүйлд хохирол учирсан бөгөөд А засварын газарт хандаагүй ч засварын үнийг шаардсан байна. Энэ нь ИХ-ийн §228.1-д тусгасан хохирлыг бүрэн хэмжээгээр арилгаж, эрхийг өмнөх байдалд сэргээх зарчимд нийцэх үү?</w:t>
      </w:r>
    </w:p>
    <w:p w:rsidR="001B6029" w:rsidRPr="009B2057" w:rsidRDefault="001B6029" w:rsidP="0060439D">
      <w:pPr>
        <w:pStyle w:val="ListParagraph"/>
        <w:numPr>
          <w:ilvl w:val="0"/>
          <w:numId w:val="79"/>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Үгүй. А зөвхөн бодитоор төлсөн зардлаа л нэхэмжлэх эрхтэй.</w:t>
      </w:r>
    </w:p>
    <w:p w:rsidR="001B6029" w:rsidRPr="009B2057" w:rsidRDefault="001B6029" w:rsidP="0060439D">
      <w:pPr>
        <w:pStyle w:val="ListParagraph"/>
        <w:numPr>
          <w:ilvl w:val="0"/>
          <w:numId w:val="79"/>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lastRenderedPageBreak/>
        <w:t>Тийм. А заавал засварын газар хандах албагүй ч хохирол арилгах зарчим нь түүнд гарах байсан зардлыг нөхөн олгохыг шаардана.</w:t>
      </w:r>
    </w:p>
    <w:p w:rsidR="001B6029" w:rsidRPr="009B2057" w:rsidRDefault="001B6029" w:rsidP="0060439D">
      <w:pPr>
        <w:pStyle w:val="ListParagraph"/>
        <w:numPr>
          <w:ilvl w:val="0"/>
          <w:numId w:val="79"/>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огт зардлыг нэхэмжлэх эрхгүй.</w:t>
      </w:r>
    </w:p>
    <w:p w:rsidR="001B6029" w:rsidRPr="009B2057" w:rsidRDefault="001B6029" w:rsidP="0060439D">
      <w:pPr>
        <w:pStyle w:val="ListParagraph"/>
        <w:numPr>
          <w:ilvl w:val="0"/>
          <w:numId w:val="79"/>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доголдлыг арилгуулах эрхтэй.</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А нь Б-д нэгэн зургийг </w:t>
      </w:r>
      <w:r w:rsidR="00CA2B63" w:rsidRPr="009B2057">
        <w:rPr>
          <w:rFonts w:ascii="Arial" w:eastAsia="Calibri" w:hAnsi="Arial" w:cs="Arial"/>
          <w:spacing w:val="4"/>
          <w:sz w:val="20"/>
          <w:szCs w:val="20"/>
          <w:lang w:val="mn-MN"/>
        </w:rPr>
        <w:t>“</w:t>
      </w:r>
      <w:r w:rsidRPr="009B2057">
        <w:rPr>
          <w:rFonts w:ascii="Arial" w:eastAsia="Calibri" w:hAnsi="Arial" w:cs="Arial"/>
          <w:spacing w:val="4"/>
          <w:sz w:val="20"/>
          <w:szCs w:val="20"/>
          <w:lang w:val="mn-MN"/>
        </w:rPr>
        <w:t>оргинал</w:t>
      </w:r>
      <w:r w:rsidR="00CA2B63" w:rsidRPr="009B2057">
        <w:rPr>
          <w:rFonts w:ascii="Arial" w:eastAsia="Calibri" w:hAnsi="Arial" w:cs="Arial"/>
          <w:spacing w:val="4"/>
          <w:sz w:val="20"/>
          <w:szCs w:val="20"/>
          <w:lang w:val="mn-MN"/>
        </w:rPr>
        <w:t>”</w:t>
      </w:r>
      <w:r w:rsidRPr="009B2057">
        <w:rPr>
          <w:rFonts w:ascii="Arial" w:eastAsia="Calibri" w:hAnsi="Arial" w:cs="Arial"/>
          <w:spacing w:val="4"/>
          <w:sz w:val="20"/>
          <w:szCs w:val="20"/>
          <w:lang w:val="mn-MN"/>
        </w:rPr>
        <w:t xml:space="preserve"> нь хэмээн бэлэглэжээ. Б маш өндөр</w:t>
      </w:r>
      <w:r w:rsidR="00CA2B63" w:rsidRPr="009B2057">
        <w:rPr>
          <w:rFonts w:ascii="Arial" w:eastAsia="Calibri" w:hAnsi="Arial" w:cs="Arial"/>
          <w:spacing w:val="4"/>
          <w:sz w:val="20"/>
          <w:szCs w:val="20"/>
          <w:lang w:val="mn-MN"/>
        </w:rPr>
        <w:t xml:space="preserve"> хөлстэй засварлуулах явцдаа </w:t>
      </w:r>
      <w:r w:rsidRPr="009B2057">
        <w:rPr>
          <w:rFonts w:ascii="Arial" w:eastAsia="Calibri" w:hAnsi="Arial" w:cs="Arial"/>
          <w:spacing w:val="4"/>
          <w:sz w:val="20"/>
          <w:szCs w:val="20"/>
          <w:lang w:val="mn-MN"/>
        </w:rPr>
        <w:t xml:space="preserve">шалгуулаад үзтэл ямар ч үнэгүй дуураймал нь байв. Б  энэ зардлаа А-аас нөхөн төлөхийг шаардав. Учир нь Б А-г мэргэжлийн хүн тул дуураймал гэдгийг мэдсэн байх ёстой. Мэдээгүй бол хайхрамжгүй хандсаных гэж үзэж байв. Б-д ийм эрх бий юу? </w:t>
      </w:r>
    </w:p>
    <w:p w:rsidR="001B6029" w:rsidRPr="009B2057" w:rsidRDefault="001B6029" w:rsidP="0060439D">
      <w:pPr>
        <w:pStyle w:val="ListParagraph"/>
        <w:numPr>
          <w:ilvl w:val="0"/>
          <w:numId w:val="80"/>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Бэлэглэгч А нь зургийг ямар ч үнэгүй хуулбар гэдгийг санаатай нуун дарагдуулсан тохиолдолд л Б-д учирсан зардал буюу хохирлыг хариуцна. </w:t>
      </w:r>
    </w:p>
    <w:p w:rsidR="001B6029" w:rsidRPr="009B2057" w:rsidRDefault="001B6029" w:rsidP="0060439D">
      <w:pPr>
        <w:pStyle w:val="ListParagraph"/>
        <w:numPr>
          <w:ilvl w:val="0"/>
          <w:numId w:val="80"/>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Бэлэглэсэн эд зүйл гэрээгээр тохирсон тоо, чанарт үл нийцэх тул А нь гэм буруутай эсэхээс үл хамааран гарсан зардлыг хариуцна.</w:t>
      </w:r>
    </w:p>
    <w:p w:rsidR="001B6029" w:rsidRPr="009B2057" w:rsidRDefault="001B6029" w:rsidP="0060439D">
      <w:pPr>
        <w:pStyle w:val="ListParagraph"/>
        <w:numPr>
          <w:ilvl w:val="0"/>
          <w:numId w:val="80"/>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зураг хуулбар гэдгийг өөрөө шалгаж мэдэх боломжтой байсан тул хайхрамжгүй хандсаны улмаас Б-д учирсан зардлыг үүргийн нийтлэг зохицуулалтын дагуу нөхөн барагдуулна.</w:t>
      </w:r>
    </w:p>
    <w:p w:rsidR="001B6029" w:rsidRPr="009B2057" w:rsidRDefault="001B6029" w:rsidP="0060439D">
      <w:pPr>
        <w:pStyle w:val="ListParagraph"/>
        <w:numPr>
          <w:ilvl w:val="0"/>
          <w:numId w:val="80"/>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А-д хохирол учраагүй тул шаардах эрхгүй.</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Солонгост ажиллаж амьдардаг үеэл дүү Д-г түүний 70 насны баяраар хүрэлцэн ирвэл 3 сая төгрөг өгнө хэмээжээ. Д ойн баярыг мартсан бөгөөд 2 хоногийн дараа Монголд ирсэн бол 3 сая төгрөгийг А-аас шаардах боломжтой юу?</w:t>
      </w:r>
    </w:p>
    <w:p w:rsidR="001B6029" w:rsidRPr="009B2057" w:rsidRDefault="001B6029" w:rsidP="0060439D">
      <w:pPr>
        <w:pStyle w:val="ListParagraph"/>
        <w:numPr>
          <w:ilvl w:val="0"/>
          <w:numId w:val="81"/>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Бэлэглэгчийн амлалт нь бэлэг хүлээн авагчийн хариу үйлдлээс огт хамааралгүй байх ёстой тул дээрх тохиролцоог бэлэглэлийн гэрээ гэж үзэхгүй.</w:t>
      </w:r>
    </w:p>
    <w:p w:rsidR="001B6029" w:rsidRPr="009B2057" w:rsidRDefault="001B6029" w:rsidP="0060439D">
      <w:pPr>
        <w:pStyle w:val="ListParagraph"/>
        <w:numPr>
          <w:ilvl w:val="0"/>
          <w:numId w:val="81"/>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Бэлэглэлийн гэрээнд хууль тогтоогч нэг нь нөгөөгийнхөө төлөөс биш, харилцан нягт уялдаагүй хариу үйлдлийг хангах тухай болзлыг тусгахыг зөвшөөрсөн. Гэвч Д энэ болзлыг хангаагүй тул шаардах эрхгүй.</w:t>
      </w:r>
    </w:p>
    <w:p w:rsidR="001B6029" w:rsidRPr="009B2057" w:rsidRDefault="001B6029" w:rsidP="0060439D">
      <w:pPr>
        <w:pStyle w:val="ListParagraph"/>
        <w:numPr>
          <w:ilvl w:val="0"/>
          <w:numId w:val="81"/>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Бэлэглэлийн гэрээнд хууль тогтоогч нэг нь нөгөөгийнхөө төлөөс биш, харилцан нягт уялдаагүй хариу үйлдлийг хангах тухай болзлыг тусгахыг зөвшөөрсөн тул Д дээрх шаардах эрхтэй.</w:t>
      </w:r>
    </w:p>
    <w:p w:rsidR="001B6029" w:rsidRPr="009B2057" w:rsidRDefault="001B6029" w:rsidP="0060439D">
      <w:pPr>
        <w:pStyle w:val="ListParagraph"/>
        <w:numPr>
          <w:ilvl w:val="0"/>
          <w:numId w:val="81"/>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Д ойн баяраас хоцорсон ч амлалтыг нотариатаар гэрчлүүлсэн нөхцөлд 3 сая төгрөгийг нэхэмжлэх эрх үүснэ.</w:t>
      </w:r>
    </w:p>
    <w:p w:rsidR="001B6029" w:rsidRPr="009B2057" w:rsidRDefault="00CA2B63"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Б э</w:t>
      </w:r>
      <w:r w:rsidR="001B6029" w:rsidRPr="009B2057">
        <w:rPr>
          <w:rFonts w:ascii="Arial" w:eastAsia="Calibri" w:hAnsi="Arial" w:cs="Arial"/>
          <w:spacing w:val="4"/>
          <w:sz w:val="20"/>
          <w:szCs w:val="20"/>
          <w:lang w:val="mn-MN"/>
        </w:rPr>
        <w:t>илээд үнэтэй авсан  хөгжмөө найз Н-д 300 000 төгрөгөөр зарах тухай хэдэн өдрийн өмнө ярилцаж байжээ. Хожим уулзахад Н-ийн төрсөн өдөр болж байсан ба Б хөгжмийг 250 000 төгрөгөөр зарж, үлдсэнийг нь төрсөн өдрийн бэлэг болгоё хэмээжээ. Баярын үеэр Б, Н нар хоорондоо зодолдсон тул Б радиогоо ноцтой гомдсон гэсэн үндэслэлээр эргүүлэн өгөхийг шаардаж болох уу?</w:t>
      </w:r>
    </w:p>
    <w:p w:rsidR="001B6029" w:rsidRPr="009B2057" w:rsidRDefault="001B6029" w:rsidP="0060439D">
      <w:pPr>
        <w:pStyle w:val="ListParagraph"/>
        <w:numPr>
          <w:ilvl w:val="0"/>
          <w:numId w:val="82"/>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Н, Б нар харилцан зодолдсоны улмаас Б-д гэмтэл учирсан байх бололцоотой тул ноцтой гомдсон шалтгаан нь радиог буцаан шаардах үндэслэл болно. </w:t>
      </w:r>
    </w:p>
    <w:p w:rsidR="001B6029" w:rsidRPr="009B2057" w:rsidRDefault="001B6029" w:rsidP="0060439D">
      <w:pPr>
        <w:pStyle w:val="ListParagraph"/>
        <w:numPr>
          <w:ilvl w:val="0"/>
          <w:numId w:val="82"/>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Холимог бэлэглэл байж үл болох тул шууд </w:t>
      </w:r>
      <w:r w:rsidRPr="009B2057">
        <w:rPr>
          <w:rFonts w:ascii="Arial" w:hAnsi="Arial" w:cs="Arial"/>
          <w:sz w:val="20"/>
          <w:szCs w:val="20"/>
          <w:lang w:val="mn-MN"/>
        </w:rPr>
        <w:t>худалдах-худалдан авах гэрээний зохицуулалтыг хэрэглэнэ.</w:t>
      </w:r>
    </w:p>
    <w:p w:rsidR="001B6029" w:rsidRPr="009B2057" w:rsidRDefault="001B6029" w:rsidP="0060439D">
      <w:pPr>
        <w:pStyle w:val="ListParagraph"/>
        <w:numPr>
          <w:ilvl w:val="0"/>
          <w:numId w:val="82"/>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Гэрээний агуулгаас хариу төлбөртэй хэсэг нь илүү давамгайлж байх тул  худалдах-худалдан авах гэрээний зүйл заалтыг гол болгох ба дээрх үндэслэлээр радиог буцаах эрх үүсэхгүй.</w:t>
      </w:r>
    </w:p>
    <w:p w:rsidR="001B6029" w:rsidRPr="009B2057" w:rsidRDefault="001B6029" w:rsidP="0060439D">
      <w:pPr>
        <w:pStyle w:val="ListParagraph"/>
        <w:numPr>
          <w:ilvl w:val="0"/>
          <w:numId w:val="82"/>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Талууд холимог гэрээ байгуулсан нь илт хэдий ч харилцан зодоон хийсэн Б дангаар эрх хэрэгжүүлэх боломжгүй.</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худалдаж авсан эд зүйлийнхээ үнийг төлөөгүй тул машинаа Х-д  барьцаа болгон үлдээжээ. Сүүлд талууд гэрээг өөрчилж А эд зүйлийн үнийг зээлсэн болгож, 4</w:t>
      </w:r>
      <w:r w:rsidR="00CA2B63" w:rsidRPr="009B2057">
        <w:rPr>
          <w:rFonts w:ascii="Arial" w:eastAsia="Calibri" w:hAnsi="Arial" w:cs="Arial"/>
          <w:spacing w:val="4"/>
          <w:sz w:val="20"/>
          <w:szCs w:val="20"/>
          <w:lang w:val="mn-MN"/>
        </w:rPr>
        <w:t xml:space="preserve"> </w:t>
      </w:r>
      <w:r w:rsidRPr="009B2057">
        <w:rPr>
          <w:rFonts w:ascii="Arial" w:eastAsia="Calibri" w:hAnsi="Arial" w:cs="Arial"/>
          <w:spacing w:val="4"/>
          <w:sz w:val="20"/>
          <w:szCs w:val="20"/>
          <w:lang w:val="mn-MN"/>
        </w:rPr>
        <w:t xml:space="preserve">%-ийн хүү төлнө хэмээн харилцан тохиролцов. А машинаа буцаан шаардаж болох уу? </w:t>
      </w:r>
    </w:p>
    <w:p w:rsidR="001B6029" w:rsidRPr="009B2057" w:rsidRDefault="001B6029" w:rsidP="0060439D">
      <w:pPr>
        <w:pStyle w:val="ListParagraph"/>
        <w:numPr>
          <w:ilvl w:val="0"/>
          <w:numId w:val="83"/>
        </w:numPr>
        <w:spacing w:before="0"/>
        <w:rPr>
          <w:rFonts w:ascii="Arial" w:eastAsia="Calibri" w:hAnsi="Arial" w:cs="Arial"/>
          <w:spacing w:val="4"/>
          <w:sz w:val="20"/>
          <w:szCs w:val="20"/>
          <w:lang w:val="mn-MN"/>
        </w:rPr>
      </w:pPr>
      <w:r w:rsidRPr="009B2057">
        <w:rPr>
          <w:rFonts w:ascii="Arial" w:eastAsia="Calibri" w:hAnsi="Arial" w:cs="Arial"/>
          <w:spacing w:val="4"/>
          <w:sz w:val="20"/>
          <w:szCs w:val="20"/>
          <w:lang w:val="mn-MN"/>
        </w:rPr>
        <w:t>Нэгэнт байгуулсан худалдах-худалдан авах гэрээг өөрчилж, зээлийн гэрээ болгох боломжгүй.</w:t>
      </w:r>
    </w:p>
    <w:p w:rsidR="001B6029" w:rsidRPr="009B2057" w:rsidRDefault="001B6029" w:rsidP="0060439D">
      <w:pPr>
        <w:pStyle w:val="ListParagraph"/>
        <w:numPr>
          <w:ilvl w:val="0"/>
          <w:numId w:val="83"/>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Нэгэнт байгуулсан </w:t>
      </w:r>
      <w:r w:rsidRPr="009B2057">
        <w:rPr>
          <w:rFonts w:ascii="Arial" w:hAnsi="Arial" w:cs="Arial"/>
          <w:sz w:val="20"/>
          <w:szCs w:val="20"/>
          <w:lang w:val="mn-MN"/>
        </w:rPr>
        <w:t>худалдах-худалдан авах гэрээг өөрчилж, зээлийн гэрээ болгох боломжтой ч барьцааны эрхийн талаар тусгайлан тохироогүй тул шаардах эрхгүй.</w:t>
      </w:r>
    </w:p>
    <w:p w:rsidR="001B6029" w:rsidRPr="009B2057" w:rsidRDefault="001B6029" w:rsidP="0060439D">
      <w:pPr>
        <w:pStyle w:val="ListParagraph"/>
        <w:numPr>
          <w:ilvl w:val="0"/>
          <w:numId w:val="83"/>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Талууд ийнхүү төлөгдөөгүй үнийн дүнг зээлийн үүрэг мэтээр тооцож гэрээ байгуулснаар тэдний үүргийн харилцаа бүхэлдээ дуусгавар болохгүй бөгөөд барьцааны эрх хэвээр үлдэнэ.</w:t>
      </w:r>
    </w:p>
    <w:p w:rsidR="001B6029" w:rsidRPr="009B2057" w:rsidRDefault="001B6029" w:rsidP="0060439D">
      <w:pPr>
        <w:pStyle w:val="ListParagraph"/>
        <w:numPr>
          <w:ilvl w:val="0"/>
          <w:numId w:val="83"/>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Талууд шинээр зээлийн гэрээ байгуулснаар ХХАГ-ний үүргийн харилцаа дуусгавар болж, улмаар барьцааг буцаан олгох үүрэг үүссэн.</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нь Б-д жилийн 8</w:t>
      </w:r>
      <w:r w:rsidR="00CA2B63" w:rsidRPr="009B2057">
        <w:rPr>
          <w:rFonts w:ascii="Arial" w:eastAsia="Calibri" w:hAnsi="Arial" w:cs="Arial"/>
          <w:spacing w:val="4"/>
          <w:sz w:val="20"/>
          <w:szCs w:val="20"/>
          <w:lang w:val="mn-MN"/>
        </w:rPr>
        <w:t xml:space="preserve"> </w:t>
      </w:r>
      <w:r w:rsidRPr="009B2057">
        <w:rPr>
          <w:rFonts w:ascii="Arial" w:eastAsia="Calibri" w:hAnsi="Arial" w:cs="Arial"/>
          <w:spacing w:val="4"/>
          <w:sz w:val="20"/>
          <w:szCs w:val="20"/>
          <w:lang w:val="mn-MN"/>
        </w:rPr>
        <w:t>%-ийн хүүтэй зээлийг 5 жилийн хугацаатай олгожээ. Б хүүгээ төлөлгүй хэсэг хугацаа өнгөрсөн тул А нь ИХ-ийн §225-ыг баримтлан гэрээнээс татгалзахаа мэдэгджээ. Б зээлийн гэрээнд ИХ-ийн §225-ыг хэрэглэх боломжгүй гэж үзэж байв.</w:t>
      </w:r>
    </w:p>
    <w:p w:rsidR="001B6029" w:rsidRPr="009B2057" w:rsidRDefault="001B6029" w:rsidP="0060439D">
      <w:pPr>
        <w:pStyle w:val="ListParagraph"/>
        <w:numPr>
          <w:ilvl w:val="0"/>
          <w:numId w:val="84"/>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lastRenderedPageBreak/>
        <w:t>Зээлдэгч зээлээ төлж чадахгүй нөхцөлд зээлдүүлэгч гагцхүү ИХ-ийн §284-т заасны дагуу зээлээ буцаан шаардана.</w:t>
      </w:r>
    </w:p>
    <w:p w:rsidR="001B6029" w:rsidRPr="009B2057" w:rsidRDefault="001B6029" w:rsidP="0060439D">
      <w:pPr>
        <w:pStyle w:val="ListParagraph"/>
        <w:numPr>
          <w:ilvl w:val="0"/>
          <w:numId w:val="84"/>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ИХ-ийн §225 нь зээлийн гэрээний тусгай зохицуулалтын зэрэгцээ хэрэглэгдэхгүй.</w:t>
      </w:r>
    </w:p>
    <w:p w:rsidR="001B6029" w:rsidRPr="009B2057" w:rsidRDefault="001B6029" w:rsidP="0060439D">
      <w:pPr>
        <w:pStyle w:val="ListParagraph"/>
        <w:numPr>
          <w:ilvl w:val="0"/>
          <w:numId w:val="84"/>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ИХ-ийн §225-ыг гагцхүү сюналагма холбоос бүхий хоёр талт гэрээнд хэрэглэх ба зээлийн гэрээ нь үүнд үл хамаарах тул Б-ийн зөв. </w:t>
      </w:r>
    </w:p>
    <w:p w:rsidR="001B6029" w:rsidRPr="009B2057" w:rsidRDefault="001B6029" w:rsidP="0060439D">
      <w:pPr>
        <w:pStyle w:val="ListParagraph"/>
        <w:numPr>
          <w:ilvl w:val="0"/>
          <w:numId w:val="84"/>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Хүүтэй зээл нь хоёр талт гэрээний ангилалд хамаарах ба зээлдэгч зээлээ төлөх хүсэлгүй нөхцөлд үүргийн ерөнхий ангийн эл зохицуулалтыг хэрэглэнэ.</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Б-д гэнэт яаралтай мөнгө хэрэг болсон тул найз А-аас 50 000 төгрөг зээлжээ. Хэдэн өдрийн дараа А мөнгөө авахыг хүсэхэд Б зээлийг эргүүлэн шаардах хугацаа 1 сар болохыг мэдэгдэв. Б-ийн зөв үү?</w:t>
      </w:r>
    </w:p>
    <w:p w:rsidR="001B6029" w:rsidRPr="009B2057" w:rsidRDefault="001B6029" w:rsidP="0060439D">
      <w:pPr>
        <w:pStyle w:val="ListParagraph"/>
        <w:numPr>
          <w:ilvl w:val="0"/>
          <w:numId w:val="85"/>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Үгүй. Талууд үүрэг гүйцэтгэх хугацааг гэрээгээр тохироогүй бол үүрэг гүйцэтгүүлэгч хэдийд ч гүйцэтгэлийг шаардах эрхтэй ба үүрэг гүйцэтгэгч үүргээ нэн даруй гүйцэтгэх ёстой.</w:t>
      </w:r>
    </w:p>
    <w:p w:rsidR="001B6029" w:rsidRPr="009B2057" w:rsidRDefault="001B6029" w:rsidP="0060439D">
      <w:pPr>
        <w:pStyle w:val="ListParagraph"/>
        <w:numPr>
          <w:ilvl w:val="0"/>
          <w:numId w:val="85"/>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Зээлдүүлэгч хугацаа тогтоогоогүй зээлийг хэдийд ч буцаан шаардах эрхтэй ба зээлдэгч энэ үүргээ нэн даруй биелүүлнэ.</w:t>
      </w:r>
    </w:p>
    <w:p w:rsidR="001B6029" w:rsidRPr="009B2057" w:rsidRDefault="001B6029" w:rsidP="0060439D">
      <w:pPr>
        <w:pStyle w:val="ListParagraph"/>
        <w:numPr>
          <w:ilvl w:val="0"/>
          <w:numId w:val="85"/>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Зөв. Хууль тогтоогч дээрх нөхцөлд зээлдэгчид үүргээ гүйцэтгэх 1 сарын хугацаа олгодог. </w:t>
      </w:r>
    </w:p>
    <w:p w:rsidR="001B6029" w:rsidRPr="009B2057" w:rsidRDefault="001B6029" w:rsidP="0060439D">
      <w:pPr>
        <w:pStyle w:val="ListParagraph"/>
        <w:numPr>
          <w:ilvl w:val="0"/>
          <w:numId w:val="85"/>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зөвшөөрвөл Б-д  1 сарын хугацаа олгож болно.</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Банк зээлдэгч А-д 100 сая төгрөг олгох үндсэн үүрэгтэй боловч гэрээний зүйлд зээл олгосны шимтгэл болгож 2%-ийг нь банк суутгахаар заасан бол энэ нөхцөл хүчинтэй юу?</w:t>
      </w:r>
    </w:p>
    <w:p w:rsidR="001B6029" w:rsidRPr="009B2057" w:rsidRDefault="001B6029" w:rsidP="0060439D">
      <w:pPr>
        <w:pStyle w:val="ListParagraph"/>
        <w:numPr>
          <w:ilvl w:val="0"/>
          <w:numId w:val="86"/>
        </w:numPr>
        <w:spacing w:before="0"/>
        <w:jc w:val="both"/>
        <w:rPr>
          <w:rFonts w:ascii="Arial" w:eastAsia="Calibri" w:hAnsi="Arial" w:cs="Arial"/>
          <w:spacing w:val="4"/>
          <w:sz w:val="20"/>
          <w:szCs w:val="20"/>
          <w:lang w:val="mn-MN"/>
        </w:rPr>
      </w:pPr>
      <w:r w:rsidRPr="009B2057">
        <w:rPr>
          <w:rFonts w:ascii="Arial" w:hAnsi="Arial" w:cs="Arial"/>
          <w:bCs/>
          <w:spacing w:val="4"/>
          <w:sz w:val="20"/>
          <w:szCs w:val="20"/>
          <w:lang w:val="mn-MN"/>
        </w:rPr>
        <w:t>ИХ-ийн §56.1-д харшилна. Учир нь шимтгэл хураамжийг хориглосон “хуулийн хориг” одоогоор үгүй ч санхүүгийн салбарт зээл олгож буй банк ийм нөхцөл тавих нь нийтийн зан суртахууны хэм хэмжээнд үл нийцнэ.</w:t>
      </w:r>
    </w:p>
    <w:p w:rsidR="001B6029" w:rsidRPr="009B2057" w:rsidRDefault="001B6029" w:rsidP="0060439D">
      <w:pPr>
        <w:pStyle w:val="ListParagraph"/>
        <w:numPr>
          <w:ilvl w:val="0"/>
          <w:numId w:val="86"/>
        </w:numPr>
        <w:spacing w:before="0"/>
        <w:jc w:val="both"/>
        <w:rPr>
          <w:rFonts w:ascii="Arial" w:eastAsia="Calibri" w:hAnsi="Arial" w:cs="Arial"/>
          <w:spacing w:val="4"/>
          <w:sz w:val="20"/>
          <w:szCs w:val="20"/>
          <w:lang w:val="mn-MN"/>
        </w:rPr>
      </w:pPr>
      <w:r w:rsidRPr="009B2057">
        <w:rPr>
          <w:rFonts w:ascii="Arial" w:hAnsi="Arial" w:cs="Arial"/>
          <w:bCs/>
          <w:spacing w:val="4"/>
          <w:sz w:val="20"/>
          <w:szCs w:val="20"/>
          <w:lang w:val="mn-MN"/>
        </w:rPr>
        <w:t>Зээлдэгч гэрээ байгуулах үед уг шимтгэлтэй холбоотой зохицуулалтыг уншаагүй ба  шимтгэлгүй зээлийг бүтнээр нь авна гэж хүлээж байсан бол гэрээний нөхцөлийг хүчингүйд тооцуулах эрхтэй.</w:t>
      </w:r>
    </w:p>
    <w:p w:rsidR="001B6029" w:rsidRPr="009B2057" w:rsidRDefault="001B6029" w:rsidP="0060439D">
      <w:pPr>
        <w:pStyle w:val="ListParagraph"/>
        <w:numPr>
          <w:ilvl w:val="0"/>
          <w:numId w:val="86"/>
        </w:numPr>
        <w:spacing w:before="0"/>
        <w:jc w:val="both"/>
        <w:rPr>
          <w:rFonts w:ascii="Arial" w:eastAsia="Calibri" w:hAnsi="Arial" w:cs="Arial"/>
          <w:spacing w:val="4"/>
          <w:sz w:val="20"/>
          <w:szCs w:val="20"/>
          <w:lang w:val="mn-MN"/>
        </w:rPr>
      </w:pPr>
      <w:r w:rsidRPr="009B2057">
        <w:rPr>
          <w:rFonts w:ascii="Arial" w:hAnsi="Arial" w:cs="Arial"/>
          <w:bCs/>
          <w:spacing w:val="4"/>
          <w:sz w:val="20"/>
          <w:szCs w:val="20"/>
          <w:lang w:val="mn-MN"/>
        </w:rPr>
        <w:t>ИХ-ийн §202.2.5-д үл нийцнэ. Учир нь банк гарсан бодит зардлаас ангид бүх зээлээс ижил хэмжээний шимтгэл авах нь үйлчлүүлэгч талд хохиролтой гэрээний стандарт нөхцөл гэж үзнэ.</w:t>
      </w:r>
    </w:p>
    <w:p w:rsidR="001B6029" w:rsidRPr="009B2057" w:rsidRDefault="001B6029" w:rsidP="0060439D">
      <w:pPr>
        <w:pStyle w:val="ListParagraph"/>
        <w:numPr>
          <w:ilvl w:val="0"/>
          <w:numId w:val="86"/>
        </w:numPr>
        <w:spacing w:before="0" w:after="60"/>
        <w:contextualSpacing w:val="0"/>
        <w:jc w:val="both"/>
        <w:rPr>
          <w:rFonts w:ascii="Arial" w:eastAsia="Calibri" w:hAnsi="Arial" w:cs="Arial"/>
          <w:spacing w:val="4"/>
          <w:sz w:val="20"/>
          <w:szCs w:val="20"/>
          <w:lang w:val="mn-MN"/>
        </w:rPr>
      </w:pPr>
      <w:r w:rsidRPr="009B2057">
        <w:rPr>
          <w:rFonts w:ascii="Arial" w:hAnsi="Arial" w:cs="Arial"/>
          <w:bCs/>
          <w:spacing w:val="4"/>
          <w:sz w:val="20"/>
          <w:szCs w:val="20"/>
          <w:lang w:val="mn-MN"/>
        </w:rPr>
        <w:t xml:space="preserve">Дээрх бүгд зөв. </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нь Б-ийн нэг өрөөг 6 хоногийн хугацаатай 150 000 төгрөгөөр хөлсөлжээ. Ингэхдээ Б  өглөөний хоолыг бэлдэхээр амласан ба  3 хоногийн дараа А урьдчилгаа хэмээн 100000 төгрөг шаардахад Б эд хөрөнгө хөлслөгчийн хувьд хөлслөх хугацаа дуусахаар хөлсийг төлөх үүрэг үүснэ гэжээ.</w:t>
      </w:r>
    </w:p>
    <w:p w:rsidR="001B6029" w:rsidRPr="009B2057" w:rsidRDefault="001B6029" w:rsidP="0060439D">
      <w:pPr>
        <w:pStyle w:val="ListParagraph"/>
        <w:numPr>
          <w:ilvl w:val="0"/>
          <w:numId w:val="87"/>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Энэхүү холимог гэрээнд эд хөрөнгө хөлслөх гэрээний зохицуулалтыг гол болгох тул хариу төлбөрийг урьдчилгаа шаардах замаар нэхэж болно.</w:t>
      </w:r>
    </w:p>
    <w:p w:rsidR="001B6029" w:rsidRPr="009B2057" w:rsidRDefault="001B6029" w:rsidP="0060439D">
      <w:pPr>
        <w:pStyle w:val="ListParagraph"/>
        <w:numPr>
          <w:ilvl w:val="0"/>
          <w:numId w:val="87"/>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Холимог гэрээнд тусгай ангийн гэрээний зохицуулалт үйлчлэхгүй тул талууд тухай бүр харилцан тохирч, урьдчилгаа шаардах боломж бүрдэнэ.</w:t>
      </w:r>
    </w:p>
    <w:p w:rsidR="001B6029" w:rsidRPr="009B2057" w:rsidRDefault="001B6029" w:rsidP="0060439D">
      <w:pPr>
        <w:pStyle w:val="ListParagraph"/>
        <w:numPr>
          <w:ilvl w:val="0"/>
          <w:numId w:val="87"/>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Талууд хөлсөө хэзээ төлөх тухай гэрээ байгуулах үед тусгайлан тохироогүй ба эд хөрөнгө хөлслөх гэрээ дуусах үед хөлс төлөх ёстой. Тиймээс Б гэнэт урьдчилгаа шаардах боломжгүй.  </w:t>
      </w:r>
    </w:p>
    <w:p w:rsidR="001B6029" w:rsidRPr="009B2057" w:rsidRDefault="001B6029" w:rsidP="0060439D">
      <w:pPr>
        <w:pStyle w:val="ListParagraph"/>
        <w:numPr>
          <w:ilvl w:val="0"/>
          <w:numId w:val="87"/>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А-ийн шаардлагыг үг дуугүй биелүүлнэ.</w:t>
      </w:r>
    </w:p>
    <w:p w:rsidR="001B6029" w:rsidRPr="009B2057" w:rsidRDefault="001B6029" w:rsidP="0088706D">
      <w:pPr>
        <w:pStyle w:val="ListParagraph"/>
        <w:numPr>
          <w:ilvl w:val="0"/>
          <w:numId w:val="485"/>
        </w:numPr>
        <w:tabs>
          <w:tab w:val="left" w:pos="810"/>
          <w:tab w:val="left" w:pos="90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Үйлдвэрийн эзэн Ү газрын эзэн Г-ээс барилга байгууламж бариагүй газрыг агуулахын зориулалтаар тодорхойгүй хугацаагаар ашиглахаар түрээслэв. Хэлбэрийн шаардлага хангасан гэрээг цуцлах хугацааг 2 жил хэмээн тохирсон бол  Г нь  9 сарын дараа Ү-д хандан  1 жил дуусгавар болмогц гэрээг цуцлахаа мэдэгдэв. Ү жилийн эцсээр агуулахыг чөлөөлөх ёстой юу?</w:t>
      </w:r>
    </w:p>
    <w:p w:rsidR="001B6029" w:rsidRPr="009B2057" w:rsidRDefault="001B6029" w:rsidP="0060439D">
      <w:pPr>
        <w:pStyle w:val="ListParagraph"/>
        <w:numPr>
          <w:ilvl w:val="0"/>
          <w:numId w:val="88"/>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Гэрээ нь бичгийн хэлбэрийн шаардлагыг хангасан ч үл хөдлөх хөрөнгийн улсын бүртгэлд  бүртгүүлээгүй тул хүчингүй.</w:t>
      </w:r>
    </w:p>
    <w:p w:rsidR="001B6029" w:rsidRPr="009B2057" w:rsidRDefault="001B6029" w:rsidP="0060439D">
      <w:pPr>
        <w:pStyle w:val="ListParagraph"/>
        <w:numPr>
          <w:ilvl w:val="0"/>
          <w:numId w:val="88"/>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ИХ-ийн §320.3-ыг баримтлан түрээсийн жилийн эцэст гэрээг цуцлах боломжтой.</w:t>
      </w:r>
    </w:p>
    <w:p w:rsidR="001B6029" w:rsidRPr="009B2057" w:rsidRDefault="001B6029" w:rsidP="0060439D">
      <w:pPr>
        <w:pStyle w:val="ListParagraph"/>
        <w:numPr>
          <w:ilvl w:val="0"/>
          <w:numId w:val="88"/>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Эд хөрөнгө хөлслөх гэрээний ерөнхий зохицуулалт үйлчлэх ба энд хэлбэрийн шаардлага тусгагдаагүй гэрээг ИХ-ийн §294.1 ба 3-ыг баримтлан цуцална. </w:t>
      </w:r>
    </w:p>
    <w:p w:rsidR="001B6029" w:rsidRPr="009B2057" w:rsidRDefault="001B6029" w:rsidP="0060439D">
      <w:pPr>
        <w:pStyle w:val="ListParagraph"/>
        <w:numPr>
          <w:ilvl w:val="0"/>
          <w:numId w:val="88"/>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Цуцлах илэрхийлэл эсрэг талд хүрсэн мөчид гэрээ дуусгавар болно. </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Х нь А-ийн байшинг хөлсөлжээ. Гэрээ байгуулахаас өмнө дээвэр нь гэмтэлтэй байв. Нэгэн аадар борооны үеэр маш их ус нэвтэрч, Х-ийн тавилга эвдэрч, гэмтжээ. Х  нь А-аас дээврийг сарын дотор засахыг мөн тавилга эвдэрснээс үүдсэн хохирлыг нөхөн төлөхийг шаардав. </w:t>
      </w:r>
    </w:p>
    <w:p w:rsidR="001B6029" w:rsidRPr="009B2057" w:rsidRDefault="001B6029" w:rsidP="0060439D">
      <w:pPr>
        <w:pStyle w:val="ListParagraph"/>
        <w:numPr>
          <w:ilvl w:val="0"/>
          <w:numId w:val="89"/>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lastRenderedPageBreak/>
        <w:t>Хөлсөлсөн байшин барилга угсралтын хувьд доголдолгүй байх ёстой бөгөөд хохирлыг үүргийн эрх зүйн ерөнхий зохицуулалтаар барагдуулна.</w:t>
      </w:r>
    </w:p>
    <w:p w:rsidR="001B6029" w:rsidRPr="009B2057" w:rsidRDefault="001B6029" w:rsidP="0060439D">
      <w:pPr>
        <w:pStyle w:val="ListParagraph"/>
        <w:numPr>
          <w:ilvl w:val="0"/>
          <w:numId w:val="89"/>
        </w:numPr>
        <w:tabs>
          <w:tab w:val="left" w:pos="284"/>
        </w:tabs>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Хөлслүүлэгч гэрээгээр барилга угсралтын талаасаа асуудалгүй үл хөдлөх хөрөнгө хөлслөхөөр амласан тул байшин доголдолтой  гэж үзэх ба үүнээс болоод бусад тавилгад үүссэн хохирлыг А арилгуулах эрхтэй. </w:t>
      </w:r>
    </w:p>
    <w:p w:rsidR="001B6029" w:rsidRPr="009B2057" w:rsidRDefault="001B6029" w:rsidP="0060439D">
      <w:pPr>
        <w:pStyle w:val="ListParagraph"/>
        <w:numPr>
          <w:ilvl w:val="0"/>
          <w:numId w:val="89"/>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Х нь эд хөрөнгийн доголдлын талаар олж мэдсэн даруйдаа хөлслүүлэгчид мэдэгдээгүй бол үүнээс үүдсэн хохирлоо арилгуулахаар шаардах эрхгүй. </w:t>
      </w:r>
    </w:p>
    <w:p w:rsidR="001B6029" w:rsidRPr="009B2057" w:rsidRDefault="001B6029" w:rsidP="0060439D">
      <w:pPr>
        <w:pStyle w:val="ListParagraph"/>
        <w:numPr>
          <w:ilvl w:val="0"/>
          <w:numId w:val="89"/>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Х-ийн бусад эд хөрөнгөд учирсан хохирлыг А хариуцахгүй.</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нь 3 сарын 15-нд Э-ийн нэг өрөөг хөлслөхөөр тохирсон ба 4 сарын 1-нд нүүж орох байв. Гэтэл Э уг өрөөг 3 сарын 30-нд Б-д хөлсөлсөн ба Б тэр даруй нүүж орсон бол А байрыг чөлөөлүүлэх эрхтэй юу?</w:t>
      </w:r>
    </w:p>
    <w:p w:rsidR="001B6029" w:rsidRPr="009B2057" w:rsidRDefault="001B6029" w:rsidP="0060439D">
      <w:pPr>
        <w:pStyle w:val="ListParagraph"/>
        <w:numPr>
          <w:ilvl w:val="0"/>
          <w:numId w:val="90"/>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А үүргээ гүйцэтгэхийг Э-ээс шаардах эрхтэй. </w:t>
      </w:r>
    </w:p>
    <w:p w:rsidR="001B6029" w:rsidRPr="009B2057" w:rsidRDefault="001B6029" w:rsidP="0060439D">
      <w:pPr>
        <w:pStyle w:val="ListParagraph"/>
        <w:numPr>
          <w:ilvl w:val="0"/>
          <w:numId w:val="90"/>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Э нь Б-тэй байгуулсан гэрээг цуцалж, байрыг А-д чөлөөлж өгнө.</w:t>
      </w:r>
    </w:p>
    <w:p w:rsidR="001B6029" w:rsidRPr="009B2057" w:rsidRDefault="001B6029" w:rsidP="0060439D">
      <w:pPr>
        <w:pStyle w:val="ListParagraph"/>
        <w:numPr>
          <w:ilvl w:val="0"/>
          <w:numId w:val="90"/>
        </w:numPr>
        <w:spacing w:before="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Эрхгүй.</w:t>
      </w:r>
    </w:p>
    <w:p w:rsidR="001B6029" w:rsidRPr="009B2057" w:rsidRDefault="001B6029" w:rsidP="0060439D">
      <w:pPr>
        <w:pStyle w:val="ListParagraph"/>
        <w:numPr>
          <w:ilvl w:val="0"/>
          <w:numId w:val="90"/>
        </w:numPr>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Үүргийн шаарах эрх үүссэн ч хэрэгжүүлэх боломжгүй тул гагцхүү хохирлын асуудал яригдана.</w:t>
      </w:r>
    </w:p>
    <w:p w:rsidR="001B6029" w:rsidRPr="009B2057" w:rsidRDefault="001B6029" w:rsidP="0088706D">
      <w:pPr>
        <w:pStyle w:val="ListParagraph"/>
        <w:numPr>
          <w:ilvl w:val="0"/>
          <w:numId w:val="485"/>
        </w:numPr>
        <w:tabs>
          <w:tab w:val="left" w:pos="810"/>
        </w:tabs>
        <w:spacing w:before="0" w:after="6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дэлгүүрийн эзэн Э-ээс ачаа өргөгчийг түрээслэсэн ба Э-ийн зөвшөөрөлгүй үүнийг Б-д дамжуулан түрээслэв. Э түүнээс ачаа зөөгчийг Б-д ашиглуулахаа зогсоохыг шаарджээ. А энэ шаардлагыг биелүүлэхгүй байсан тул Э цааш түрээслэсэн хөлсийг А-аас, мөн Б-ээс ачаа зөөгчийг шилжүүлэхийг шаардлаа.</w:t>
      </w:r>
    </w:p>
    <w:p w:rsidR="001B6029" w:rsidRPr="009B2057" w:rsidRDefault="001B6029" w:rsidP="0060439D">
      <w:pPr>
        <w:pStyle w:val="ListParagraph"/>
        <w:numPr>
          <w:ilvl w:val="0"/>
          <w:numId w:val="91"/>
        </w:numPr>
        <w:spacing w:before="0"/>
        <w:ind w:left="144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Э нь гэрээ дуусгавар болмогц А, Б нарын аль алиных нь эсрэг буцаан шаардах эрхийг хэрэгжүүлэх боломжтой.</w:t>
      </w:r>
    </w:p>
    <w:p w:rsidR="001B6029" w:rsidRPr="009B2057" w:rsidRDefault="001B6029" w:rsidP="0060439D">
      <w:pPr>
        <w:pStyle w:val="ListParagraph"/>
        <w:numPr>
          <w:ilvl w:val="0"/>
          <w:numId w:val="91"/>
        </w:numPr>
        <w:spacing w:before="0"/>
        <w:ind w:left="144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Гэрээ дусгавар болохоос өмнө ачаа зөөгчийг хөлслөгчид шилжүүлэхийг шаардах эрхтэй.</w:t>
      </w:r>
    </w:p>
    <w:p w:rsidR="001B6029" w:rsidRPr="009B2057" w:rsidRDefault="001B6029" w:rsidP="0060439D">
      <w:pPr>
        <w:pStyle w:val="ListParagraph"/>
        <w:numPr>
          <w:ilvl w:val="0"/>
          <w:numId w:val="91"/>
        </w:numPr>
        <w:spacing w:before="0"/>
        <w:ind w:left="144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Зөвшөөрөлгүй түрээслэсэнтэй холбоотой хөлсийг А-аас гаргуулна.</w:t>
      </w:r>
    </w:p>
    <w:p w:rsidR="001B6029" w:rsidRPr="009B2057" w:rsidRDefault="001B6029" w:rsidP="0060439D">
      <w:pPr>
        <w:pStyle w:val="ListParagraph"/>
        <w:numPr>
          <w:ilvl w:val="0"/>
          <w:numId w:val="91"/>
        </w:numPr>
        <w:spacing w:before="0" w:after="60"/>
        <w:ind w:left="144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Дээрх бүгд зөв.</w:t>
      </w:r>
    </w:p>
    <w:p w:rsidR="001B6029" w:rsidRPr="009B2057" w:rsidRDefault="001B6029" w:rsidP="0088706D">
      <w:pPr>
        <w:pStyle w:val="ListParagraph"/>
        <w:numPr>
          <w:ilvl w:val="0"/>
          <w:numId w:val="486"/>
        </w:numPr>
        <w:tabs>
          <w:tab w:val="left" w:pos="810"/>
          <w:tab w:val="left" w:pos="1440"/>
        </w:tabs>
        <w:spacing w:before="0" w:after="60"/>
        <w:ind w:left="72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нь 8 сарын 1-ээс Б-ийн сууцыг хөлслөхөөр тохирсон боловч тэрээр хүнд өвчний улмаас 8 сарын 15-нд л нүүж орох боломжтой байв. А сарын хөлсийг бүтнээр нь өгөх ёстой юу?</w:t>
      </w:r>
    </w:p>
    <w:p w:rsidR="001B6029" w:rsidRPr="009B2057" w:rsidRDefault="001B6029" w:rsidP="0060439D">
      <w:pPr>
        <w:pStyle w:val="ListParagraph"/>
        <w:numPr>
          <w:ilvl w:val="0"/>
          <w:numId w:val="92"/>
        </w:numPr>
        <w:spacing w:before="0"/>
        <w:ind w:left="144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Хүндэтгэн үзэх шалтгаан мөн тул хөлс төлөх үүргээс чөлөөлөгдөнө.</w:t>
      </w:r>
    </w:p>
    <w:p w:rsidR="001B6029" w:rsidRPr="009B2057" w:rsidRDefault="001B6029" w:rsidP="0060439D">
      <w:pPr>
        <w:pStyle w:val="ListParagraph"/>
        <w:numPr>
          <w:ilvl w:val="0"/>
          <w:numId w:val="92"/>
        </w:numPr>
        <w:spacing w:before="0"/>
        <w:ind w:left="144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 xml:space="preserve">А хөлсийг бууруулах эрхтэй. </w:t>
      </w:r>
    </w:p>
    <w:p w:rsidR="001B6029" w:rsidRPr="009B2057" w:rsidRDefault="001B6029" w:rsidP="0060439D">
      <w:pPr>
        <w:pStyle w:val="ListParagraph"/>
        <w:numPr>
          <w:ilvl w:val="0"/>
          <w:numId w:val="92"/>
        </w:numPr>
        <w:spacing w:before="0"/>
        <w:ind w:left="144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гэрээний үүргээ биелүүлэх боломжгүй болсон тул хөлс төлөхгүй.</w:t>
      </w:r>
    </w:p>
    <w:p w:rsidR="001B6029" w:rsidRPr="009B2057" w:rsidRDefault="001B6029" w:rsidP="0060439D">
      <w:pPr>
        <w:pStyle w:val="ListParagraph"/>
        <w:numPr>
          <w:ilvl w:val="0"/>
          <w:numId w:val="92"/>
        </w:numPr>
        <w:spacing w:before="0" w:after="60"/>
        <w:ind w:left="144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А  хүнд өвчний улмаас 15 хоног хөлсөлсөн байранд нүүж орох боломжгүй байсан нь ач холбогдолгүй бөгөөд тэрээр хөлсийг бүтнээр нь төлөх үүрэгтэй.</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eastAsia="Calibri" w:hAnsi="Arial" w:cs="Arial"/>
          <w:bCs/>
          <w:spacing w:val="4"/>
          <w:sz w:val="20"/>
          <w:szCs w:val="20"/>
          <w:lang w:val="mn-MN"/>
        </w:rPr>
      </w:pPr>
      <w:r w:rsidRPr="009B2057">
        <w:rPr>
          <w:rFonts w:ascii="Arial" w:eastAsia="Calibri" w:hAnsi="Arial" w:cs="Arial"/>
          <w:bCs/>
          <w:spacing w:val="4"/>
          <w:sz w:val="20"/>
          <w:szCs w:val="20"/>
          <w:lang w:val="mn-MN"/>
        </w:rPr>
        <w:t xml:space="preserve">Орон сууц хөлслөгч </w:t>
      </w:r>
      <w:r w:rsidRPr="009B2057">
        <w:rPr>
          <w:rFonts w:ascii="Arial" w:eastAsia="Calibri" w:hAnsi="Arial" w:cs="Arial"/>
          <w:spacing w:val="4"/>
          <w:sz w:val="20"/>
          <w:szCs w:val="20"/>
          <w:lang w:val="mn-MN"/>
        </w:rPr>
        <w:t>Х дээврийн гэмтлийг нүүж орсныхоо дараа л мэдэж илрүүлсэн ба энэ тухай хөлслүүлэгч А-д мэдэгдээгүй. Удалгүй байшингийн коридорын гоёмсог паркетэн шал норж хөөсөн байна. А хохирол шаардах боломжтой юу?</w:t>
      </w:r>
    </w:p>
    <w:p w:rsidR="001B6029" w:rsidRPr="009B2057" w:rsidRDefault="001B6029" w:rsidP="0060439D">
      <w:pPr>
        <w:pStyle w:val="ListParagraph"/>
        <w:numPr>
          <w:ilvl w:val="0"/>
          <w:numId w:val="93"/>
        </w:numPr>
        <w:spacing w:before="0"/>
        <w:ind w:left="144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Хөлслүүлэгч ИХ-ийн §219.1-ийн дагуу хохирлоо шаардана.</w:t>
      </w:r>
    </w:p>
    <w:p w:rsidR="001B6029" w:rsidRPr="009B2057" w:rsidRDefault="001B6029" w:rsidP="0060439D">
      <w:pPr>
        <w:pStyle w:val="ListParagraph"/>
        <w:numPr>
          <w:ilvl w:val="0"/>
          <w:numId w:val="93"/>
        </w:numPr>
        <w:spacing w:before="0"/>
        <w:ind w:left="144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Хөлслүүлэгч ИХ-ийн §289.5-ын дагуу хохирлоо гаргуулна.</w:t>
      </w:r>
    </w:p>
    <w:p w:rsidR="001B6029" w:rsidRPr="009B2057" w:rsidRDefault="001B6029" w:rsidP="0060439D">
      <w:pPr>
        <w:pStyle w:val="ListParagraph"/>
        <w:numPr>
          <w:ilvl w:val="0"/>
          <w:numId w:val="93"/>
        </w:numPr>
        <w:spacing w:before="0"/>
        <w:ind w:left="144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Хөлслүүлэгч гэрээт хугацааны туршид ч өөрөө доголдлыг арилгах үүрэгтэй.</w:t>
      </w:r>
    </w:p>
    <w:p w:rsidR="001B6029" w:rsidRPr="009B2057" w:rsidRDefault="001B6029" w:rsidP="0060439D">
      <w:pPr>
        <w:pStyle w:val="ListParagraph"/>
        <w:numPr>
          <w:ilvl w:val="0"/>
          <w:numId w:val="93"/>
        </w:numPr>
        <w:spacing w:before="0" w:after="60"/>
        <w:ind w:left="1440"/>
        <w:contextualSpacing w:val="0"/>
        <w:jc w:val="both"/>
        <w:rPr>
          <w:rFonts w:ascii="Arial" w:eastAsia="Calibri" w:hAnsi="Arial" w:cs="Arial"/>
          <w:spacing w:val="4"/>
          <w:sz w:val="20"/>
          <w:szCs w:val="20"/>
          <w:lang w:val="mn-MN"/>
        </w:rPr>
      </w:pPr>
      <w:r w:rsidRPr="009B2057">
        <w:rPr>
          <w:rFonts w:ascii="Arial" w:eastAsia="Calibri" w:hAnsi="Arial" w:cs="Arial"/>
          <w:spacing w:val="4"/>
          <w:sz w:val="20"/>
          <w:szCs w:val="20"/>
          <w:lang w:val="mn-MN"/>
        </w:rPr>
        <w:t>Хөлслөгч А нь энэ тухай мэдэгдэх үүрэг хүлээхгүй тул хариуцлагаас чөлөөлөгдөнө.</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eastAsia="Times New Roman" w:hAnsi="Arial" w:cs="Arial"/>
          <w:sz w:val="20"/>
          <w:szCs w:val="20"/>
          <w:lang w:val="mn-MN"/>
        </w:rPr>
      </w:pPr>
      <w:r w:rsidRPr="009B2057">
        <w:rPr>
          <w:rFonts w:ascii="Arial" w:eastAsia="Calibri" w:hAnsi="Arial" w:cs="Arial"/>
          <w:spacing w:val="4"/>
          <w:sz w:val="20"/>
          <w:szCs w:val="20"/>
          <w:lang w:val="mn-MN"/>
        </w:rPr>
        <w:t>А нь Б-ийн обьектыг түрээслэн  үйлдвэрээ эрхэлдэг ба түүний урласан ваар  савыг худалдаж авсан Х тохирсон ёсоор тээвэрлэхээр ирэхэд Б нь А хөлсөө төлөөгүй тул ваарыг өгөхгүй хэмээжээ. Х барааг ачаалаад явсан тул Б шүүхэд хандан ваарыг А-д буцааж өгөхийг шаардаж болох уу?</w:t>
      </w:r>
    </w:p>
    <w:p w:rsidR="001B6029" w:rsidRPr="009B2057" w:rsidRDefault="001B6029" w:rsidP="0060439D">
      <w:pPr>
        <w:pStyle w:val="ListParagraph"/>
        <w:numPr>
          <w:ilvl w:val="1"/>
          <w:numId w:val="94"/>
        </w:numPr>
        <w:spacing w:before="0"/>
        <w:ind w:left="1440"/>
        <w:jc w:val="both"/>
        <w:rPr>
          <w:rFonts w:ascii="Arial" w:eastAsiaTheme="minorHAnsi" w:hAnsi="Arial" w:cs="Arial"/>
          <w:sz w:val="20"/>
          <w:szCs w:val="20"/>
          <w:lang w:val="mn-MN"/>
        </w:rPr>
      </w:pPr>
      <w:r w:rsidRPr="009B2057">
        <w:rPr>
          <w:rFonts w:ascii="Arial" w:hAnsi="Arial" w:cs="Arial"/>
          <w:sz w:val="20"/>
          <w:szCs w:val="20"/>
          <w:lang w:val="mn-MN"/>
        </w:rPr>
        <w:t>Болно. Б нь хөлслөгчийн эд хөрөнгийг саатуулан барих эрхтэй.</w:t>
      </w:r>
    </w:p>
    <w:p w:rsidR="001B6029" w:rsidRPr="009B2057" w:rsidRDefault="001B6029" w:rsidP="0060439D">
      <w:pPr>
        <w:pStyle w:val="ListParagraph"/>
        <w:numPr>
          <w:ilvl w:val="1"/>
          <w:numId w:val="94"/>
        </w:numPr>
        <w:spacing w:before="0"/>
        <w:ind w:left="1440"/>
        <w:jc w:val="both"/>
        <w:rPr>
          <w:rFonts w:ascii="Arial" w:eastAsiaTheme="minorHAnsi" w:hAnsi="Arial" w:cs="Arial"/>
          <w:sz w:val="20"/>
          <w:szCs w:val="20"/>
          <w:lang w:val="mn-MN"/>
        </w:rPr>
      </w:pPr>
      <w:r w:rsidRPr="009B2057">
        <w:rPr>
          <w:rFonts w:ascii="Arial" w:hAnsi="Arial" w:cs="Arial"/>
          <w:sz w:val="20"/>
          <w:szCs w:val="20"/>
          <w:lang w:val="mn-MN"/>
        </w:rPr>
        <w:t>Болохгүй. Анхнаасаа Б-д саатуулан барих эрх үүсэхгүй.</w:t>
      </w:r>
    </w:p>
    <w:p w:rsidR="001B6029" w:rsidRPr="009B2057" w:rsidRDefault="001B6029" w:rsidP="0060439D">
      <w:pPr>
        <w:pStyle w:val="ListParagraph"/>
        <w:numPr>
          <w:ilvl w:val="1"/>
          <w:numId w:val="94"/>
        </w:numPr>
        <w:spacing w:before="0"/>
        <w:ind w:left="1440"/>
        <w:jc w:val="both"/>
        <w:rPr>
          <w:rFonts w:ascii="Arial" w:eastAsiaTheme="minorHAnsi" w:hAnsi="Arial" w:cs="Arial"/>
          <w:sz w:val="20"/>
          <w:szCs w:val="20"/>
          <w:lang w:val="mn-MN"/>
        </w:rPr>
      </w:pPr>
      <w:r w:rsidRPr="009B2057">
        <w:rPr>
          <w:rFonts w:ascii="Arial" w:hAnsi="Arial" w:cs="Arial"/>
          <w:sz w:val="20"/>
          <w:szCs w:val="20"/>
          <w:lang w:val="mn-MN"/>
        </w:rPr>
        <w:t>А ваарыг аж ахуйн нэгжийн үйл ажиллагаа явуулахад зайлшгүй шаардлагатай гэсэн шалтгаанаар Х-д өгч явуулсан тул Б-ийн саатуулан барих эрх дуусгавар болсон тул шаардах эрхгүй.</w:t>
      </w:r>
    </w:p>
    <w:p w:rsidR="001B6029" w:rsidRPr="009B2057" w:rsidRDefault="00581A8F" w:rsidP="0060439D">
      <w:pPr>
        <w:pStyle w:val="ListParagraph"/>
        <w:numPr>
          <w:ilvl w:val="1"/>
          <w:numId w:val="94"/>
        </w:numPr>
        <w:spacing w:before="0" w:after="60"/>
        <w:ind w:left="1440"/>
        <w:contextualSpacing w:val="0"/>
        <w:jc w:val="both"/>
        <w:rPr>
          <w:rFonts w:ascii="Arial" w:eastAsiaTheme="minorHAnsi" w:hAnsi="Arial" w:cs="Arial"/>
          <w:sz w:val="20"/>
          <w:szCs w:val="20"/>
          <w:lang w:val="mn-MN"/>
        </w:rPr>
      </w:pPr>
      <w:r w:rsidRPr="009B2057">
        <w:rPr>
          <w:rFonts w:ascii="Arial" w:hAnsi="Arial" w:cs="Arial"/>
          <w:sz w:val="20"/>
          <w:szCs w:val="20"/>
          <w:lang w:val="mn-MN"/>
        </w:rPr>
        <w:t>а ба</w:t>
      </w:r>
      <w:r w:rsidR="001B6029" w:rsidRPr="009B2057">
        <w:rPr>
          <w:rFonts w:ascii="Arial" w:hAnsi="Arial" w:cs="Arial"/>
          <w:sz w:val="20"/>
          <w:szCs w:val="20"/>
        </w:rPr>
        <w:t xml:space="preserve"> c </w:t>
      </w:r>
      <w:r w:rsidR="001B6029" w:rsidRPr="009B2057">
        <w:rPr>
          <w:rFonts w:ascii="Arial" w:hAnsi="Arial" w:cs="Arial"/>
          <w:sz w:val="20"/>
          <w:szCs w:val="20"/>
          <w:lang w:val="mn-MN"/>
        </w:rPr>
        <w:t>зөв.</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eastAsia="Calibri" w:hAnsi="Arial" w:cs="Arial"/>
          <w:spacing w:val="4"/>
          <w:sz w:val="20"/>
          <w:szCs w:val="20"/>
          <w:lang w:val="mn-MN" w:bidi="mn-Mong-CN"/>
        </w:rPr>
      </w:pPr>
      <w:r w:rsidRPr="009B2057">
        <w:rPr>
          <w:rFonts w:ascii="Arial" w:eastAsia="Calibri" w:hAnsi="Arial" w:cs="Arial"/>
          <w:spacing w:val="4"/>
          <w:sz w:val="20"/>
          <w:szCs w:val="20"/>
          <w:lang w:val="mn-MN" w:bidi="mn-Mong-CN"/>
        </w:rPr>
        <w:t>Хөлслөгч Х нь хажуу айлын охин О-ийн шөнө бүр хөгжим тоглохоос цочиж сэрдэг байна. Х түүнээс эл байдлаа зогсоохыг шаардахад О өөдөөс нь зөвхөн байрны эзэн л ингэж шаардах эрхтэй хэмээжээ.</w:t>
      </w:r>
    </w:p>
    <w:p w:rsidR="001B6029" w:rsidRPr="009B2057" w:rsidRDefault="001B6029" w:rsidP="0060439D">
      <w:pPr>
        <w:pStyle w:val="ListParagraph"/>
        <w:numPr>
          <w:ilvl w:val="0"/>
          <w:numId w:val="95"/>
        </w:numPr>
        <w:spacing w:before="0"/>
        <w:ind w:left="1440"/>
        <w:jc w:val="both"/>
        <w:rPr>
          <w:rFonts w:ascii="Arial" w:eastAsia="Calibri" w:hAnsi="Arial" w:cs="Arial"/>
          <w:spacing w:val="4"/>
          <w:sz w:val="20"/>
          <w:szCs w:val="20"/>
          <w:lang w:val="mn-MN" w:bidi="mn-Mong-CN"/>
        </w:rPr>
      </w:pPr>
      <w:r w:rsidRPr="009B2057">
        <w:rPr>
          <w:rFonts w:ascii="Arial" w:eastAsia="Calibri" w:hAnsi="Arial" w:cs="Arial"/>
          <w:spacing w:val="4"/>
          <w:sz w:val="20"/>
          <w:szCs w:val="20"/>
          <w:lang w:val="mn-MN" w:bidi="mn-Mong-CN"/>
        </w:rPr>
        <w:t>Эд хөрөнгө хөлслөх гэрээний тусгай зохицуулалтад энэ эрхийг хөлслөгч эдлэх тухай зохицуулалт байхгүй тул Х дээрхийг шаардах боломжгүй.</w:t>
      </w:r>
    </w:p>
    <w:p w:rsidR="001B6029" w:rsidRPr="009B2057" w:rsidRDefault="001B6029" w:rsidP="0060439D">
      <w:pPr>
        <w:pStyle w:val="ListParagraph"/>
        <w:numPr>
          <w:ilvl w:val="0"/>
          <w:numId w:val="95"/>
        </w:numPr>
        <w:spacing w:before="0"/>
        <w:ind w:left="1440"/>
        <w:jc w:val="both"/>
        <w:rPr>
          <w:rFonts w:ascii="Arial" w:eastAsia="Calibri" w:hAnsi="Arial" w:cs="Arial"/>
          <w:spacing w:val="4"/>
          <w:sz w:val="20"/>
          <w:szCs w:val="20"/>
          <w:lang w:val="mn-MN" w:bidi="mn-Mong-CN"/>
        </w:rPr>
      </w:pPr>
      <w:r w:rsidRPr="009B2057">
        <w:rPr>
          <w:rFonts w:ascii="Arial" w:eastAsia="Calibri" w:hAnsi="Arial" w:cs="Arial"/>
          <w:spacing w:val="4"/>
          <w:sz w:val="20"/>
          <w:szCs w:val="20"/>
          <w:lang w:val="mn-MN" w:bidi="mn-Mong-CN"/>
        </w:rPr>
        <w:t>Энэ эрхийг гагцхүү өмчлөгч хэрэгжүүлнэ.</w:t>
      </w:r>
    </w:p>
    <w:p w:rsidR="001B6029" w:rsidRPr="009B2057" w:rsidRDefault="001B6029" w:rsidP="0060439D">
      <w:pPr>
        <w:pStyle w:val="ListParagraph"/>
        <w:numPr>
          <w:ilvl w:val="0"/>
          <w:numId w:val="95"/>
        </w:numPr>
        <w:spacing w:before="0"/>
        <w:ind w:left="1440"/>
        <w:jc w:val="both"/>
        <w:rPr>
          <w:rFonts w:ascii="Arial" w:eastAsia="Calibri" w:hAnsi="Arial" w:cs="Arial"/>
          <w:spacing w:val="4"/>
          <w:sz w:val="20"/>
          <w:szCs w:val="20"/>
          <w:lang w:val="mn-MN" w:bidi="mn-Mong-CN"/>
        </w:rPr>
      </w:pPr>
      <w:r w:rsidRPr="009B2057">
        <w:rPr>
          <w:rFonts w:ascii="Arial" w:eastAsia="Calibri" w:hAnsi="Arial" w:cs="Arial"/>
          <w:spacing w:val="4"/>
          <w:sz w:val="20"/>
          <w:szCs w:val="20"/>
          <w:lang w:val="mn-MN" w:bidi="mn-Mong-CN"/>
        </w:rPr>
        <w:lastRenderedPageBreak/>
        <w:t xml:space="preserve">Хөлслөгч Х нь эд хөрөнгө хөлслүүлэгч буюу өмчлөгчийн нэгэн адил </w:t>
      </w:r>
      <w:r w:rsidRPr="009B2057">
        <w:rPr>
          <w:rFonts w:ascii="Arial" w:eastAsia="Calibri" w:hAnsi="Arial" w:cs="Arial"/>
          <w:spacing w:val="4"/>
          <w:sz w:val="20"/>
          <w:szCs w:val="20"/>
          <w:lang w:val="mn-MN"/>
        </w:rPr>
        <w:t>ИХ-ийн §106.4-ийн дагуу бусдын зүй бус нөлөөллийг эсэргүүцэх эрхтэй.</w:t>
      </w:r>
    </w:p>
    <w:p w:rsidR="001B6029" w:rsidRPr="009B2057" w:rsidRDefault="001B6029" w:rsidP="0060439D">
      <w:pPr>
        <w:pStyle w:val="ListParagraph"/>
        <w:numPr>
          <w:ilvl w:val="0"/>
          <w:numId w:val="95"/>
        </w:numPr>
        <w:spacing w:before="0" w:after="60"/>
        <w:ind w:left="1440"/>
        <w:contextualSpacing w:val="0"/>
        <w:jc w:val="both"/>
        <w:rPr>
          <w:rFonts w:ascii="Arial" w:eastAsia="Calibri" w:hAnsi="Arial" w:cs="Arial"/>
          <w:spacing w:val="4"/>
          <w:sz w:val="20"/>
          <w:szCs w:val="20"/>
          <w:lang w:val="mn-MN" w:bidi="mn-Mong-CN"/>
        </w:rPr>
      </w:pPr>
      <w:r w:rsidRPr="009B2057">
        <w:rPr>
          <w:rFonts w:ascii="Arial" w:eastAsia="Calibri" w:hAnsi="Arial" w:cs="Arial"/>
          <w:spacing w:val="4"/>
          <w:sz w:val="20"/>
          <w:szCs w:val="20"/>
          <w:lang w:val="mn-MN"/>
        </w:rPr>
        <w:t>Х, О нарын хооронд үүргийн харилцаа үүсээгүй байх тул Х шаардах эрхгүй.</w:t>
      </w:r>
    </w:p>
    <w:p w:rsidR="001B6029" w:rsidRPr="009B2057" w:rsidRDefault="00EA6C6B" w:rsidP="0088706D">
      <w:pPr>
        <w:pStyle w:val="ListParagraph"/>
        <w:numPr>
          <w:ilvl w:val="0"/>
          <w:numId w:val="486"/>
        </w:numPr>
        <w:tabs>
          <w:tab w:val="left" w:pos="810"/>
        </w:tabs>
        <w:spacing w:before="0" w:after="60"/>
        <w:ind w:left="720"/>
        <w:contextualSpacing w:val="0"/>
        <w:jc w:val="both"/>
        <w:rPr>
          <w:rFonts w:ascii="Arial" w:eastAsia="Times New Roman" w:hAnsi="Arial" w:cs="Arial"/>
          <w:sz w:val="20"/>
          <w:szCs w:val="20"/>
          <w:lang w:val="mn-MN"/>
        </w:rPr>
      </w:pPr>
      <w:r w:rsidRPr="009B2057">
        <w:rPr>
          <w:rFonts w:ascii="Arial" w:eastAsia="Calibri" w:hAnsi="Arial" w:cs="Arial"/>
          <w:spacing w:val="4"/>
          <w:sz w:val="20"/>
          <w:szCs w:val="20"/>
          <w:lang w:val="mn-MN" w:bidi="mn-Mong-CN"/>
        </w:rPr>
        <w:t xml:space="preserve"> </w:t>
      </w:r>
      <w:r w:rsidR="001B6029" w:rsidRPr="009B2057">
        <w:rPr>
          <w:rFonts w:ascii="Arial" w:eastAsia="Calibri" w:hAnsi="Arial" w:cs="Arial"/>
          <w:spacing w:val="4"/>
          <w:sz w:val="20"/>
          <w:szCs w:val="20"/>
          <w:lang w:val="mn-MN" w:bidi="mn-Mong-CN"/>
        </w:rPr>
        <w:t>Х нь А-ийн сууцыг сарын 150</w:t>
      </w:r>
      <w:r w:rsidRPr="009B2057">
        <w:rPr>
          <w:rFonts w:ascii="Arial" w:eastAsia="Calibri" w:hAnsi="Arial" w:cs="Arial"/>
          <w:spacing w:val="4"/>
          <w:sz w:val="20"/>
          <w:szCs w:val="20"/>
          <w:lang w:val="mn-MN" w:bidi="mn-Mong-CN"/>
        </w:rPr>
        <w:t xml:space="preserve"> </w:t>
      </w:r>
      <w:r w:rsidR="001B6029" w:rsidRPr="009B2057">
        <w:rPr>
          <w:rFonts w:ascii="Arial" w:eastAsia="Calibri" w:hAnsi="Arial" w:cs="Arial"/>
          <w:spacing w:val="4"/>
          <w:sz w:val="20"/>
          <w:szCs w:val="20"/>
          <w:lang w:val="mn-MN" w:bidi="mn-Mong-CN"/>
        </w:rPr>
        <w:t>000 төгрөгөөр хөлсөлжээ. Гэтэл 2 сарын 1-нд А байраа Э-д худалджээ. Х жилийн хөлсийг А-д урьдчилан төлсөн бол Э түүнээс 3 сарын 2-оос эхлэн хөлсийг шаардах боломжтой юу?</w:t>
      </w:r>
    </w:p>
    <w:p w:rsidR="001B6029" w:rsidRPr="009B2057" w:rsidRDefault="001B6029" w:rsidP="0060439D">
      <w:pPr>
        <w:pStyle w:val="ListParagraph"/>
        <w:numPr>
          <w:ilvl w:val="0"/>
          <w:numId w:val="96"/>
        </w:numPr>
        <w:spacing w:before="0"/>
        <w:ind w:left="1440"/>
        <w:jc w:val="both"/>
        <w:rPr>
          <w:rFonts w:ascii="Arial" w:eastAsia="Times New Roman" w:hAnsi="Arial" w:cs="Arial"/>
          <w:sz w:val="20"/>
          <w:szCs w:val="20"/>
          <w:lang w:val="mn-MN"/>
        </w:rPr>
      </w:pPr>
      <w:r w:rsidRPr="009B2057">
        <w:rPr>
          <w:rFonts w:ascii="Arial" w:eastAsia="Times New Roman" w:hAnsi="Arial" w:cs="Arial"/>
          <w:sz w:val="20"/>
          <w:szCs w:val="20"/>
          <w:lang w:val="mn-MN"/>
        </w:rPr>
        <w:t xml:space="preserve">Шаардах эрхтэй. </w:t>
      </w:r>
    </w:p>
    <w:p w:rsidR="001B6029" w:rsidRPr="009B2057" w:rsidRDefault="001B6029" w:rsidP="0060439D">
      <w:pPr>
        <w:pStyle w:val="ListParagraph"/>
        <w:numPr>
          <w:ilvl w:val="0"/>
          <w:numId w:val="96"/>
        </w:numPr>
        <w:spacing w:before="0"/>
        <w:ind w:left="1440"/>
        <w:jc w:val="both"/>
        <w:rPr>
          <w:rFonts w:ascii="Arial" w:eastAsia="Times New Roman" w:hAnsi="Arial" w:cs="Arial"/>
          <w:sz w:val="20"/>
          <w:szCs w:val="20"/>
          <w:lang w:val="mn-MN"/>
        </w:rPr>
      </w:pPr>
      <w:r w:rsidRPr="009B2057">
        <w:rPr>
          <w:rFonts w:ascii="Arial" w:eastAsia="Times New Roman" w:hAnsi="Arial" w:cs="Arial"/>
          <w:sz w:val="20"/>
          <w:szCs w:val="20"/>
          <w:lang w:val="mn-MN"/>
        </w:rPr>
        <w:t xml:space="preserve">Шаардах эрхгүй. Өмнөх үүрэг гүйцэтгүүлэгчид хандан үүргээ гүйцэтгэсэн бол Х үүнийг шинэ үүрэг гүйцэтгүүлэгчийн эсрэг сөргүүлэн тавьж болно. </w:t>
      </w:r>
    </w:p>
    <w:p w:rsidR="001B6029" w:rsidRPr="009B2057" w:rsidRDefault="001B6029" w:rsidP="0060439D">
      <w:pPr>
        <w:pStyle w:val="ListParagraph"/>
        <w:numPr>
          <w:ilvl w:val="0"/>
          <w:numId w:val="96"/>
        </w:numPr>
        <w:spacing w:before="0"/>
        <w:ind w:left="1440"/>
        <w:jc w:val="both"/>
        <w:rPr>
          <w:rFonts w:ascii="Arial" w:eastAsia="Times New Roman" w:hAnsi="Arial" w:cs="Arial"/>
          <w:sz w:val="20"/>
          <w:szCs w:val="20"/>
          <w:lang w:val="mn-MN"/>
        </w:rPr>
      </w:pPr>
      <w:r w:rsidRPr="009B2057">
        <w:rPr>
          <w:rFonts w:ascii="Arial" w:eastAsia="Times New Roman" w:hAnsi="Arial" w:cs="Arial"/>
          <w:sz w:val="20"/>
          <w:szCs w:val="20"/>
          <w:lang w:val="mn-MN"/>
        </w:rPr>
        <w:t>А эрх шилжсэн мөчөөс хойших төлбөрийг Х-д эргүүлэн өгөх ба Э төлбөрийг ердийн журмаар шаардах эрхтэй.</w:t>
      </w:r>
    </w:p>
    <w:p w:rsidR="001B6029" w:rsidRPr="009B2057" w:rsidRDefault="001B6029" w:rsidP="0060439D">
      <w:pPr>
        <w:pStyle w:val="ListParagraph"/>
        <w:numPr>
          <w:ilvl w:val="0"/>
          <w:numId w:val="96"/>
        </w:numPr>
        <w:spacing w:before="0" w:after="60"/>
        <w:ind w:left="1440"/>
        <w:contextualSpacing w:val="0"/>
        <w:jc w:val="both"/>
        <w:rPr>
          <w:rFonts w:ascii="Arial" w:eastAsia="Times New Roman" w:hAnsi="Arial" w:cs="Arial"/>
          <w:sz w:val="20"/>
          <w:szCs w:val="20"/>
          <w:lang w:val="mn-MN"/>
        </w:rPr>
      </w:pPr>
      <w:r w:rsidRPr="009B2057">
        <w:rPr>
          <w:rFonts w:ascii="Arial" w:eastAsia="Times New Roman" w:hAnsi="Arial" w:cs="Arial"/>
          <w:sz w:val="20"/>
          <w:szCs w:val="20"/>
          <w:lang w:val="mn-MN"/>
        </w:rPr>
        <w:t>Дээрх бүгд зөв.</w:t>
      </w:r>
    </w:p>
    <w:p w:rsidR="001B6029" w:rsidRPr="009B2057" w:rsidRDefault="00EA6C6B" w:rsidP="0088706D">
      <w:pPr>
        <w:pStyle w:val="ListParagraph"/>
        <w:numPr>
          <w:ilvl w:val="0"/>
          <w:numId w:val="486"/>
        </w:numPr>
        <w:tabs>
          <w:tab w:val="left" w:pos="810"/>
        </w:tabs>
        <w:spacing w:before="0" w:after="60"/>
        <w:ind w:left="720"/>
        <w:contextualSpacing w:val="0"/>
        <w:jc w:val="both"/>
        <w:rPr>
          <w:rFonts w:ascii="Arial" w:eastAsiaTheme="minorHAnsi" w:hAnsi="Arial" w:cs="Arial"/>
          <w:sz w:val="20"/>
          <w:szCs w:val="20"/>
          <w:lang w:val="mn-MN"/>
        </w:rPr>
      </w:pPr>
      <w:r w:rsidRPr="009B2057">
        <w:rPr>
          <w:rFonts w:ascii="Arial" w:eastAsia="Calibri" w:hAnsi="Arial" w:cs="Arial"/>
          <w:spacing w:val="4"/>
          <w:sz w:val="20"/>
          <w:szCs w:val="20"/>
          <w:lang w:val="mn-MN"/>
        </w:rPr>
        <w:t xml:space="preserve"> </w:t>
      </w:r>
      <w:r w:rsidR="001B6029" w:rsidRPr="009B2057">
        <w:rPr>
          <w:rFonts w:ascii="Arial" w:eastAsia="Calibri" w:hAnsi="Arial" w:cs="Arial"/>
          <w:spacing w:val="4"/>
          <w:sz w:val="20"/>
          <w:szCs w:val="20"/>
          <w:lang w:val="mn-MN"/>
        </w:rPr>
        <w:t>А ургац хурааж дуустал бага оврын трактороо Б-д хөлслүүлжээ. Б үүнийг Х-д дамжуулан хөлсөлсөн бөгөөд А-г сануулаад байхад Х-ээс авахгүй байсан тул А эргүүлж өгөхийг шаарджээ.</w:t>
      </w:r>
    </w:p>
    <w:p w:rsidR="001B6029" w:rsidRPr="009B2057" w:rsidRDefault="001B6029" w:rsidP="0060439D">
      <w:pPr>
        <w:pStyle w:val="ListParagraph"/>
        <w:numPr>
          <w:ilvl w:val="0"/>
          <w:numId w:val="97"/>
        </w:numPr>
        <w:spacing w:before="0"/>
        <w:ind w:left="1440"/>
        <w:rPr>
          <w:rFonts w:ascii="Arial" w:hAnsi="Arial" w:cs="Arial"/>
          <w:sz w:val="20"/>
          <w:szCs w:val="20"/>
          <w:lang w:val="mn-MN"/>
        </w:rPr>
      </w:pPr>
      <w:r w:rsidRPr="009B2057">
        <w:rPr>
          <w:rFonts w:ascii="Arial" w:hAnsi="Arial" w:cs="Arial"/>
          <w:sz w:val="20"/>
          <w:szCs w:val="20"/>
          <w:lang w:val="mn-MN"/>
        </w:rPr>
        <w:t xml:space="preserve">Дамжуулан хөлсөлсөн гэрээг дуусгавар болох хүртэл А хүлээх үүрэгтэй. </w:t>
      </w:r>
    </w:p>
    <w:p w:rsidR="001B6029" w:rsidRPr="009B2057" w:rsidRDefault="001B6029" w:rsidP="0060439D">
      <w:pPr>
        <w:pStyle w:val="ListParagraph"/>
        <w:numPr>
          <w:ilvl w:val="0"/>
          <w:numId w:val="97"/>
        </w:numPr>
        <w:spacing w:before="0"/>
        <w:ind w:left="1440"/>
        <w:rPr>
          <w:rFonts w:ascii="Arial" w:hAnsi="Arial" w:cs="Arial"/>
          <w:sz w:val="20"/>
          <w:szCs w:val="20"/>
          <w:lang w:val="mn-MN"/>
        </w:rPr>
      </w:pPr>
      <w:r w:rsidRPr="009B2057">
        <w:rPr>
          <w:rFonts w:ascii="Arial" w:hAnsi="Arial" w:cs="Arial"/>
          <w:sz w:val="20"/>
          <w:szCs w:val="20"/>
          <w:lang w:val="mn-MN"/>
        </w:rPr>
        <w:t>Хүндэтгэн үзэх шалтгаан үгүй тул А нь 3 сарын хуулийн хугацааг баримтална.</w:t>
      </w:r>
    </w:p>
    <w:p w:rsidR="001B6029" w:rsidRPr="009B2057" w:rsidRDefault="001B6029" w:rsidP="0060439D">
      <w:pPr>
        <w:pStyle w:val="ListParagraph"/>
        <w:numPr>
          <w:ilvl w:val="0"/>
          <w:numId w:val="97"/>
        </w:numPr>
        <w:spacing w:before="0"/>
        <w:ind w:left="1440"/>
        <w:rPr>
          <w:rFonts w:ascii="Arial" w:hAnsi="Arial" w:cs="Arial"/>
          <w:sz w:val="20"/>
          <w:szCs w:val="20"/>
          <w:lang w:val="mn-MN"/>
        </w:rPr>
      </w:pPr>
      <w:r w:rsidRPr="009B2057">
        <w:rPr>
          <w:rFonts w:ascii="Arial" w:hAnsi="Arial" w:cs="Arial"/>
          <w:sz w:val="20"/>
          <w:szCs w:val="20"/>
          <w:lang w:val="mn-MN"/>
        </w:rPr>
        <w:t xml:space="preserve">Ургац хурааж дуусах тодорхой үйл явдлаар гэрээ дуусгавар болох тул Б нэн даруй тракторыг гаргаж өгөх үүрэгтэй. </w:t>
      </w:r>
    </w:p>
    <w:p w:rsidR="001B6029" w:rsidRPr="009B2057" w:rsidRDefault="001B6029" w:rsidP="0060439D">
      <w:pPr>
        <w:pStyle w:val="ListParagraph"/>
        <w:numPr>
          <w:ilvl w:val="0"/>
          <w:numId w:val="97"/>
        </w:numPr>
        <w:spacing w:before="0" w:after="60"/>
        <w:ind w:left="1440"/>
        <w:contextualSpacing w:val="0"/>
        <w:rPr>
          <w:rFonts w:ascii="Arial" w:hAnsi="Arial" w:cs="Arial"/>
          <w:sz w:val="20"/>
          <w:szCs w:val="20"/>
          <w:lang w:val="mn-MN"/>
        </w:rPr>
      </w:pPr>
      <w:r w:rsidRPr="009B2057">
        <w:rPr>
          <w:rFonts w:ascii="Arial" w:hAnsi="Arial" w:cs="Arial"/>
          <w:sz w:val="20"/>
          <w:szCs w:val="20"/>
          <w:lang w:val="mn-MN"/>
        </w:rPr>
        <w:t>Гэрээнд дуусах хугацааг тодорхой заагаагүй бол А хэдийд ч шаардах эрхтэй, Б нэн даруй эд зүйлийг буцаан олгох үүрэгтэй.</w:t>
      </w:r>
    </w:p>
    <w:p w:rsidR="001B6029" w:rsidRPr="009B2057" w:rsidRDefault="001B6029" w:rsidP="0088706D">
      <w:pPr>
        <w:pStyle w:val="ListParagraph"/>
        <w:numPr>
          <w:ilvl w:val="0"/>
          <w:numId w:val="486"/>
        </w:numPr>
        <w:tabs>
          <w:tab w:val="left" w:pos="810"/>
          <w:tab w:val="left" w:pos="900"/>
        </w:tabs>
        <w:spacing w:before="0" w:after="60"/>
        <w:ind w:left="720"/>
        <w:contextualSpacing w:val="0"/>
        <w:jc w:val="both"/>
        <w:rPr>
          <w:rFonts w:ascii="Arial" w:hAnsi="Arial" w:cs="Arial"/>
          <w:sz w:val="20"/>
          <w:szCs w:val="20"/>
          <w:lang w:val="mn-MN"/>
        </w:rPr>
      </w:pPr>
      <w:r w:rsidRPr="009B2057">
        <w:rPr>
          <w:rFonts w:ascii="Arial" w:eastAsia="Calibri" w:hAnsi="Arial" w:cs="Arial"/>
          <w:spacing w:val="4"/>
          <w:sz w:val="20"/>
          <w:szCs w:val="20"/>
          <w:lang w:val="mn-MN"/>
        </w:rPr>
        <w:t>А энэ удаа Б-д шар айрагны газраа түрээслүүлжээ. А гэрээг цуцлахаа мэдэгдсэнээс хойш Б нь хэд хэдэн шалтгаанаар шүүхэд хандаж, энэ хугацаанд гурван жилийн турш үйлчилгэ</w:t>
      </w:r>
      <w:r w:rsidR="00EA6C6B" w:rsidRPr="009B2057">
        <w:rPr>
          <w:rFonts w:ascii="Arial" w:eastAsia="Calibri" w:hAnsi="Arial" w:cs="Arial"/>
          <w:spacing w:val="4"/>
          <w:sz w:val="20"/>
          <w:szCs w:val="20"/>
          <w:lang w:val="mn-MN"/>
        </w:rPr>
        <w:t xml:space="preserve">эний газрыг ашигласаар байжээ. </w:t>
      </w:r>
      <w:r w:rsidRPr="009B2057">
        <w:rPr>
          <w:rFonts w:ascii="Arial" w:eastAsia="Calibri" w:hAnsi="Arial" w:cs="Arial"/>
          <w:spacing w:val="4"/>
          <w:sz w:val="20"/>
          <w:szCs w:val="20"/>
          <w:lang w:val="mn-MN"/>
        </w:rPr>
        <w:t>Б эцэст нь 3 жилийн дараа байрыг суллаж өгөхөд А тохирох хөлсийг шаарджээ.</w:t>
      </w:r>
    </w:p>
    <w:p w:rsidR="001B6029" w:rsidRPr="009B2057" w:rsidRDefault="001B6029" w:rsidP="0060439D">
      <w:pPr>
        <w:pStyle w:val="ListParagraph"/>
        <w:numPr>
          <w:ilvl w:val="0"/>
          <w:numId w:val="98"/>
        </w:numPr>
        <w:spacing w:before="0"/>
        <w:ind w:left="1440"/>
        <w:jc w:val="both"/>
        <w:rPr>
          <w:rFonts w:ascii="Arial" w:hAnsi="Arial" w:cs="Arial"/>
          <w:sz w:val="20"/>
          <w:szCs w:val="20"/>
          <w:lang w:val="mn-MN"/>
        </w:rPr>
      </w:pPr>
      <w:r w:rsidRPr="009B2057">
        <w:rPr>
          <w:rFonts w:ascii="Arial" w:hAnsi="Arial" w:cs="Arial"/>
          <w:sz w:val="20"/>
          <w:szCs w:val="20"/>
          <w:lang w:val="mn-MN"/>
        </w:rPr>
        <w:t xml:space="preserve">Гэрээ дуусгавар болсон тул хөлсийг </w:t>
      </w:r>
      <w:r w:rsidRPr="009B2057">
        <w:rPr>
          <w:rFonts w:ascii="Arial" w:eastAsia="Calibri" w:hAnsi="Arial" w:cs="Arial"/>
          <w:spacing w:val="4"/>
          <w:sz w:val="20"/>
          <w:szCs w:val="20"/>
          <w:lang w:val="mn-MN"/>
        </w:rPr>
        <w:t xml:space="preserve">ИХ-ийн §492-ын дагуу гаргуулна. </w:t>
      </w:r>
    </w:p>
    <w:p w:rsidR="001B6029" w:rsidRPr="009B2057" w:rsidRDefault="00EA6C6B" w:rsidP="0060439D">
      <w:pPr>
        <w:pStyle w:val="ListParagraph"/>
        <w:numPr>
          <w:ilvl w:val="0"/>
          <w:numId w:val="98"/>
        </w:numPr>
        <w:spacing w:before="0"/>
        <w:ind w:left="1440"/>
        <w:jc w:val="both"/>
        <w:rPr>
          <w:rFonts w:ascii="Arial" w:hAnsi="Arial" w:cs="Arial"/>
          <w:sz w:val="20"/>
          <w:szCs w:val="20"/>
          <w:lang w:val="mn-MN"/>
        </w:rPr>
      </w:pPr>
      <w:r w:rsidRPr="009B2057">
        <w:rPr>
          <w:rFonts w:ascii="Arial" w:eastAsia="Calibri" w:hAnsi="Arial" w:cs="Arial"/>
          <w:spacing w:val="4"/>
          <w:sz w:val="20"/>
          <w:szCs w:val="20"/>
          <w:lang w:val="mn-MN"/>
        </w:rPr>
        <w:t xml:space="preserve">Гэрээг </w:t>
      </w:r>
      <w:r w:rsidR="001B6029" w:rsidRPr="009B2057">
        <w:rPr>
          <w:rFonts w:ascii="Arial" w:eastAsia="Calibri" w:hAnsi="Arial" w:cs="Arial"/>
          <w:spacing w:val="4"/>
          <w:sz w:val="20"/>
          <w:szCs w:val="20"/>
          <w:lang w:val="mn-MN"/>
        </w:rPr>
        <w:t>тодорхойгүй хугацаагаар сунгагдсанд тооцож, үндсэн үүргийн гүйцэтгэлийн журмаар хөлсийг төлүүлнэ.</w:t>
      </w:r>
    </w:p>
    <w:p w:rsidR="001B6029" w:rsidRPr="009B2057" w:rsidRDefault="001B6029" w:rsidP="0060439D">
      <w:pPr>
        <w:pStyle w:val="ListParagraph"/>
        <w:numPr>
          <w:ilvl w:val="0"/>
          <w:numId w:val="98"/>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Хөлсийг хохирлын журмаар төлүүлнэ, </w:t>
      </w:r>
      <w:r w:rsidRPr="009B2057">
        <w:rPr>
          <w:rFonts w:ascii="Arial" w:eastAsia="Calibri" w:hAnsi="Arial" w:cs="Arial"/>
          <w:spacing w:val="4"/>
          <w:sz w:val="20"/>
          <w:szCs w:val="20"/>
          <w:lang w:val="mn-MN"/>
        </w:rPr>
        <w:t>ИХ-ийн §295.4.</w:t>
      </w:r>
    </w:p>
    <w:p w:rsidR="001B6029" w:rsidRPr="009B2057" w:rsidRDefault="001B6029" w:rsidP="0060439D">
      <w:pPr>
        <w:pStyle w:val="ListParagraph"/>
        <w:numPr>
          <w:ilvl w:val="0"/>
          <w:numId w:val="98"/>
        </w:numPr>
        <w:spacing w:before="0" w:after="60"/>
        <w:ind w:left="1440"/>
        <w:contextualSpacing w:val="0"/>
        <w:jc w:val="both"/>
        <w:rPr>
          <w:rFonts w:ascii="Arial" w:hAnsi="Arial" w:cs="Arial"/>
          <w:sz w:val="20"/>
          <w:szCs w:val="20"/>
          <w:lang w:val="mn-MN"/>
        </w:rPr>
      </w:pPr>
      <w:r w:rsidRPr="009B2057">
        <w:rPr>
          <w:rFonts w:ascii="Arial" w:eastAsia="Calibri" w:hAnsi="Arial" w:cs="Arial"/>
          <w:spacing w:val="4"/>
          <w:sz w:val="20"/>
          <w:szCs w:val="20"/>
          <w:lang w:val="mn-MN"/>
        </w:rPr>
        <w:t>Хөлсийг үүргийн ерөнхий ангийн ИХ-ийн §219 зэрэг зохицуулалтын дагуу төлүүлнэ.</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Хөлслөгч 2 сарын туршид хөлсөө төлөөгүй бол хөлслүүлэгч гэрээг дуусгавар болгох эрхтэй юу?</w:t>
      </w:r>
    </w:p>
    <w:p w:rsidR="001B6029" w:rsidRPr="009B2057" w:rsidRDefault="001B6029" w:rsidP="0060439D">
      <w:pPr>
        <w:pStyle w:val="ListParagraph"/>
        <w:numPr>
          <w:ilvl w:val="0"/>
          <w:numId w:val="99"/>
        </w:numPr>
        <w:spacing w:before="0"/>
        <w:ind w:left="1440"/>
        <w:jc w:val="both"/>
        <w:rPr>
          <w:rFonts w:ascii="Arial" w:hAnsi="Arial" w:cs="Arial"/>
          <w:sz w:val="20"/>
          <w:szCs w:val="20"/>
          <w:lang w:val="mn-MN"/>
        </w:rPr>
      </w:pPr>
      <w:r w:rsidRPr="009B2057">
        <w:rPr>
          <w:rFonts w:ascii="Arial" w:hAnsi="Arial" w:cs="Arial"/>
          <w:sz w:val="20"/>
          <w:szCs w:val="20"/>
          <w:lang w:val="mn-MN"/>
        </w:rPr>
        <w:t xml:space="preserve">Тийм. Тэрээр 2 сарын турш үндсэн үүргээ биелүүлээгүй тул </w:t>
      </w:r>
      <w:r w:rsidRPr="009B2057">
        <w:rPr>
          <w:rFonts w:ascii="Arial" w:eastAsia="Calibri" w:hAnsi="Arial" w:cs="Arial"/>
          <w:spacing w:val="4"/>
          <w:sz w:val="20"/>
          <w:szCs w:val="20"/>
          <w:lang w:val="mn-MN"/>
        </w:rPr>
        <w:t>ИХ-ийн §294.2.1-ийн дагуу цуцлах эрхтэй.</w:t>
      </w:r>
    </w:p>
    <w:p w:rsidR="001B6029" w:rsidRPr="009B2057" w:rsidRDefault="001B6029" w:rsidP="0060439D">
      <w:pPr>
        <w:pStyle w:val="ListParagraph"/>
        <w:numPr>
          <w:ilvl w:val="0"/>
          <w:numId w:val="99"/>
        </w:numPr>
        <w:spacing w:before="0"/>
        <w:ind w:left="1440"/>
        <w:jc w:val="both"/>
        <w:rPr>
          <w:rFonts w:ascii="Arial" w:hAnsi="Arial" w:cs="Arial"/>
          <w:sz w:val="20"/>
          <w:szCs w:val="20"/>
          <w:lang w:val="mn-MN"/>
        </w:rPr>
      </w:pPr>
      <w:r w:rsidRPr="009B2057">
        <w:rPr>
          <w:rFonts w:ascii="Arial" w:eastAsia="Calibri" w:hAnsi="Arial" w:cs="Arial"/>
          <w:spacing w:val="4"/>
          <w:sz w:val="20"/>
          <w:szCs w:val="20"/>
          <w:lang w:val="mn-MN"/>
        </w:rPr>
        <w:t>Үгүй. Тэрээр ИХ-ийн §294.3-т заасан 3 сарын хугацаа өнгөрөхийг хүлээх үүрэгтэй.</w:t>
      </w:r>
    </w:p>
    <w:p w:rsidR="001B6029" w:rsidRPr="009B2057" w:rsidRDefault="001B6029" w:rsidP="0060439D">
      <w:pPr>
        <w:pStyle w:val="ListParagraph"/>
        <w:numPr>
          <w:ilvl w:val="0"/>
          <w:numId w:val="99"/>
        </w:numPr>
        <w:spacing w:before="0"/>
        <w:ind w:left="1440"/>
        <w:jc w:val="both"/>
        <w:rPr>
          <w:rFonts w:ascii="Arial" w:hAnsi="Arial" w:cs="Arial"/>
          <w:sz w:val="20"/>
          <w:szCs w:val="20"/>
          <w:lang w:val="mn-MN"/>
        </w:rPr>
      </w:pPr>
      <w:r w:rsidRPr="009B2057">
        <w:rPr>
          <w:rFonts w:ascii="Arial" w:eastAsia="Calibri" w:hAnsi="Arial" w:cs="Arial"/>
          <w:spacing w:val="4"/>
          <w:sz w:val="20"/>
          <w:szCs w:val="20"/>
          <w:lang w:val="mn-MN"/>
        </w:rPr>
        <w:t>Хууль тогтоогч ИХ-ийн §288.3-т дараалсан 3 сарын турш хөлс төлөөгүй нөхцөлд цуцлах эрхийг олгохоор заасан тул энэ хугацаа болохоос өмнө хөлслүүлэгч гэрээг цуцлах эрхгүй.</w:t>
      </w:r>
    </w:p>
    <w:p w:rsidR="001B6029" w:rsidRPr="009B2057" w:rsidRDefault="00EA6C6B" w:rsidP="0060439D">
      <w:pPr>
        <w:pStyle w:val="ListParagraph"/>
        <w:numPr>
          <w:ilvl w:val="0"/>
          <w:numId w:val="99"/>
        </w:numPr>
        <w:spacing w:before="0" w:after="60"/>
        <w:ind w:left="1440"/>
        <w:contextualSpacing w:val="0"/>
        <w:jc w:val="both"/>
        <w:rPr>
          <w:rFonts w:ascii="Arial" w:hAnsi="Arial" w:cs="Arial"/>
          <w:sz w:val="20"/>
          <w:szCs w:val="20"/>
          <w:lang w:val="mn-MN"/>
        </w:rPr>
      </w:pPr>
      <w:r w:rsidRPr="009B2057">
        <w:rPr>
          <w:rFonts w:ascii="Arial" w:hAnsi="Arial" w:cs="Arial"/>
          <w:sz w:val="20"/>
          <w:szCs w:val="20"/>
        </w:rPr>
        <w:t>b</w:t>
      </w:r>
      <w:r w:rsidRPr="009B2057">
        <w:rPr>
          <w:rFonts w:ascii="Arial" w:hAnsi="Arial" w:cs="Arial"/>
          <w:sz w:val="20"/>
          <w:szCs w:val="20"/>
          <w:lang w:val="mn-MN"/>
        </w:rPr>
        <w:t xml:space="preserve"> ба </w:t>
      </w:r>
      <w:r w:rsidR="001B6029" w:rsidRPr="009B2057">
        <w:rPr>
          <w:rFonts w:ascii="Arial" w:hAnsi="Arial" w:cs="Arial"/>
          <w:sz w:val="20"/>
          <w:szCs w:val="20"/>
        </w:rPr>
        <w:t xml:space="preserve">c </w:t>
      </w:r>
      <w:r w:rsidR="001B6029" w:rsidRPr="009B2057">
        <w:rPr>
          <w:rFonts w:ascii="Arial" w:hAnsi="Arial" w:cs="Arial"/>
          <w:sz w:val="20"/>
          <w:szCs w:val="20"/>
          <w:lang w:val="mn-MN"/>
        </w:rPr>
        <w:t>зөв.</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хаврын хямдхан үеийг ашиглаж нүүрс бөөнөөр нийлүүлдэг Б-ээс 2 тонн нүүрс авахаар захиалав. Б нүүрсийн 5 сарын 03-нд 18 цагийн орчим А-гийн гэрийн гадаа буулгахаар тохирсон. Нүүрс ачсан жолооч энэ өдөр А-ийнд иртэл А гэртээ байхгүй байв. Жолооч хүлээгээд ирэхгүй болохоор нь буцаад явж байтал осол гарч нүүрс ачсан машин галд автаж, нүүрс шатжээ. Б нь А-аас нүүрсний үнэ буюу 350 000 төгрөг төлөхийг шаардах эрхтэй юу?</w:t>
      </w:r>
    </w:p>
    <w:p w:rsidR="001B6029" w:rsidRPr="009B2057" w:rsidRDefault="001B6029" w:rsidP="0060439D">
      <w:pPr>
        <w:pStyle w:val="ListParagraph"/>
        <w:numPr>
          <w:ilvl w:val="0"/>
          <w:numId w:val="100"/>
        </w:numPr>
        <w:spacing w:before="0"/>
        <w:ind w:left="1440"/>
        <w:jc w:val="both"/>
        <w:rPr>
          <w:rFonts w:ascii="Arial" w:hAnsi="Arial" w:cs="Arial"/>
          <w:sz w:val="20"/>
          <w:szCs w:val="20"/>
          <w:lang w:val="mn-MN"/>
        </w:rPr>
      </w:pPr>
      <w:r w:rsidRPr="009B2057">
        <w:rPr>
          <w:rFonts w:ascii="Arial" w:hAnsi="Arial" w:cs="Arial"/>
          <w:sz w:val="20"/>
          <w:szCs w:val="20"/>
          <w:lang w:val="mn-MN"/>
        </w:rPr>
        <w:t>Үгүй. А-д нүүрсийг хүлээлгэн өгөөгүй байх тул нүүрсний үнийг шаардах эрхгүй.</w:t>
      </w:r>
    </w:p>
    <w:p w:rsidR="001B6029" w:rsidRPr="009B2057" w:rsidRDefault="001B6029" w:rsidP="0060439D">
      <w:pPr>
        <w:pStyle w:val="ListParagraph"/>
        <w:numPr>
          <w:ilvl w:val="0"/>
          <w:numId w:val="100"/>
        </w:numPr>
        <w:spacing w:before="0"/>
        <w:ind w:left="1440"/>
        <w:jc w:val="both"/>
        <w:rPr>
          <w:rFonts w:ascii="Arial" w:hAnsi="Arial" w:cs="Arial"/>
          <w:sz w:val="20"/>
          <w:szCs w:val="20"/>
          <w:lang w:val="mn-MN"/>
        </w:rPr>
      </w:pPr>
      <w:r w:rsidRPr="009B2057">
        <w:rPr>
          <w:rFonts w:ascii="Arial" w:hAnsi="Arial" w:cs="Arial"/>
          <w:sz w:val="20"/>
          <w:szCs w:val="20"/>
          <w:lang w:val="mn-MN"/>
        </w:rPr>
        <w:t>Тийм. Б нь ямар ч нөхцөлд гэрээгээр тохирсон үнийг авах эрхтэй.</w:t>
      </w:r>
    </w:p>
    <w:p w:rsidR="001B6029" w:rsidRPr="009B2057" w:rsidRDefault="001B6029" w:rsidP="0060439D">
      <w:pPr>
        <w:pStyle w:val="ListParagraph"/>
        <w:numPr>
          <w:ilvl w:val="0"/>
          <w:numId w:val="100"/>
        </w:numPr>
        <w:spacing w:before="0"/>
        <w:ind w:left="1440"/>
        <w:jc w:val="both"/>
        <w:rPr>
          <w:rFonts w:ascii="Arial" w:hAnsi="Arial" w:cs="Arial"/>
          <w:sz w:val="20"/>
          <w:szCs w:val="20"/>
          <w:lang w:val="mn-MN"/>
        </w:rPr>
      </w:pPr>
      <w:r w:rsidRPr="009B2057">
        <w:rPr>
          <w:rFonts w:ascii="Arial" w:hAnsi="Arial" w:cs="Arial"/>
          <w:sz w:val="20"/>
          <w:szCs w:val="20"/>
          <w:lang w:val="mn-MN"/>
        </w:rPr>
        <w:t>Хүлээн авах үүргийн хугацааг хэтрүүлсэн А-д эд зүйл устаж гэмтсэний эрсдэл шилжих тул тэрээр үнийг төлөх үүрэг хүлээнэ.</w:t>
      </w:r>
    </w:p>
    <w:p w:rsidR="001B6029" w:rsidRPr="009B2057" w:rsidRDefault="001B6029" w:rsidP="0060439D">
      <w:pPr>
        <w:pStyle w:val="ListParagraph"/>
        <w:numPr>
          <w:ilvl w:val="0"/>
          <w:numId w:val="100"/>
        </w:numPr>
        <w:spacing w:before="0" w:after="60"/>
        <w:ind w:left="1440"/>
        <w:contextualSpacing w:val="0"/>
        <w:jc w:val="both"/>
        <w:rPr>
          <w:rFonts w:ascii="Arial" w:hAnsi="Arial" w:cs="Arial"/>
          <w:sz w:val="20"/>
          <w:szCs w:val="20"/>
          <w:lang w:val="mn-MN"/>
        </w:rPr>
      </w:pPr>
      <w:r w:rsidRPr="009B2057">
        <w:rPr>
          <w:rFonts w:ascii="Arial" w:hAnsi="Arial" w:cs="Arial"/>
          <w:sz w:val="20"/>
          <w:szCs w:val="20"/>
        </w:rPr>
        <w:t xml:space="preserve">b, c </w:t>
      </w:r>
      <w:r w:rsidRPr="009B2057">
        <w:rPr>
          <w:rFonts w:ascii="Arial" w:hAnsi="Arial" w:cs="Arial"/>
          <w:sz w:val="20"/>
          <w:szCs w:val="20"/>
          <w:lang w:val="mn-MN"/>
        </w:rPr>
        <w:t>зөв.</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Х нь “Эрдэнэт” хивсний үйлдвэрийн 50 жилийн ойг тохиолдуулан цөөн нэхэж гаргасан нэгэн хивсийг шууд үйлдвэрээс нь захиалжээ. Тэрээр үүнийг вагоноор авч явах хүсэлгүй байсан тул Улаанбаатар дахь гэртээ хүргүүлэхээр тохиров. “Эрдэнэт” үйлдвэрийн менежер уг хивсийг бараа тээвэрлэгч Т-д хүлээлгэн өгч, А руу илгээв. Т нь УБ хот руу явах замдаа хайхрамжгүйгээсээ болж осолдон хивсийг танихын аргагүй болгов. “Эрдэнэт” үйлдвэр Х-ээс үнийг төлөхийг шаардаж болох уу?</w:t>
      </w:r>
    </w:p>
    <w:p w:rsidR="001B6029" w:rsidRPr="009B2057" w:rsidRDefault="001B6029" w:rsidP="0060439D">
      <w:pPr>
        <w:pStyle w:val="ListParagraph"/>
        <w:numPr>
          <w:ilvl w:val="0"/>
          <w:numId w:val="101"/>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Хивс зохих эзэндээ хүрээгүй тул үнийг шаардах боломжгүй. </w:t>
      </w:r>
    </w:p>
    <w:p w:rsidR="001B6029" w:rsidRPr="009B2057" w:rsidRDefault="001B6029" w:rsidP="0060439D">
      <w:pPr>
        <w:pStyle w:val="ListParagraph"/>
        <w:numPr>
          <w:ilvl w:val="0"/>
          <w:numId w:val="101"/>
        </w:numPr>
        <w:spacing w:before="0"/>
        <w:ind w:left="1440"/>
        <w:jc w:val="both"/>
        <w:rPr>
          <w:rFonts w:ascii="Arial" w:hAnsi="Arial" w:cs="Arial"/>
          <w:sz w:val="20"/>
          <w:szCs w:val="20"/>
          <w:lang w:val="mn-MN"/>
        </w:rPr>
      </w:pPr>
      <w:r w:rsidRPr="009B2057">
        <w:rPr>
          <w:rFonts w:ascii="Arial" w:hAnsi="Arial" w:cs="Arial"/>
          <w:sz w:val="20"/>
          <w:szCs w:val="20"/>
          <w:lang w:val="mn-MN"/>
        </w:rPr>
        <w:t>Хивсийг тээвэрлэгчид шилжүүлсэн мөчөөс эхлэн эрсдэл худалдан авагчид шилжих тул тэрээр үнийг төлөх үүрэгтэй.</w:t>
      </w:r>
    </w:p>
    <w:p w:rsidR="001B6029" w:rsidRPr="009B2057" w:rsidRDefault="001B6029" w:rsidP="0060439D">
      <w:pPr>
        <w:pStyle w:val="ListParagraph"/>
        <w:numPr>
          <w:ilvl w:val="0"/>
          <w:numId w:val="101"/>
        </w:numPr>
        <w:spacing w:before="0"/>
        <w:ind w:left="1440"/>
        <w:jc w:val="both"/>
        <w:rPr>
          <w:rFonts w:ascii="Arial" w:hAnsi="Arial" w:cs="Arial"/>
          <w:sz w:val="20"/>
          <w:szCs w:val="20"/>
          <w:lang w:val="mn-MN"/>
        </w:rPr>
      </w:pPr>
      <w:r w:rsidRPr="009B2057">
        <w:rPr>
          <w:rFonts w:ascii="Arial" w:hAnsi="Arial" w:cs="Arial"/>
          <w:sz w:val="20"/>
          <w:szCs w:val="20"/>
          <w:lang w:val="mn-MN"/>
        </w:rPr>
        <w:lastRenderedPageBreak/>
        <w:t>Ямар ч нөхцөлд Х үнийг төлөх үүрэг хүлээнэ.</w:t>
      </w:r>
    </w:p>
    <w:p w:rsidR="001B6029" w:rsidRPr="009B2057" w:rsidRDefault="001B6029" w:rsidP="0060439D">
      <w:pPr>
        <w:pStyle w:val="ListParagraph"/>
        <w:numPr>
          <w:ilvl w:val="0"/>
          <w:numId w:val="101"/>
        </w:numPr>
        <w:spacing w:before="0" w:after="60"/>
        <w:ind w:left="1440"/>
        <w:contextualSpacing w:val="0"/>
        <w:jc w:val="both"/>
        <w:rPr>
          <w:rFonts w:ascii="Arial" w:hAnsi="Arial" w:cs="Arial"/>
          <w:sz w:val="20"/>
          <w:szCs w:val="20"/>
          <w:lang w:val="mn-MN"/>
        </w:rPr>
      </w:pPr>
      <w:r w:rsidRPr="009B2057">
        <w:rPr>
          <w:rFonts w:ascii="Arial" w:hAnsi="Arial" w:cs="Arial"/>
          <w:sz w:val="20"/>
          <w:szCs w:val="20"/>
        </w:rPr>
        <w:t xml:space="preserve">b, c </w:t>
      </w:r>
      <w:r w:rsidRPr="009B2057">
        <w:rPr>
          <w:rFonts w:ascii="Arial" w:hAnsi="Arial" w:cs="Arial"/>
          <w:sz w:val="20"/>
          <w:szCs w:val="20"/>
          <w:lang w:val="mn-MN"/>
        </w:rPr>
        <w:t>зөв.</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газраа хашаа байшингийн хамт Б-д заржээ.  Нотариатаар батлуулснаар бол уг хашаа нь 2 сая төгрөгийн үнэтэй байх ба бодит байдал дээр талууд 4 саяыг өгч авалцжээ.  Ийнхүү бага үнээр батлуулсны учир нь нотариатын болон үл хөдлөх хөрөнгийн шилжүүлэх татвараас зайлсхийх явдал байв. Б газрыг улсын бүртгэлд бүртгүү</w:t>
      </w:r>
      <w:r w:rsidR="00EA6C6B" w:rsidRPr="009B2057">
        <w:rPr>
          <w:rFonts w:ascii="Arial" w:hAnsi="Arial" w:cs="Arial"/>
          <w:sz w:val="20"/>
          <w:szCs w:val="20"/>
          <w:lang w:val="mn-MN"/>
        </w:rPr>
        <w:t xml:space="preserve">лэхийг шаардахад А татгалзжээ. </w:t>
      </w:r>
      <w:r w:rsidRPr="009B2057">
        <w:rPr>
          <w:rFonts w:ascii="Arial" w:hAnsi="Arial" w:cs="Arial"/>
          <w:sz w:val="20"/>
          <w:szCs w:val="20"/>
          <w:lang w:val="mn-MN"/>
        </w:rPr>
        <w:t>Б газрыг шилжүүлэхийг шаардах эрхтэй юу?</w:t>
      </w:r>
    </w:p>
    <w:p w:rsidR="001B6029" w:rsidRPr="009B2057" w:rsidRDefault="001B6029" w:rsidP="0060439D">
      <w:pPr>
        <w:pStyle w:val="ListParagraph"/>
        <w:numPr>
          <w:ilvl w:val="0"/>
          <w:numId w:val="102"/>
        </w:numPr>
        <w:tabs>
          <w:tab w:val="left" w:pos="1890"/>
        </w:tabs>
        <w:spacing w:before="0"/>
        <w:ind w:left="1440"/>
        <w:jc w:val="both"/>
        <w:rPr>
          <w:rFonts w:ascii="Arial" w:hAnsi="Arial" w:cs="Arial"/>
          <w:sz w:val="20"/>
          <w:szCs w:val="20"/>
          <w:lang w:val="mn-MN"/>
        </w:rPr>
      </w:pPr>
      <w:r w:rsidRPr="009B2057">
        <w:rPr>
          <w:rFonts w:ascii="Arial" w:hAnsi="Arial" w:cs="Arial"/>
          <w:sz w:val="20"/>
          <w:szCs w:val="20"/>
          <w:lang w:val="mn-MN"/>
        </w:rPr>
        <w:t>ХХАГ-г  нотариатаар гэрчлүүлсэн тул Б дээрх эрхтэй.</w:t>
      </w:r>
    </w:p>
    <w:p w:rsidR="001B6029" w:rsidRPr="009B2057" w:rsidRDefault="001B6029" w:rsidP="0060439D">
      <w:pPr>
        <w:pStyle w:val="ListParagraph"/>
        <w:numPr>
          <w:ilvl w:val="0"/>
          <w:numId w:val="102"/>
        </w:numPr>
        <w:tabs>
          <w:tab w:val="left" w:pos="1890"/>
        </w:tabs>
        <w:spacing w:before="0"/>
        <w:ind w:left="1440"/>
        <w:jc w:val="both"/>
        <w:rPr>
          <w:rFonts w:ascii="Arial" w:hAnsi="Arial" w:cs="Arial"/>
          <w:sz w:val="20"/>
          <w:szCs w:val="20"/>
          <w:lang w:val="mn-MN"/>
        </w:rPr>
      </w:pPr>
      <w:r w:rsidRPr="009B2057">
        <w:rPr>
          <w:rFonts w:ascii="Arial" w:hAnsi="Arial" w:cs="Arial"/>
          <w:sz w:val="20"/>
          <w:szCs w:val="20"/>
          <w:lang w:val="mn-MN"/>
        </w:rPr>
        <w:t xml:space="preserve">ХХАГ нь </w:t>
      </w:r>
      <w:r w:rsidRPr="009B2057">
        <w:rPr>
          <w:rFonts w:ascii="Arial" w:eastAsia="Calibri" w:hAnsi="Arial" w:cs="Arial"/>
          <w:spacing w:val="4"/>
          <w:sz w:val="20"/>
          <w:szCs w:val="20"/>
          <w:lang w:val="mn-MN"/>
        </w:rPr>
        <w:t xml:space="preserve">ИХ-ийн §56.1.8-ын дагуу хэлбэрийн шаардлага хангаагүй шалтгаанаар </w:t>
      </w:r>
      <w:r w:rsidRPr="009B2057">
        <w:rPr>
          <w:rFonts w:ascii="Arial" w:hAnsi="Arial" w:cs="Arial"/>
          <w:sz w:val="20"/>
          <w:szCs w:val="20"/>
          <w:lang w:val="mn-MN"/>
        </w:rPr>
        <w:t>хүчин төгөлдөр бус тул Б шаардах эрхгүй.</w:t>
      </w:r>
    </w:p>
    <w:p w:rsidR="001B6029" w:rsidRPr="009B2057" w:rsidRDefault="001B6029" w:rsidP="0060439D">
      <w:pPr>
        <w:pStyle w:val="ListParagraph"/>
        <w:numPr>
          <w:ilvl w:val="0"/>
          <w:numId w:val="102"/>
        </w:numPr>
        <w:tabs>
          <w:tab w:val="left" w:pos="1890"/>
        </w:tabs>
        <w:spacing w:before="0"/>
        <w:ind w:left="1440"/>
        <w:jc w:val="both"/>
        <w:rPr>
          <w:rFonts w:ascii="Arial" w:hAnsi="Arial" w:cs="Arial"/>
          <w:sz w:val="20"/>
          <w:szCs w:val="20"/>
          <w:lang w:val="mn-MN"/>
        </w:rPr>
      </w:pPr>
      <w:r w:rsidRPr="009B2057">
        <w:rPr>
          <w:rFonts w:ascii="Arial" w:hAnsi="Arial" w:cs="Arial"/>
          <w:sz w:val="20"/>
          <w:szCs w:val="20"/>
          <w:lang w:val="mn-MN"/>
        </w:rPr>
        <w:t xml:space="preserve">Нотариатаар гэрчлүүлсэн гэрээ нь өөр хэлцлийг халхавчилах зорилготой тул </w:t>
      </w:r>
      <w:r w:rsidRPr="009B2057">
        <w:rPr>
          <w:rFonts w:ascii="Arial" w:eastAsia="Calibri" w:hAnsi="Arial" w:cs="Arial"/>
          <w:spacing w:val="4"/>
          <w:sz w:val="20"/>
          <w:szCs w:val="20"/>
          <w:lang w:val="mn-MN"/>
        </w:rPr>
        <w:t>ИХ-ийн §56.1.3-ын дагуу хүчингүй тул Б шаардах эрхгүй.</w:t>
      </w:r>
    </w:p>
    <w:p w:rsidR="001B6029" w:rsidRPr="009B2057" w:rsidRDefault="001B6029" w:rsidP="0060439D">
      <w:pPr>
        <w:pStyle w:val="ListParagraph"/>
        <w:numPr>
          <w:ilvl w:val="0"/>
          <w:numId w:val="102"/>
        </w:numPr>
        <w:tabs>
          <w:tab w:val="left" w:pos="1890"/>
        </w:tabs>
        <w:spacing w:before="0" w:after="60"/>
        <w:ind w:left="1440"/>
        <w:contextualSpacing w:val="0"/>
        <w:jc w:val="both"/>
        <w:rPr>
          <w:rFonts w:ascii="Arial" w:hAnsi="Arial" w:cs="Arial"/>
          <w:sz w:val="20"/>
          <w:szCs w:val="20"/>
          <w:lang w:val="mn-MN"/>
        </w:rPr>
      </w:pPr>
      <w:r w:rsidRPr="009B2057">
        <w:rPr>
          <w:rFonts w:ascii="Arial" w:eastAsia="Calibri" w:hAnsi="Arial" w:cs="Arial"/>
          <w:spacing w:val="4"/>
          <w:sz w:val="20"/>
          <w:szCs w:val="20"/>
        </w:rPr>
        <w:t xml:space="preserve">b, c </w:t>
      </w:r>
      <w:r w:rsidRPr="009B2057">
        <w:rPr>
          <w:rFonts w:ascii="Arial" w:eastAsia="Calibri" w:hAnsi="Arial" w:cs="Arial"/>
          <w:spacing w:val="4"/>
          <w:sz w:val="20"/>
          <w:szCs w:val="20"/>
          <w:lang w:val="mn-MN"/>
        </w:rPr>
        <w:t>зөв.</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хуучин маш</w:t>
      </w:r>
      <w:r w:rsidR="00EA6C6B" w:rsidRPr="009B2057">
        <w:rPr>
          <w:rFonts w:ascii="Arial" w:hAnsi="Arial" w:cs="Arial"/>
          <w:sz w:val="20"/>
          <w:szCs w:val="20"/>
          <w:lang w:val="mn-MN"/>
        </w:rPr>
        <w:t>ин худалддаг Х-ээс нэгэн “портер” автомашины</w:t>
      </w:r>
      <w:r w:rsidRPr="009B2057">
        <w:rPr>
          <w:rFonts w:ascii="Arial" w:hAnsi="Arial" w:cs="Arial"/>
          <w:sz w:val="20"/>
          <w:szCs w:val="20"/>
          <w:lang w:val="mn-MN"/>
        </w:rPr>
        <w:t xml:space="preserve">г 7 сая төгрөгөөр худалдаж авчээ. Бүх баримт бичгийг шилжүүлэн өгсний дараа А машинд нилээд засвар, үйлчилгээ хийлгэсэн байна. 1 сарын дараа А дээрх машин орж ирснээс хойш 50000 км биш, бүр 150 000 км яваад байгааг нь олж мэджээ. Х-д найдаж уг портерыг бараг шинэ машины үнэтэй авсан А нь Х-тэй байгуулсан гэрээнээсээ буцаж, машинд оруулсан хөрөнгө оруулалтаа түүнээс гаргуулахаар шаардав. А-д ийнхүү гэрээнээс татгалзаж, гарсан зардлаа шаардах эрх бий юу? </w:t>
      </w:r>
    </w:p>
    <w:p w:rsidR="001B6029" w:rsidRPr="009B2057" w:rsidRDefault="001B6029" w:rsidP="0060439D">
      <w:pPr>
        <w:pStyle w:val="ListParagraph"/>
        <w:numPr>
          <w:ilvl w:val="0"/>
          <w:numId w:val="103"/>
        </w:numPr>
        <w:spacing w:before="0"/>
        <w:ind w:left="1440"/>
        <w:jc w:val="both"/>
        <w:rPr>
          <w:rFonts w:ascii="Arial" w:hAnsi="Arial" w:cs="Arial"/>
          <w:sz w:val="20"/>
          <w:szCs w:val="20"/>
          <w:lang w:val="mn-MN"/>
        </w:rPr>
      </w:pPr>
      <w:r w:rsidRPr="009B2057">
        <w:rPr>
          <w:rFonts w:ascii="Arial" w:hAnsi="Arial" w:cs="Arial"/>
          <w:sz w:val="20"/>
          <w:szCs w:val="20"/>
          <w:lang w:val="mn-MN"/>
        </w:rPr>
        <w:t>Тийм. Машины ки</w:t>
      </w:r>
      <w:r w:rsidR="00EA6C6B" w:rsidRPr="009B2057">
        <w:rPr>
          <w:rFonts w:ascii="Arial" w:hAnsi="Arial" w:cs="Arial"/>
          <w:sz w:val="20"/>
          <w:szCs w:val="20"/>
          <w:lang w:val="mn-MN"/>
        </w:rPr>
        <w:t>л</w:t>
      </w:r>
      <w:r w:rsidRPr="009B2057">
        <w:rPr>
          <w:rFonts w:ascii="Arial" w:hAnsi="Arial" w:cs="Arial"/>
          <w:sz w:val="20"/>
          <w:szCs w:val="20"/>
          <w:lang w:val="mn-MN"/>
        </w:rPr>
        <w:t>ометрийн заалт гэрээнд заасантай нийцэхгүй байгаа нь эд зүйлийг биет байдлын доголдолтой гэж үзэх үндэслэл болно.</w:t>
      </w:r>
    </w:p>
    <w:p w:rsidR="001B6029" w:rsidRPr="009B2057" w:rsidRDefault="001B6029" w:rsidP="0060439D">
      <w:pPr>
        <w:pStyle w:val="ListParagraph"/>
        <w:numPr>
          <w:ilvl w:val="0"/>
          <w:numId w:val="103"/>
        </w:numPr>
        <w:spacing w:before="0"/>
        <w:ind w:left="1440"/>
        <w:jc w:val="both"/>
        <w:rPr>
          <w:rFonts w:ascii="Arial" w:hAnsi="Arial" w:cs="Arial"/>
          <w:sz w:val="20"/>
          <w:szCs w:val="20"/>
          <w:lang w:val="mn-MN"/>
        </w:rPr>
      </w:pPr>
      <w:r w:rsidRPr="009B2057">
        <w:rPr>
          <w:rFonts w:ascii="Arial" w:hAnsi="Arial" w:cs="Arial"/>
          <w:sz w:val="20"/>
          <w:szCs w:val="20"/>
          <w:lang w:val="mn-MN"/>
        </w:rPr>
        <w:t>Машины километрийн заалт түүний элэгдэл, эдэлгээг илтгэх тул эд зүйлийн чанарын нэг үзүүлэлт хэмээн зүй ёсоор тооцогддог.</w:t>
      </w:r>
    </w:p>
    <w:p w:rsidR="001B6029" w:rsidRPr="009B2057" w:rsidRDefault="001B6029" w:rsidP="0060439D">
      <w:pPr>
        <w:pStyle w:val="ListParagraph"/>
        <w:numPr>
          <w:ilvl w:val="0"/>
          <w:numId w:val="103"/>
        </w:numPr>
        <w:spacing w:before="0"/>
        <w:ind w:left="1440"/>
        <w:jc w:val="both"/>
        <w:rPr>
          <w:rFonts w:ascii="Arial" w:hAnsi="Arial" w:cs="Arial"/>
          <w:sz w:val="20"/>
          <w:szCs w:val="20"/>
          <w:lang w:val="mn-MN"/>
        </w:rPr>
      </w:pPr>
      <w:r w:rsidRPr="009B2057">
        <w:rPr>
          <w:rFonts w:ascii="Arial" w:hAnsi="Arial" w:cs="Arial"/>
          <w:sz w:val="20"/>
          <w:szCs w:val="20"/>
          <w:lang w:val="mn-MN"/>
        </w:rPr>
        <w:t>Машины ки</w:t>
      </w:r>
      <w:r w:rsidR="00EA6C6B" w:rsidRPr="009B2057">
        <w:rPr>
          <w:rFonts w:ascii="Arial" w:hAnsi="Arial" w:cs="Arial"/>
          <w:sz w:val="20"/>
          <w:szCs w:val="20"/>
          <w:lang w:val="mn-MN"/>
        </w:rPr>
        <w:t>л</w:t>
      </w:r>
      <w:r w:rsidRPr="009B2057">
        <w:rPr>
          <w:rFonts w:ascii="Arial" w:hAnsi="Arial" w:cs="Arial"/>
          <w:sz w:val="20"/>
          <w:szCs w:val="20"/>
          <w:lang w:val="mn-MN"/>
        </w:rPr>
        <w:t>ометрийн заалт ямар байх нь гэрээний зүйлийн чанарт нөлөөлөхгүй тул А дээрх эрхийг эдлэхгүй.</w:t>
      </w:r>
    </w:p>
    <w:p w:rsidR="001B6029" w:rsidRPr="009B2057" w:rsidRDefault="001B6029" w:rsidP="0060439D">
      <w:pPr>
        <w:pStyle w:val="ListParagraph"/>
        <w:numPr>
          <w:ilvl w:val="0"/>
          <w:numId w:val="10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Үгүй. А машиныг хүлээн авахдаа доголдлыг илрүүлж чадаагүй тул эрхээ алдсан.</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eastAsia="Times New Roman" w:hAnsi="Arial" w:cs="Arial"/>
          <w:sz w:val="20"/>
          <w:szCs w:val="20"/>
          <w:lang w:val="mn-MN" w:eastAsia="de-DE"/>
        </w:rPr>
      </w:pPr>
      <w:r w:rsidRPr="009B2057">
        <w:rPr>
          <w:rFonts w:ascii="Arial" w:eastAsia="Times New Roman" w:hAnsi="Arial" w:cs="Arial"/>
          <w:sz w:val="20"/>
          <w:szCs w:val="20"/>
          <w:lang w:val="mn-MN" w:eastAsia="de-DE"/>
        </w:rPr>
        <w:t xml:space="preserve">70 настай ганц бие эмээ Э олон нийтийн тээврийн хэрэгслээр зорчиход бэрх болсноо мэдээд суудаг тэрэг худалдаж авахаар УБ хотод ганцхан байдаг тахир дутуу хүмүүст зориулсан тэргэнцэрийн дэлгүүр оржээ. Тэрээр сайн үзсэний эцэст энгийн тэргээс арай өөр буюу жижиг мотортой өөрөө удирдаж болохуйц тэргийг сонгов. Харин энэ нь замын хөдөлгөөний дүрмээр бол жолооны үнэмлэх шаардах бага оврын /мопед, замын тэмдэг тавигч зэрэг/ өөрөө явагч машины төрөлд багтдагийг худалдагч Х Э-д хэлэхээ санаандгүй мартсан байлаа. Э харин амьдралдаа жолоо барьж байгаагүй, курст суугаагүй тул хэрхэхээ мэдэхгүй дэмий Х-ээс тэргийг эргүүлэн авахыг хүсэмжлэв. Э-д ямар шаардах эрх үүсэх вэ? </w:t>
      </w:r>
    </w:p>
    <w:p w:rsidR="001B6029" w:rsidRPr="009B2057" w:rsidRDefault="001B6029" w:rsidP="0060439D">
      <w:pPr>
        <w:pStyle w:val="ListParagraph"/>
        <w:numPr>
          <w:ilvl w:val="0"/>
          <w:numId w:val="104"/>
        </w:numPr>
        <w:spacing w:before="0"/>
        <w:ind w:left="1440"/>
        <w:jc w:val="both"/>
        <w:rPr>
          <w:rFonts w:ascii="Arial" w:eastAsia="Times New Roman" w:hAnsi="Arial" w:cs="Arial"/>
          <w:sz w:val="20"/>
          <w:szCs w:val="20"/>
          <w:lang w:val="mn-MN" w:eastAsia="de-DE"/>
        </w:rPr>
      </w:pPr>
      <w:r w:rsidRPr="009B2057">
        <w:rPr>
          <w:rFonts w:ascii="Arial" w:eastAsia="Times New Roman" w:hAnsi="Arial" w:cs="Arial"/>
          <w:sz w:val="20"/>
          <w:szCs w:val="20"/>
          <w:lang w:val="mn-MN" w:eastAsia="de-DE"/>
        </w:rPr>
        <w:t>Гэрээний зүйл доголдолтой байх тул Э гэрээг цуцлах эрхтэй.</w:t>
      </w:r>
    </w:p>
    <w:p w:rsidR="001B6029" w:rsidRPr="009B2057" w:rsidRDefault="001B6029" w:rsidP="0060439D">
      <w:pPr>
        <w:pStyle w:val="ListParagraph"/>
        <w:numPr>
          <w:ilvl w:val="0"/>
          <w:numId w:val="104"/>
        </w:numPr>
        <w:spacing w:before="0"/>
        <w:ind w:left="1440"/>
        <w:jc w:val="both"/>
        <w:rPr>
          <w:rFonts w:ascii="Arial" w:eastAsia="Times New Roman" w:hAnsi="Arial" w:cs="Arial"/>
          <w:sz w:val="20"/>
          <w:szCs w:val="20"/>
          <w:lang w:val="mn-MN" w:eastAsia="de-DE"/>
        </w:rPr>
      </w:pPr>
      <w:r w:rsidRPr="009B2057">
        <w:rPr>
          <w:rFonts w:ascii="Arial" w:eastAsia="Times New Roman" w:hAnsi="Arial" w:cs="Arial"/>
          <w:sz w:val="20"/>
          <w:szCs w:val="20"/>
          <w:lang w:val="mn-MN" w:eastAsia="de-DE"/>
        </w:rPr>
        <w:t>Гэрээний зүйл ямар ч доголдолгүй бөгөөд Х үүргээ зохих ёсоор биелүүлсэн тул Э шаардах эрхгүй.</w:t>
      </w:r>
    </w:p>
    <w:p w:rsidR="001B6029" w:rsidRPr="009B2057" w:rsidRDefault="001B6029" w:rsidP="0060439D">
      <w:pPr>
        <w:pStyle w:val="ListParagraph"/>
        <w:numPr>
          <w:ilvl w:val="0"/>
          <w:numId w:val="104"/>
        </w:numPr>
        <w:spacing w:before="0"/>
        <w:ind w:left="1440"/>
        <w:jc w:val="both"/>
        <w:rPr>
          <w:rFonts w:ascii="Arial" w:eastAsia="Times New Roman" w:hAnsi="Arial" w:cs="Arial"/>
          <w:sz w:val="20"/>
          <w:szCs w:val="20"/>
          <w:lang w:val="mn-MN" w:eastAsia="de-DE"/>
        </w:rPr>
      </w:pPr>
      <w:r w:rsidRPr="009B2057">
        <w:rPr>
          <w:rFonts w:ascii="Arial" w:eastAsia="Times New Roman" w:hAnsi="Arial" w:cs="Arial"/>
          <w:sz w:val="20"/>
          <w:szCs w:val="20"/>
          <w:lang w:val="mn-MN" w:eastAsia="de-DE"/>
        </w:rPr>
        <w:t>Х нь мэдээлэл өгөх үүргээ зөрчсөн нь үнэн боловч энэ нь гэрээг дуусгавар болгох үндэслэл болохгүй.</w:t>
      </w:r>
    </w:p>
    <w:p w:rsidR="001B6029" w:rsidRPr="009B2057" w:rsidRDefault="001B6029" w:rsidP="0060439D">
      <w:pPr>
        <w:pStyle w:val="ListParagraph"/>
        <w:numPr>
          <w:ilvl w:val="0"/>
          <w:numId w:val="104"/>
        </w:numPr>
        <w:spacing w:before="0"/>
        <w:ind w:left="1440"/>
        <w:jc w:val="both"/>
        <w:rPr>
          <w:rFonts w:ascii="Arial" w:eastAsia="Times New Roman" w:hAnsi="Arial" w:cs="Arial"/>
          <w:sz w:val="20"/>
          <w:szCs w:val="20"/>
          <w:lang w:val="mn-MN" w:eastAsia="de-DE"/>
        </w:rPr>
      </w:pPr>
      <w:r w:rsidRPr="009B2057">
        <w:rPr>
          <w:rFonts w:ascii="Arial" w:eastAsia="Times New Roman" w:hAnsi="Arial" w:cs="Arial"/>
          <w:sz w:val="20"/>
          <w:szCs w:val="20"/>
          <w:lang w:val="mn-MN" w:eastAsia="de-DE"/>
        </w:rPr>
        <w:t>Х нь мэдээлэл өгөх үүргээ зөрчсөн тул энэ нь үүргийн нийтлэг зохицуулалтаар гэрээг дуусгавар болгох үндэслэл болно, ИХ-ийн §225.1.</w:t>
      </w:r>
    </w:p>
    <w:p w:rsidR="001B6029" w:rsidRPr="009B2057" w:rsidRDefault="001B6029" w:rsidP="0060439D">
      <w:pPr>
        <w:pStyle w:val="ListParagraph"/>
        <w:numPr>
          <w:ilvl w:val="0"/>
          <w:numId w:val="104"/>
        </w:numPr>
        <w:spacing w:before="0" w:after="60"/>
        <w:ind w:left="1440"/>
        <w:contextualSpacing w:val="0"/>
        <w:jc w:val="both"/>
        <w:rPr>
          <w:rFonts w:ascii="Arial" w:eastAsia="Times New Roman" w:hAnsi="Arial" w:cs="Arial"/>
          <w:sz w:val="20"/>
          <w:szCs w:val="20"/>
          <w:lang w:val="mn-MN" w:eastAsia="de-DE"/>
        </w:rPr>
      </w:pPr>
      <w:r w:rsidRPr="009B2057">
        <w:rPr>
          <w:rFonts w:ascii="Arial" w:eastAsia="Times New Roman" w:hAnsi="Arial" w:cs="Arial"/>
          <w:sz w:val="20"/>
          <w:szCs w:val="20"/>
          <w:lang w:val="mn-MN" w:eastAsia="de-DE"/>
        </w:rPr>
        <w:t>Хохирол арилгах үндсэн зарчим нь Э-ээс тэргийг эргүүлэн авч мөнгийг буцаан олгохыг шаардаж байна, ИХ-ийн §§219, 228.1</w:t>
      </w:r>
    </w:p>
    <w:p w:rsidR="001B6029" w:rsidRPr="009B2057" w:rsidRDefault="001B6029" w:rsidP="0088706D">
      <w:pPr>
        <w:pStyle w:val="ListParagraph"/>
        <w:numPr>
          <w:ilvl w:val="0"/>
          <w:numId w:val="486"/>
        </w:numPr>
        <w:tabs>
          <w:tab w:val="left" w:pos="810"/>
        </w:tabs>
        <w:spacing w:before="0" w:after="60"/>
        <w:ind w:left="720"/>
        <w:contextualSpacing w:val="0"/>
        <w:jc w:val="both"/>
        <w:rPr>
          <w:rFonts w:ascii="Arial" w:eastAsiaTheme="minorHAnsi" w:hAnsi="Arial" w:cs="Arial"/>
          <w:sz w:val="20"/>
          <w:szCs w:val="20"/>
          <w:lang w:val="mn-MN"/>
        </w:rPr>
      </w:pPr>
      <w:r w:rsidRPr="009B2057">
        <w:rPr>
          <w:rFonts w:ascii="Arial" w:hAnsi="Arial" w:cs="Arial"/>
          <w:sz w:val="20"/>
          <w:szCs w:val="20"/>
          <w:lang w:val="mn-MN"/>
        </w:rPr>
        <w:t>Модоор гэрийн тавилга угсардаг М гэгч А-ийн зоогийн газрын тавилга, албан тасалгааны тавиур, ширээ зэргийг хийж өгөхөөр болсон байна. Эдгээрийг М тогтсон цагт нь өө сэвгүй нийлүүлж байв. Гэтэл сүүлийн захиалгыг хийхдээ М маш хайхрамжгүй хандаж, А-ийн тасалгаанд байсан нилээд хэдэн эд зүйлийг эвдсэн байна. А энэ талаар хэд хэд сануулсан авч, М улам хайнга болж байсан тул А гэрээгээ цуцлахыг хүсчээ. А ийм эрхтэй юу?</w:t>
      </w:r>
    </w:p>
    <w:p w:rsidR="001B6029" w:rsidRPr="009B2057" w:rsidRDefault="001B6029" w:rsidP="0060439D">
      <w:pPr>
        <w:pStyle w:val="ListParagraph"/>
        <w:numPr>
          <w:ilvl w:val="0"/>
          <w:numId w:val="105"/>
        </w:numPr>
        <w:spacing w:before="0"/>
        <w:jc w:val="both"/>
        <w:rPr>
          <w:rFonts w:ascii="Arial" w:hAnsi="Arial" w:cs="Arial"/>
          <w:sz w:val="20"/>
          <w:szCs w:val="20"/>
          <w:lang w:val="mn-MN"/>
        </w:rPr>
      </w:pPr>
      <w:r w:rsidRPr="009B2057">
        <w:rPr>
          <w:rFonts w:ascii="Arial" w:hAnsi="Arial" w:cs="Arial"/>
          <w:sz w:val="20"/>
          <w:szCs w:val="20"/>
          <w:lang w:val="mn-MN"/>
        </w:rPr>
        <w:t>М гэрээгээр хүлээсэн үүргээ зөрчөөгүй тул А гэрээг цуцлах эрхийг эдлэхгүй.</w:t>
      </w:r>
    </w:p>
    <w:p w:rsidR="001B6029" w:rsidRPr="009B2057" w:rsidRDefault="001B6029" w:rsidP="0060439D">
      <w:pPr>
        <w:pStyle w:val="ListParagraph"/>
        <w:numPr>
          <w:ilvl w:val="0"/>
          <w:numId w:val="105"/>
        </w:numPr>
        <w:spacing w:before="0"/>
        <w:jc w:val="both"/>
        <w:rPr>
          <w:rFonts w:ascii="Arial" w:hAnsi="Arial" w:cs="Arial"/>
          <w:sz w:val="20"/>
          <w:szCs w:val="20"/>
          <w:lang w:val="mn-MN"/>
        </w:rPr>
      </w:pPr>
      <w:r w:rsidRPr="009B2057">
        <w:rPr>
          <w:rFonts w:ascii="Arial" w:hAnsi="Arial" w:cs="Arial"/>
          <w:sz w:val="20"/>
          <w:szCs w:val="20"/>
          <w:lang w:val="mn-MN"/>
        </w:rPr>
        <w:t>М гэрээний харилцаанд эсрэг талын эрхийг хүндэтгэх ерөнхий үүргээ зөрчсөн ч үүнийг ялимгүй зөрчил гэж үзэж А-д гэрээг цуцлах эрхийг олгохгүй.</w:t>
      </w:r>
    </w:p>
    <w:p w:rsidR="001B6029" w:rsidRPr="009B2057" w:rsidRDefault="001B6029" w:rsidP="0060439D">
      <w:pPr>
        <w:pStyle w:val="ListParagraph"/>
        <w:numPr>
          <w:ilvl w:val="0"/>
          <w:numId w:val="105"/>
        </w:numPr>
        <w:spacing w:before="0"/>
        <w:jc w:val="both"/>
        <w:rPr>
          <w:rFonts w:ascii="Arial" w:hAnsi="Arial" w:cs="Arial"/>
          <w:sz w:val="20"/>
          <w:szCs w:val="20"/>
          <w:lang w:val="mn-MN"/>
        </w:rPr>
      </w:pPr>
      <w:r w:rsidRPr="009B2057">
        <w:rPr>
          <w:rFonts w:ascii="Arial" w:hAnsi="Arial" w:cs="Arial"/>
          <w:sz w:val="20"/>
          <w:szCs w:val="20"/>
          <w:lang w:val="mn-MN"/>
        </w:rPr>
        <w:t xml:space="preserve">М гэрээний харилцаанд эсрэг талын эрхийг хүндэтгэх ерөнхий үүргээ удаа дараа зөрчсөн нь А-ийн итгэлийг эвдсэн, ноцтой зөрчил болох тул  А </w:t>
      </w:r>
      <w:r w:rsidRPr="009B2057">
        <w:rPr>
          <w:rFonts w:ascii="Arial" w:eastAsia="Calibri" w:hAnsi="Arial" w:cs="Arial"/>
          <w:spacing w:val="4"/>
          <w:sz w:val="20"/>
          <w:szCs w:val="20"/>
          <w:lang w:val="mn-MN"/>
        </w:rPr>
        <w:t xml:space="preserve">ИХ-ийн §225-ын дагуу </w:t>
      </w:r>
      <w:r w:rsidRPr="009B2057">
        <w:rPr>
          <w:rFonts w:ascii="Arial" w:hAnsi="Arial" w:cs="Arial"/>
          <w:sz w:val="20"/>
          <w:szCs w:val="20"/>
          <w:lang w:val="mn-MN"/>
        </w:rPr>
        <w:t>гэрээг цуцлах эрхтэй.</w:t>
      </w:r>
    </w:p>
    <w:p w:rsidR="001B6029" w:rsidRPr="009B2057" w:rsidRDefault="001B6029" w:rsidP="0060439D">
      <w:pPr>
        <w:pStyle w:val="ListParagraph"/>
        <w:numPr>
          <w:ilvl w:val="0"/>
          <w:numId w:val="10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М гэрээний харилцаанд эсрэг талын эрхийг хүндэтгэх ерөнхий үүргээ удаа дараа зөрчсөн нь А-ийн итгэлийг эвдсэн, ноцтой зөрчил болох тул  А </w:t>
      </w:r>
      <w:r w:rsidRPr="009B2057">
        <w:rPr>
          <w:rFonts w:ascii="Arial" w:eastAsia="Calibri" w:hAnsi="Arial" w:cs="Arial"/>
          <w:spacing w:val="4"/>
          <w:sz w:val="20"/>
          <w:szCs w:val="20"/>
          <w:lang w:val="mn-MN"/>
        </w:rPr>
        <w:t xml:space="preserve">ИХ-ийн §355-ын дагуу </w:t>
      </w:r>
      <w:r w:rsidRPr="009B2057">
        <w:rPr>
          <w:rFonts w:ascii="Arial" w:hAnsi="Arial" w:cs="Arial"/>
          <w:sz w:val="20"/>
          <w:szCs w:val="20"/>
          <w:lang w:val="mn-MN"/>
        </w:rPr>
        <w:t>гэрээг цуцлах эрхтэй.</w:t>
      </w:r>
      <w:r w:rsidR="00644932" w:rsidRPr="009B2057">
        <w:rPr>
          <w:rFonts w:ascii="Arial" w:hAnsi="Arial" w:cs="Arial"/>
          <w:sz w:val="20"/>
          <w:szCs w:val="20"/>
          <w:lang w:val="mn-MN"/>
        </w:rPr>
        <w:t xml:space="preserve"> </w:t>
      </w: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EE4447" w:rsidRPr="009B2057" w:rsidRDefault="00EE4447" w:rsidP="0088706D">
      <w:pPr>
        <w:pStyle w:val="ListParagraph"/>
        <w:numPr>
          <w:ilvl w:val="0"/>
          <w:numId w:val="383"/>
        </w:numPr>
        <w:spacing w:before="0" w:after="60"/>
        <w:ind w:left="720"/>
        <w:contextualSpacing w:val="0"/>
        <w:jc w:val="both"/>
        <w:rPr>
          <w:rFonts w:ascii="Arial" w:hAnsi="Arial" w:cs="Arial"/>
          <w:vanish/>
          <w:sz w:val="20"/>
          <w:szCs w:val="20"/>
          <w:lang w:val="mn-MN"/>
        </w:rPr>
      </w:pPr>
    </w:p>
    <w:p w:rsidR="00644932" w:rsidRPr="009B2057" w:rsidRDefault="00644932" w:rsidP="0088706D">
      <w:pPr>
        <w:numPr>
          <w:ilvl w:val="0"/>
          <w:numId w:val="383"/>
        </w:numPr>
        <w:spacing w:after="60" w:line="240" w:lineRule="auto"/>
        <w:ind w:left="720"/>
        <w:jc w:val="both"/>
        <w:rPr>
          <w:rFonts w:ascii="Arial" w:hAnsi="Arial" w:cs="Arial"/>
          <w:sz w:val="20"/>
          <w:szCs w:val="20"/>
          <w:lang w:val="mn-MN"/>
        </w:rPr>
      </w:pPr>
      <w:r w:rsidRPr="009B2057">
        <w:rPr>
          <w:rFonts w:ascii="Arial" w:hAnsi="Arial" w:cs="Arial"/>
          <w:sz w:val="20"/>
          <w:szCs w:val="20"/>
          <w:lang w:val="mn-MN"/>
        </w:rPr>
        <w:t>А нь Б-ийн байшинг хөлслөн суудаг бөгөөд сүүлийн 2 сарын төлбөрийг төлөлгүй байшинг орхин явжээ. Хэсэг хугацааны дараа Б байшинд үлдээсэн өөрийн эд хөрөнгөө авах гэсэн боловч Б түрээсийн төлбөрөө төлөхийг шаардаж байшингийн түлхүүрийг өгөөгүй байна.</w:t>
      </w:r>
    </w:p>
    <w:p w:rsidR="00644932" w:rsidRPr="009B2057" w:rsidRDefault="00644932" w:rsidP="0088706D">
      <w:pPr>
        <w:numPr>
          <w:ilvl w:val="0"/>
          <w:numId w:val="382"/>
        </w:numPr>
        <w:spacing w:after="0" w:line="240" w:lineRule="auto"/>
        <w:ind w:left="1530" w:hanging="450"/>
        <w:contextualSpacing/>
        <w:jc w:val="both"/>
        <w:rPr>
          <w:rFonts w:ascii="Arial" w:hAnsi="Arial" w:cs="Arial"/>
          <w:sz w:val="20"/>
          <w:szCs w:val="20"/>
          <w:lang w:val="mn-MN"/>
        </w:rPr>
      </w:pPr>
      <w:r w:rsidRPr="009B2057">
        <w:rPr>
          <w:rFonts w:ascii="Arial" w:hAnsi="Arial" w:cs="Arial"/>
          <w:sz w:val="20"/>
          <w:szCs w:val="20"/>
          <w:lang w:val="mn-MN"/>
        </w:rPr>
        <w:t xml:space="preserve">Б нь А-гийн өмчлөлийн хөрөнгийг хөлсөө төлөх хүртэл хугацаагаар саатуулан барих эрхтэй. </w:t>
      </w:r>
    </w:p>
    <w:p w:rsidR="00644932" w:rsidRPr="009B2057" w:rsidRDefault="00644932" w:rsidP="0088706D">
      <w:pPr>
        <w:numPr>
          <w:ilvl w:val="0"/>
          <w:numId w:val="382"/>
        </w:numPr>
        <w:spacing w:after="0" w:line="240" w:lineRule="auto"/>
        <w:ind w:left="1530" w:hanging="450"/>
        <w:contextualSpacing/>
        <w:jc w:val="both"/>
        <w:rPr>
          <w:rFonts w:ascii="Arial" w:hAnsi="Arial" w:cs="Arial"/>
          <w:sz w:val="20"/>
          <w:szCs w:val="20"/>
          <w:lang w:val="mn-MN"/>
        </w:rPr>
      </w:pPr>
      <w:r w:rsidRPr="009B2057">
        <w:rPr>
          <w:rFonts w:ascii="Arial" w:hAnsi="Arial" w:cs="Arial"/>
          <w:sz w:val="20"/>
          <w:szCs w:val="20"/>
          <w:lang w:val="mn-MN"/>
        </w:rPr>
        <w:t>Гэрээнд заасан бол Б тухайн эд юмсыг худалдан борлуулж төлбөрөө авах эрхтэй.</w:t>
      </w:r>
    </w:p>
    <w:p w:rsidR="00644932" w:rsidRPr="009B2057" w:rsidRDefault="00644932" w:rsidP="0088706D">
      <w:pPr>
        <w:numPr>
          <w:ilvl w:val="0"/>
          <w:numId w:val="382"/>
        </w:numPr>
        <w:spacing w:after="0" w:line="240" w:lineRule="auto"/>
        <w:ind w:left="1530" w:hanging="450"/>
        <w:contextualSpacing/>
        <w:jc w:val="both"/>
        <w:rPr>
          <w:rFonts w:ascii="Arial" w:hAnsi="Arial" w:cs="Arial"/>
          <w:sz w:val="20"/>
          <w:szCs w:val="20"/>
          <w:lang w:val="mn-MN"/>
        </w:rPr>
      </w:pPr>
      <w:r w:rsidRPr="009B2057">
        <w:rPr>
          <w:rFonts w:ascii="Arial" w:hAnsi="Arial" w:cs="Arial"/>
          <w:sz w:val="20"/>
          <w:szCs w:val="20"/>
          <w:lang w:val="mn-MN"/>
        </w:rPr>
        <w:t>Гэрээний үүргийг биелүүлэхтэй холбоотой шаардлага гаргах эрхтэй</w:t>
      </w:r>
    </w:p>
    <w:p w:rsidR="00644932" w:rsidRPr="009B2057" w:rsidRDefault="00644932" w:rsidP="0088706D">
      <w:pPr>
        <w:numPr>
          <w:ilvl w:val="0"/>
          <w:numId w:val="382"/>
        </w:numPr>
        <w:spacing w:after="60" w:line="240" w:lineRule="auto"/>
        <w:ind w:left="1530" w:hanging="450"/>
        <w:jc w:val="both"/>
        <w:rPr>
          <w:rFonts w:ascii="Arial" w:hAnsi="Arial" w:cs="Arial"/>
          <w:sz w:val="20"/>
          <w:szCs w:val="20"/>
          <w:lang w:val="mn-MN"/>
        </w:rPr>
      </w:pPr>
      <w:r w:rsidRPr="009B2057">
        <w:rPr>
          <w:rFonts w:ascii="Arial" w:hAnsi="Arial" w:cs="Arial"/>
          <w:sz w:val="20"/>
          <w:szCs w:val="20"/>
          <w:lang w:val="mn-MN"/>
        </w:rPr>
        <w:t>Гэрээнд заасан бол А өөрийн өмчлөлийн эд хөрөнгөө шаардан авах эрхтэй.</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lang w:val="mn-MN"/>
        </w:rPr>
        <w:t xml:space="preserve">А нь өөрийн өмчлөлийн 40 кв.м оффиссын байрыг сууцны зориулалтаар Б-ийн эзэмшилд шилжүүлэхээр тохирчээ. </w:t>
      </w:r>
      <w:r w:rsidRPr="009B2057">
        <w:rPr>
          <w:rFonts w:ascii="Arial" w:hAnsi="Arial" w:cs="Arial"/>
          <w:sz w:val="20"/>
          <w:szCs w:val="20"/>
        </w:rPr>
        <w:t xml:space="preserve">Талуудын хооронд ямар гэрээ байгуулагдсан бэ? </w:t>
      </w:r>
    </w:p>
    <w:p w:rsidR="00644932" w:rsidRPr="009B2057" w:rsidRDefault="00644932" w:rsidP="0088706D">
      <w:pPr>
        <w:numPr>
          <w:ilvl w:val="0"/>
          <w:numId w:val="384"/>
        </w:numPr>
        <w:spacing w:after="0" w:line="240" w:lineRule="auto"/>
        <w:ind w:left="1440"/>
        <w:contextualSpacing/>
        <w:jc w:val="both"/>
        <w:rPr>
          <w:rFonts w:ascii="Arial" w:hAnsi="Arial" w:cs="Arial"/>
          <w:sz w:val="20"/>
          <w:szCs w:val="20"/>
        </w:rPr>
      </w:pPr>
      <w:r w:rsidRPr="009B2057">
        <w:rPr>
          <w:rFonts w:ascii="Arial" w:hAnsi="Arial" w:cs="Arial"/>
          <w:sz w:val="20"/>
          <w:szCs w:val="20"/>
        </w:rPr>
        <w:t>Худалдах худалдан авах гэрээ</w:t>
      </w:r>
    </w:p>
    <w:p w:rsidR="00644932" w:rsidRPr="009B2057" w:rsidRDefault="00644932" w:rsidP="0088706D">
      <w:pPr>
        <w:numPr>
          <w:ilvl w:val="0"/>
          <w:numId w:val="384"/>
        </w:numPr>
        <w:spacing w:after="0" w:line="240" w:lineRule="auto"/>
        <w:ind w:left="1440"/>
        <w:contextualSpacing/>
        <w:jc w:val="both"/>
        <w:rPr>
          <w:rFonts w:ascii="Arial" w:hAnsi="Arial" w:cs="Arial"/>
          <w:sz w:val="20"/>
          <w:szCs w:val="20"/>
        </w:rPr>
      </w:pPr>
      <w:r w:rsidRPr="009B2057">
        <w:rPr>
          <w:rFonts w:ascii="Arial" w:hAnsi="Arial" w:cs="Arial"/>
          <w:sz w:val="20"/>
          <w:szCs w:val="20"/>
        </w:rPr>
        <w:t>Орон сууц хөлслөх гэрээ</w:t>
      </w:r>
    </w:p>
    <w:p w:rsidR="00644932" w:rsidRPr="009B2057" w:rsidRDefault="00644932" w:rsidP="0088706D">
      <w:pPr>
        <w:numPr>
          <w:ilvl w:val="0"/>
          <w:numId w:val="384"/>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 Түрээсийн гэрээ</w:t>
      </w:r>
    </w:p>
    <w:p w:rsidR="00644932" w:rsidRPr="009B2057" w:rsidRDefault="00644932" w:rsidP="0088706D">
      <w:pPr>
        <w:numPr>
          <w:ilvl w:val="0"/>
          <w:numId w:val="384"/>
        </w:numPr>
        <w:spacing w:after="60" w:line="240" w:lineRule="auto"/>
        <w:ind w:left="1440"/>
        <w:jc w:val="both"/>
        <w:rPr>
          <w:rFonts w:ascii="Arial" w:hAnsi="Arial" w:cs="Arial"/>
          <w:sz w:val="20"/>
          <w:szCs w:val="20"/>
        </w:rPr>
      </w:pPr>
      <w:r w:rsidRPr="009B2057">
        <w:rPr>
          <w:rFonts w:ascii="Arial" w:hAnsi="Arial" w:cs="Arial"/>
          <w:sz w:val="20"/>
          <w:szCs w:val="20"/>
        </w:rPr>
        <w:t xml:space="preserve"> Эд хөрөнгө хөлслөх гэрээ</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Орон сууц хөлслөх гэрээг </w:t>
      </w:r>
    </w:p>
    <w:p w:rsidR="00644932" w:rsidRPr="009B2057" w:rsidRDefault="00644932" w:rsidP="0088706D">
      <w:pPr>
        <w:pStyle w:val="ListParagraph"/>
        <w:numPr>
          <w:ilvl w:val="0"/>
          <w:numId w:val="385"/>
        </w:numPr>
        <w:spacing w:before="0"/>
        <w:jc w:val="both"/>
        <w:rPr>
          <w:rFonts w:ascii="Arial" w:hAnsi="Arial" w:cs="Arial"/>
          <w:sz w:val="20"/>
          <w:szCs w:val="20"/>
        </w:rPr>
      </w:pPr>
      <w:r w:rsidRPr="009B2057">
        <w:rPr>
          <w:rFonts w:ascii="Arial" w:hAnsi="Arial" w:cs="Arial"/>
          <w:sz w:val="20"/>
          <w:szCs w:val="20"/>
        </w:rPr>
        <w:t>Зөвхөн амаар байгуулна</w:t>
      </w:r>
    </w:p>
    <w:p w:rsidR="00644932" w:rsidRPr="009B2057" w:rsidRDefault="00644932" w:rsidP="0088706D">
      <w:pPr>
        <w:pStyle w:val="ListParagraph"/>
        <w:numPr>
          <w:ilvl w:val="0"/>
          <w:numId w:val="385"/>
        </w:numPr>
        <w:spacing w:before="0"/>
        <w:jc w:val="both"/>
        <w:rPr>
          <w:rFonts w:ascii="Arial" w:hAnsi="Arial" w:cs="Arial"/>
          <w:sz w:val="20"/>
          <w:szCs w:val="20"/>
        </w:rPr>
      </w:pPr>
      <w:r w:rsidRPr="009B2057">
        <w:rPr>
          <w:rFonts w:ascii="Arial" w:hAnsi="Arial" w:cs="Arial"/>
          <w:sz w:val="20"/>
          <w:szCs w:val="20"/>
        </w:rPr>
        <w:t>Зөвхөн бичгээр байгуулна</w:t>
      </w:r>
    </w:p>
    <w:p w:rsidR="00644932" w:rsidRPr="009B2057" w:rsidRDefault="00644932" w:rsidP="0088706D">
      <w:pPr>
        <w:pStyle w:val="ListParagraph"/>
        <w:numPr>
          <w:ilvl w:val="0"/>
          <w:numId w:val="385"/>
        </w:numPr>
        <w:spacing w:before="0"/>
        <w:jc w:val="both"/>
        <w:rPr>
          <w:rFonts w:ascii="Arial" w:hAnsi="Arial" w:cs="Arial"/>
          <w:sz w:val="20"/>
          <w:szCs w:val="20"/>
        </w:rPr>
      </w:pPr>
      <w:r w:rsidRPr="009B2057">
        <w:rPr>
          <w:rFonts w:ascii="Arial" w:hAnsi="Arial" w:cs="Arial"/>
          <w:sz w:val="20"/>
          <w:szCs w:val="20"/>
        </w:rPr>
        <w:t>Эрх бүхий байгууллагад заавал бүртгүүлнэ</w:t>
      </w:r>
    </w:p>
    <w:p w:rsidR="00644932" w:rsidRPr="009B2057" w:rsidRDefault="00644932" w:rsidP="0088706D">
      <w:pPr>
        <w:pStyle w:val="ListParagraph"/>
        <w:numPr>
          <w:ilvl w:val="0"/>
          <w:numId w:val="385"/>
        </w:numPr>
        <w:spacing w:before="0" w:after="60"/>
        <w:contextualSpacing w:val="0"/>
        <w:jc w:val="both"/>
        <w:rPr>
          <w:rFonts w:ascii="Arial" w:hAnsi="Arial" w:cs="Arial"/>
          <w:sz w:val="20"/>
          <w:szCs w:val="20"/>
        </w:rPr>
      </w:pPr>
      <w:r w:rsidRPr="009B2057">
        <w:rPr>
          <w:rFonts w:ascii="Arial" w:hAnsi="Arial" w:cs="Arial"/>
          <w:sz w:val="20"/>
          <w:szCs w:val="20"/>
        </w:rPr>
        <w:t>Амаар болон бичгээр байгуулна</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А нь Б-ийн орон сууцыг 2013 оны 05-р сарын 12-ны өдрөөс өнөөдрийг хүртэлх хугацаанд хөлсөлж, гэрээний үүргээ зохих ёсоор биелүүлж байсан байна. Б нь А-тай гэрээний хугацаа удахгүй дуусах тул өөрийн найз В-д энэхүү орон сууцаа худалдахаар болсон тухайгаа А-д хэлжээ. А гэрээний хугацаа дуусахад энэхүү орон сууцыг худалдан авах саналаа Б-д хэлсэн боловч Б зөвшөөрөөгүй байна.</w:t>
      </w:r>
    </w:p>
    <w:p w:rsidR="00644932" w:rsidRPr="009B2057" w:rsidRDefault="00644932" w:rsidP="0088706D">
      <w:pPr>
        <w:numPr>
          <w:ilvl w:val="0"/>
          <w:numId w:val="386"/>
        </w:numPr>
        <w:spacing w:after="0" w:line="240" w:lineRule="auto"/>
        <w:contextualSpacing/>
        <w:jc w:val="both"/>
        <w:rPr>
          <w:rFonts w:ascii="Arial" w:hAnsi="Arial" w:cs="Arial"/>
          <w:sz w:val="20"/>
          <w:szCs w:val="20"/>
        </w:rPr>
      </w:pPr>
      <w:r w:rsidRPr="009B2057">
        <w:rPr>
          <w:rFonts w:ascii="Arial" w:hAnsi="Arial" w:cs="Arial"/>
          <w:sz w:val="20"/>
          <w:szCs w:val="20"/>
        </w:rPr>
        <w:t>А орон сууц Худалдах худалдан авах гэрээг тэргүүн ээлжинд байгуулах давуу эрхтэй</w:t>
      </w:r>
    </w:p>
    <w:p w:rsidR="00644932" w:rsidRPr="009B2057" w:rsidRDefault="00644932" w:rsidP="0088706D">
      <w:pPr>
        <w:numPr>
          <w:ilvl w:val="0"/>
          <w:numId w:val="386"/>
        </w:numPr>
        <w:spacing w:after="0" w:line="240" w:lineRule="auto"/>
        <w:contextualSpacing/>
        <w:jc w:val="both"/>
        <w:rPr>
          <w:rFonts w:ascii="Arial" w:hAnsi="Arial" w:cs="Arial"/>
          <w:sz w:val="20"/>
          <w:szCs w:val="20"/>
        </w:rPr>
      </w:pPr>
      <w:r w:rsidRPr="009B2057">
        <w:rPr>
          <w:rFonts w:ascii="Arial" w:hAnsi="Arial" w:cs="Arial"/>
          <w:sz w:val="20"/>
          <w:szCs w:val="20"/>
        </w:rPr>
        <w:t>А Б-ийн шаардлагаар гэрээний хугацаа дууссанаар орон сууцыг хүлээлгэн өгөх үүрэгтэй</w:t>
      </w:r>
    </w:p>
    <w:p w:rsidR="00644932" w:rsidRPr="009B2057" w:rsidRDefault="00644932" w:rsidP="0088706D">
      <w:pPr>
        <w:numPr>
          <w:ilvl w:val="0"/>
          <w:numId w:val="386"/>
        </w:numPr>
        <w:spacing w:after="0" w:line="240" w:lineRule="auto"/>
        <w:contextualSpacing/>
        <w:jc w:val="both"/>
        <w:rPr>
          <w:rFonts w:ascii="Arial" w:hAnsi="Arial" w:cs="Arial"/>
          <w:sz w:val="20"/>
          <w:szCs w:val="20"/>
        </w:rPr>
      </w:pPr>
      <w:r w:rsidRPr="009B2057">
        <w:rPr>
          <w:rFonts w:ascii="Arial" w:hAnsi="Arial" w:cs="Arial"/>
          <w:sz w:val="20"/>
          <w:szCs w:val="20"/>
        </w:rPr>
        <w:t>В  нь Б-ийн дотны найз учир тэргүүн ээлжинд  гэрээ байгуулах эрхтэй</w:t>
      </w:r>
    </w:p>
    <w:p w:rsidR="00644932" w:rsidRPr="009B2057" w:rsidRDefault="00644932" w:rsidP="0088706D">
      <w:pPr>
        <w:numPr>
          <w:ilvl w:val="0"/>
          <w:numId w:val="386"/>
        </w:numPr>
        <w:spacing w:after="60" w:line="240" w:lineRule="auto"/>
        <w:jc w:val="both"/>
        <w:rPr>
          <w:rFonts w:ascii="Arial" w:hAnsi="Arial" w:cs="Arial"/>
          <w:sz w:val="20"/>
          <w:szCs w:val="20"/>
        </w:rPr>
      </w:pPr>
      <w:r w:rsidRPr="009B2057">
        <w:rPr>
          <w:rFonts w:ascii="Arial" w:hAnsi="Arial" w:cs="Arial"/>
          <w:sz w:val="20"/>
          <w:szCs w:val="20"/>
        </w:rPr>
        <w:t>Б нь гэрээний чөлөөт байдлын дагуу хэнтэй гэрээ байгуулахаа шийдэх эрхтэй</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2016 оны 01-р сарын 01-ний өдөр Б өөрийн найз А-гийн 20 кв.м орон сууцыг хөлслөхөөр болж орон сууц хөлслөх гэрээг 12 сарын хугацаатай байгуулжээ. Б нь 2016 оны 03-р сарын 08-ны өдрөөс 2 сарын хугацаагаар  өөрийн биеийг эмчлүүлэхээр Солонгос улс руу явах болсон тул орон сууцыг тухайн хугацаанд найз Г-д дамжуулан хөлслүүлэх саналтай байгаагаа А-д хэлжээ. А нь Г-ийн эхнэрийн зан байдал таалагддаггүй, Г-ийн  эдийн засгийн байдал хүнд, Г надад 5 000 000 төгрөгийн өртэй бөгөөд 3 жил болоход нэг ч төгрөгийг төлөөгүй гэсэн шалтгаанаар татгалзсан байна.</w:t>
      </w:r>
    </w:p>
    <w:p w:rsidR="00644932" w:rsidRPr="009B2057" w:rsidRDefault="00644932" w:rsidP="0088706D">
      <w:pPr>
        <w:numPr>
          <w:ilvl w:val="0"/>
          <w:numId w:val="387"/>
        </w:numPr>
        <w:spacing w:after="0" w:line="240" w:lineRule="auto"/>
        <w:contextualSpacing/>
        <w:jc w:val="both"/>
        <w:rPr>
          <w:rFonts w:ascii="Arial" w:hAnsi="Arial" w:cs="Arial"/>
          <w:sz w:val="20"/>
          <w:szCs w:val="20"/>
        </w:rPr>
      </w:pPr>
      <w:r w:rsidRPr="009B2057">
        <w:rPr>
          <w:rFonts w:ascii="Arial" w:hAnsi="Arial" w:cs="Arial"/>
          <w:sz w:val="20"/>
          <w:szCs w:val="20"/>
        </w:rPr>
        <w:t xml:space="preserve">А-ийн татгалзал үндэслэлтэй </w:t>
      </w:r>
    </w:p>
    <w:p w:rsidR="00644932" w:rsidRPr="009B2057" w:rsidRDefault="00644932" w:rsidP="0088706D">
      <w:pPr>
        <w:numPr>
          <w:ilvl w:val="0"/>
          <w:numId w:val="387"/>
        </w:numPr>
        <w:spacing w:after="0" w:line="240" w:lineRule="auto"/>
        <w:contextualSpacing/>
        <w:jc w:val="both"/>
        <w:rPr>
          <w:rFonts w:ascii="Arial" w:hAnsi="Arial" w:cs="Arial"/>
          <w:sz w:val="20"/>
          <w:szCs w:val="20"/>
        </w:rPr>
      </w:pPr>
      <w:r w:rsidRPr="009B2057">
        <w:rPr>
          <w:rFonts w:ascii="Arial" w:hAnsi="Arial" w:cs="Arial"/>
          <w:sz w:val="20"/>
          <w:szCs w:val="20"/>
        </w:rPr>
        <w:t>Б  дахин өөр этгээдэд хөлслүүлэх саналаа гаргах эрхтэй</w:t>
      </w:r>
    </w:p>
    <w:p w:rsidR="00644932" w:rsidRPr="009B2057" w:rsidRDefault="00644932" w:rsidP="0088706D">
      <w:pPr>
        <w:numPr>
          <w:ilvl w:val="0"/>
          <w:numId w:val="387"/>
        </w:numPr>
        <w:spacing w:after="0" w:line="240" w:lineRule="auto"/>
        <w:contextualSpacing/>
        <w:jc w:val="both"/>
        <w:rPr>
          <w:rFonts w:ascii="Arial" w:hAnsi="Arial" w:cs="Arial"/>
          <w:sz w:val="20"/>
          <w:szCs w:val="20"/>
        </w:rPr>
      </w:pPr>
      <w:r w:rsidRPr="009B2057">
        <w:rPr>
          <w:rFonts w:ascii="Arial" w:hAnsi="Arial" w:cs="Arial"/>
          <w:sz w:val="20"/>
          <w:szCs w:val="20"/>
        </w:rPr>
        <w:t xml:space="preserve">А татгалзал үндэслэлгүй </w:t>
      </w:r>
    </w:p>
    <w:p w:rsidR="00644932" w:rsidRPr="009B2057" w:rsidRDefault="00644932" w:rsidP="0088706D">
      <w:pPr>
        <w:numPr>
          <w:ilvl w:val="0"/>
          <w:numId w:val="387"/>
        </w:numPr>
        <w:spacing w:after="60" w:line="240" w:lineRule="auto"/>
        <w:jc w:val="both"/>
        <w:rPr>
          <w:rFonts w:ascii="Arial" w:hAnsi="Arial" w:cs="Arial"/>
          <w:sz w:val="20"/>
          <w:szCs w:val="20"/>
        </w:rPr>
      </w:pPr>
      <w:r w:rsidRPr="009B2057">
        <w:rPr>
          <w:rFonts w:ascii="Arial" w:hAnsi="Arial" w:cs="Arial"/>
          <w:sz w:val="20"/>
          <w:szCs w:val="20"/>
        </w:rPr>
        <w:t>Б нь  А-гийн зөвшөөрлийг заавал авах шаардлагагүй.</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Орон сууц хөлслөгч нь нас барсан тул хөлслүүлэгч төлөгдөөгүй байсан төлбөрийг түүнтэй хамт амьдарч байсан эхнэр Ж-ээс шаардсан. Ж нь би тантай гэрээ байгуулаагүй, мөн таны өмнө гэрээгээр ямар нэгэн төлбөр төлөх үүрэг хүлээгээгүй тул төлбөрийг төлөхгүй гэж маргасан байна.</w:t>
      </w:r>
    </w:p>
    <w:p w:rsidR="00644932" w:rsidRPr="009B2057" w:rsidRDefault="00644932" w:rsidP="0088706D">
      <w:pPr>
        <w:numPr>
          <w:ilvl w:val="0"/>
          <w:numId w:val="388"/>
        </w:numPr>
        <w:spacing w:after="0" w:line="240" w:lineRule="auto"/>
        <w:ind w:left="1440"/>
        <w:contextualSpacing/>
        <w:jc w:val="both"/>
        <w:rPr>
          <w:rFonts w:ascii="Arial" w:hAnsi="Arial" w:cs="Arial"/>
          <w:sz w:val="20"/>
          <w:szCs w:val="20"/>
        </w:rPr>
      </w:pPr>
      <w:r w:rsidRPr="009B2057">
        <w:rPr>
          <w:rFonts w:ascii="Arial" w:hAnsi="Arial" w:cs="Arial"/>
          <w:sz w:val="20"/>
          <w:szCs w:val="20"/>
        </w:rPr>
        <w:t>Хөлслөгч нас барснаар гэрээ дуусгавар болсон тул хөлслүүлэгч Ж-ээс шаардах эрхгүй.</w:t>
      </w:r>
    </w:p>
    <w:p w:rsidR="00644932" w:rsidRPr="009B2057" w:rsidRDefault="00644932" w:rsidP="0088706D">
      <w:pPr>
        <w:numPr>
          <w:ilvl w:val="0"/>
          <w:numId w:val="388"/>
        </w:numPr>
        <w:spacing w:after="0" w:line="240" w:lineRule="auto"/>
        <w:ind w:left="1440"/>
        <w:contextualSpacing/>
        <w:jc w:val="both"/>
        <w:rPr>
          <w:rFonts w:ascii="Arial" w:hAnsi="Arial" w:cs="Arial"/>
          <w:sz w:val="20"/>
          <w:szCs w:val="20"/>
        </w:rPr>
      </w:pPr>
      <w:r w:rsidRPr="009B2057">
        <w:rPr>
          <w:rFonts w:ascii="Arial" w:hAnsi="Arial" w:cs="Arial"/>
          <w:sz w:val="20"/>
          <w:szCs w:val="20"/>
        </w:rPr>
        <w:t>Хөлслөгч гэрлэлтээ албан ёсоор батлуулан, хамт амьдарч байсан тул хөлс төлөх үүрэгтэй.</w:t>
      </w:r>
    </w:p>
    <w:p w:rsidR="00644932" w:rsidRPr="009B2057" w:rsidRDefault="00644932" w:rsidP="0088706D">
      <w:pPr>
        <w:numPr>
          <w:ilvl w:val="0"/>
          <w:numId w:val="388"/>
        </w:numPr>
        <w:spacing w:after="0" w:line="240" w:lineRule="auto"/>
        <w:ind w:left="1440"/>
        <w:contextualSpacing/>
        <w:jc w:val="both"/>
        <w:rPr>
          <w:rFonts w:ascii="Arial" w:hAnsi="Arial" w:cs="Arial"/>
          <w:sz w:val="20"/>
          <w:szCs w:val="20"/>
        </w:rPr>
      </w:pPr>
      <w:r w:rsidRPr="009B2057">
        <w:rPr>
          <w:rFonts w:ascii="Arial" w:hAnsi="Arial" w:cs="Arial"/>
          <w:sz w:val="20"/>
          <w:szCs w:val="20"/>
        </w:rPr>
        <w:t>Хөлслөгч нас барснаар Ж-д хөлслөгчийн эрх,үүрэг шилжихгүй тул хөлсийг төлөх үүрэггүй.</w:t>
      </w:r>
    </w:p>
    <w:p w:rsidR="00644932" w:rsidRPr="009B2057" w:rsidRDefault="00644932" w:rsidP="0088706D">
      <w:pPr>
        <w:numPr>
          <w:ilvl w:val="0"/>
          <w:numId w:val="388"/>
        </w:numPr>
        <w:spacing w:after="60" w:line="240" w:lineRule="auto"/>
        <w:ind w:left="1440"/>
        <w:jc w:val="both"/>
        <w:rPr>
          <w:rFonts w:ascii="Arial" w:hAnsi="Arial" w:cs="Arial"/>
          <w:sz w:val="20"/>
          <w:szCs w:val="20"/>
        </w:rPr>
      </w:pPr>
      <w:r w:rsidRPr="009B2057">
        <w:rPr>
          <w:rFonts w:ascii="Arial" w:hAnsi="Arial" w:cs="Arial"/>
          <w:sz w:val="20"/>
          <w:szCs w:val="20"/>
        </w:rPr>
        <w:t xml:space="preserve">Аль нь ч биш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Санхүүгийн түрээсийн гэрээнд заавал тусгах нөхцөлд аль нь хамаарахгүй  вэ?</w:t>
      </w:r>
    </w:p>
    <w:p w:rsidR="00644932" w:rsidRPr="009B2057" w:rsidRDefault="00644932" w:rsidP="0088706D">
      <w:pPr>
        <w:numPr>
          <w:ilvl w:val="0"/>
          <w:numId w:val="389"/>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Түрээсийн төлбөр түүнийг төлөх журам </w:t>
      </w:r>
    </w:p>
    <w:p w:rsidR="00644932" w:rsidRPr="009B2057" w:rsidRDefault="00644932" w:rsidP="0088706D">
      <w:pPr>
        <w:numPr>
          <w:ilvl w:val="0"/>
          <w:numId w:val="389"/>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Гэрээний нийт үнэ</w:t>
      </w:r>
    </w:p>
    <w:p w:rsidR="00644932" w:rsidRPr="009B2057" w:rsidRDefault="00644932" w:rsidP="0088706D">
      <w:pPr>
        <w:numPr>
          <w:ilvl w:val="0"/>
          <w:numId w:val="389"/>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Гэрээний хариуцлага</w:t>
      </w:r>
    </w:p>
    <w:p w:rsidR="00644932" w:rsidRPr="009B2057" w:rsidRDefault="00644932" w:rsidP="0088706D">
      <w:pPr>
        <w:numPr>
          <w:ilvl w:val="0"/>
          <w:numId w:val="389"/>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Гэрээний хугацаа</w:t>
      </w:r>
    </w:p>
    <w:p w:rsidR="00644932" w:rsidRPr="009B2057" w:rsidRDefault="00644932" w:rsidP="0088706D">
      <w:pPr>
        <w:numPr>
          <w:ilvl w:val="0"/>
          <w:numId w:val="389"/>
        </w:numPr>
        <w:spacing w:after="60" w:line="240" w:lineRule="auto"/>
        <w:ind w:left="1440"/>
        <w:jc w:val="both"/>
        <w:rPr>
          <w:rFonts w:ascii="Arial" w:hAnsi="Arial" w:cs="Arial"/>
          <w:sz w:val="20"/>
          <w:szCs w:val="20"/>
        </w:rPr>
      </w:pPr>
      <w:r w:rsidRPr="009B2057">
        <w:rPr>
          <w:rFonts w:ascii="Arial" w:hAnsi="Arial" w:cs="Arial"/>
          <w:sz w:val="20"/>
          <w:szCs w:val="20"/>
        </w:rPr>
        <w:t>Аль нь ч биш</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 Санхүүгийн түрээсийн гэрээний зүйл нь эдийн бус баялаг байж болох уу?</w:t>
      </w:r>
    </w:p>
    <w:p w:rsidR="00644932" w:rsidRPr="009B2057" w:rsidRDefault="00644932" w:rsidP="0088706D">
      <w:pPr>
        <w:numPr>
          <w:ilvl w:val="0"/>
          <w:numId w:val="390"/>
        </w:numPr>
        <w:spacing w:after="0" w:line="240" w:lineRule="auto"/>
        <w:contextualSpacing/>
        <w:jc w:val="both"/>
        <w:rPr>
          <w:rFonts w:ascii="Arial" w:hAnsi="Arial" w:cs="Arial"/>
          <w:sz w:val="20"/>
          <w:szCs w:val="20"/>
        </w:rPr>
      </w:pPr>
      <w:r w:rsidRPr="009B2057">
        <w:rPr>
          <w:rFonts w:ascii="Arial" w:hAnsi="Arial" w:cs="Arial"/>
          <w:sz w:val="20"/>
          <w:szCs w:val="20"/>
        </w:rPr>
        <w:lastRenderedPageBreak/>
        <w:t>Болно</w:t>
      </w:r>
    </w:p>
    <w:p w:rsidR="00644932" w:rsidRPr="009B2057" w:rsidRDefault="00644932" w:rsidP="0088706D">
      <w:pPr>
        <w:numPr>
          <w:ilvl w:val="0"/>
          <w:numId w:val="390"/>
        </w:numPr>
        <w:spacing w:after="0" w:line="240" w:lineRule="auto"/>
        <w:contextualSpacing/>
        <w:jc w:val="both"/>
        <w:rPr>
          <w:rFonts w:ascii="Arial" w:hAnsi="Arial" w:cs="Arial"/>
          <w:sz w:val="20"/>
          <w:szCs w:val="20"/>
        </w:rPr>
      </w:pPr>
      <w:r w:rsidRPr="009B2057">
        <w:rPr>
          <w:rFonts w:ascii="Arial" w:hAnsi="Arial" w:cs="Arial"/>
          <w:sz w:val="20"/>
          <w:szCs w:val="20"/>
        </w:rPr>
        <w:t>Болохгүй</w:t>
      </w:r>
    </w:p>
    <w:p w:rsidR="00644932" w:rsidRPr="009B2057" w:rsidRDefault="00644932" w:rsidP="0088706D">
      <w:pPr>
        <w:numPr>
          <w:ilvl w:val="0"/>
          <w:numId w:val="390"/>
        </w:numPr>
        <w:spacing w:after="0" w:line="240" w:lineRule="auto"/>
        <w:contextualSpacing/>
        <w:jc w:val="both"/>
        <w:rPr>
          <w:rFonts w:ascii="Arial" w:hAnsi="Arial" w:cs="Arial"/>
          <w:sz w:val="20"/>
          <w:szCs w:val="20"/>
        </w:rPr>
      </w:pPr>
      <w:r w:rsidRPr="009B2057">
        <w:rPr>
          <w:rFonts w:ascii="Arial" w:hAnsi="Arial" w:cs="Arial"/>
          <w:sz w:val="20"/>
          <w:szCs w:val="20"/>
        </w:rPr>
        <w:t>Талууд гэрээгээр  харилцан тохиролцсон бол болно</w:t>
      </w:r>
    </w:p>
    <w:p w:rsidR="00644932" w:rsidRPr="009B2057" w:rsidRDefault="00644932" w:rsidP="0088706D">
      <w:pPr>
        <w:numPr>
          <w:ilvl w:val="0"/>
          <w:numId w:val="390"/>
        </w:numPr>
        <w:spacing w:after="60" w:line="240" w:lineRule="auto"/>
        <w:jc w:val="both"/>
        <w:rPr>
          <w:rFonts w:ascii="Arial" w:hAnsi="Arial" w:cs="Arial"/>
          <w:sz w:val="20"/>
          <w:szCs w:val="20"/>
        </w:rPr>
      </w:pPr>
      <w:r w:rsidRPr="009B2057">
        <w:rPr>
          <w:rFonts w:ascii="Arial" w:hAnsi="Arial" w:cs="Arial"/>
          <w:sz w:val="20"/>
          <w:szCs w:val="20"/>
        </w:rPr>
        <w:t>Аль нь ч биш</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Гэрээний зүйлийг эзэмшиж ашиг олох, дүрэмд заасан зорилгоо биелүүлэхийн тулд ашигладаг нь ямар гэрээний онцлог шинж вэ?</w:t>
      </w:r>
    </w:p>
    <w:p w:rsidR="00644932" w:rsidRPr="009B2057" w:rsidRDefault="00644932" w:rsidP="0088706D">
      <w:pPr>
        <w:numPr>
          <w:ilvl w:val="0"/>
          <w:numId w:val="391"/>
        </w:numPr>
        <w:spacing w:after="0" w:line="240" w:lineRule="auto"/>
        <w:ind w:left="1440"/>
        <w:contextualSpacing/>
        <w:jc w:val="both"/>
        <w:rPr>
          <w:rFonts w:ascii="Arial" w:hAnsi="Arial" w:cs="Arial"/>
          <w:sz w:val="20"/>
          <w:szCs w:val="20"/>
        </w:rPr>
      </w:pPr>
      <w:r w:rsidRPr="009B2057">
        <w:rPr>
          <w:rFonts w:ascii="Arial" w:hAnsi="Arial" w:cs="Arial"/>
          <w:sz w:val="20"/>
          <w:szCs w:val="20"/>
        </w:rPr>
        <w:t>Эд хөрөнгө түрээслэх гэрээ</w:t>
      </w:r>
    </w:p>
    <w:p w:rsidR="00644932" w:rsidRPr="009B2057" w:rsidRDefault="00644932" w:rsidP="0088706D">
      <w:pPr>
        <w:numPr>
          <w:ilvl w:val="0"/>
          <w:numId w:val="391"/>
        </w:numPr>
        <w:spacing w:after="0" w:line="240" w:lineRule="auto"/>
        <w:ind w:left="1440"/>
        <w:contextualSpacing/>
        <w:jc w:val="both"/>
        <w:rPr>
          <w:rFonts w:ascii="Arial" w:hAnsi="Arial" w:cs="Arial"/>
          <w:sz w:val="20"/>
          <w:szCs w:val="20"/>
        </w:rPr>
      </w:pPr>
      <w:r w:rsidRPr="009B2057">
        <w:rPr>
          <w:rFonts w:ascii="Arial" w:hAnsi="Arial" w:cs="Arial"/>
          <w:sz w:val="20"/>
          <w:szCs w:val="20"/>
        </w:rPr>
        <w:t>Эд хөрөнгө худалдах худалдан авах гэрээ</w:t>
      </w:r>
    </w:p>
    <w:p w:rsidR="00644932" w:rsidRPr="009B2057" w:rsidRDefault="00644932" w:rsidP="0088706D">
      <w:pPr>
        <w:numPr>
          <w:ilvl w:val="0"/>
          <w:numId w:val="391"/>
        </w:numPr>
        <w:spacing w:after="0" w:line="240" w:lineRule="auto"/>
        <w:ind w:left="1440"/>
        <w:contextualSpacing/>
        <w:jc w:val="both"/>
        <w:rPr>
          <w:rFonts w:ascii="Arial" w:hAnsi="Arial" w:cs="Arial"/>
          <w:sz w:val="20"/>
          <w:szCs w:val="20"/>
        </w:rPr>
      </w:pPr>
      <w:r w:rsidRPr="009B2057">
        <w:rPr>
          <w:rFonts w:ascii="Arial" w:hAnsi="Arial" w:cs="Arial"/>
          <w:sz w:val="20"/>
          <w:szCs w:val="20"/>
        </w:rPr>
        <w:t>Санхүүгийн түрээсийн гэрээ</w:t>
      </w:r>
    </w:p>
    <w:p w:rsidR="00644932" w:rsidRPr="009B2057" w:rsidRDefault="00644932" w:rsidP="0088706D">
      <w:pPr>
        <w:numPr>
          <w:ilvl w:val="0"/>
          <w:numId w:val="391"/>
        </w:numPr>
        <w:spacing w:after="60" w:line="240" w:lineRule="auto"/>
        <w:ind w:left="1440"/>
        <w:jc w:val="both"/>
        <w:rPr>
          <w:rFonts w:ascii="Arial" w:hAnsi="Arial" w:cs="Arial"/>
          <w:sz w:val="20"/>
          <w:szCs w:val="20"/>
        </w:rPr>
      </w:pPr>
      <w:r w:rsidRPr="009B2057">
        <w:rPr>
          <w:rFonts w:ascii="Arial" w:hAnsi="Arial" w:cs="Arial"/>
          <w:sz w:val="20"/>
          <w:szCs w:val="20"/>
        </w:rPr>
        <w:t>Түрээсийн гэрээ</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А нь Б-ийн үл хөдлөх хөрөнгийг түрээслэхээр болж түрээсийн гэрээг 12 жилийн хугацаатай байгуулсан бөгөөд 10 жил 6 сар өнгөрмөгц А гэрээг цуцлах санал гаргажээ.</w:t>
      </w:r>
    </w:p>
    <w:p w:rsidR="00644932" w:rsidRPr="009B2057" w:rsidRDefault="00644932" w:rsidP="0088706D">
      <w:pPr>
        <w:numPr>
          <w:ilvl w:val="0"/>
          <w:numId w:val="392"/>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Гэрээнд заасан хугацаа дуусаагүй тул А гэрээг цуцлах санал гаргах эрхгүй.</w:t>
      </w:r>
    </w:p>
    <w:p w:rsidR="00644932" w:rsidRPr="009B2057" w:rsidRDefault="00644932" w:rsidP="0088706D">
      <w:pPr>
        <w:numPr>
          <w:ilvl w:val="0"/>
          <w:numId w:val="392"/>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Гэрээнд заасан хугацаа дуусаагүй ч гэрээ байгуулан түрээслээд  10 жил өнгөрсөн тул  нэг талын санаачилгаар гэрээг цуцлах эрхтэй.</w:t>
      </w:r>
    </w:p>
    <w:p w:rsidR="00644932" w:rsidRPr="009B2057" w:rsidRDefault="00644932" w:rsidP="0088706D">
      <w:pPr>
        <w:numPr>
          <w:ilvl w:val="0"/>
          <w:numId w:val="392"/>
        </w:numPr>
        <w:spacing w:after="0" w:line="240" w:lineRule="auto"/>
        <w:ind w:left="1440"/>
        <w:contextualSpacing/>
        <w:jc w:val="both"/>
        <w:rPr>
          <w:rFonts w:ascii="Arial" w:hAnsi="Arial" w:cs="Arial"/>
          <w:sz w:val="20"/>
          <w:szCs w:val="20"/>
        </w:rPr>
      </w:pPr>
      <w:r w:rsidRPr="009B2057">
        <w:rPr>
          <w:rFonts w:ascii="Arial" w:hAnsi="Arial" w:cs="Arial"/>
          <w:sz w:val="20"/>
          <w:szCs w:val="20"/>
        </w:rPr>
        <w:t>А нь 15 жилээс дээш хугацаатай байгуулсан бол  гэрээг цуцлах эрхтэй</w:t>
      </w:r>
    </w:p>
    <w:p w:rsidR="00644932" w:rsidRPr="009B2057" w:rsidRDefault="00644932" w:rsidP="0088706D">
      <w:pPr>
        <w:numPr>
          <w:ilvl w:val="0"/>
          <w:numId w:val="392"/>
        </w:numPr>
        <w:spacing w:after="60" w:line="240" w:lineRule="auto"/>
        <w:ind w:left="1440"/>
        <w:jc w:val="both"/>
        <w:rPr>
          <w:rFonts w:ascii="Arial" w:hAnsi="Arial" w:cs="Arial"/>
          <w:sz w:val="20"/>
          <w:szCs w:val="20"/>
        </w:rPr>
      </w:pPr>
      <w:r w:rsidRPr="009B2057">
        <w:rPr>
          <w:rFonts w:ascii="Arial" w:hAnsi="Arial" w:cs="Arial"/>
          <w:sz w:val="20"/>
          <w:szCs w:val="20"/>
        </w:rPr>
        <w:t>Аль нь ч биш</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Түрээсийн гэрээгээр түрээслэгч гэрээний зүйлийг ямар тохиолдолд дамжуулан түрээсэлж болох вэ?</w:t>
      </w:r>
    </w:p>
    <w:p w:rsidR="00644932" w:rsidRPr="009B2057" w:rsidRDefault="00644932" w:rsidP="0088706D">
      <w:pPr>
        <w:numPr>
          <w:ilvl w:val="0"/>
          <w:numId w:val="393"/>
        </w:numPr>
        <w:spacing w:after="0" w:line="240" w:lineRule="auto"/>
        <w:contextualSpacing/>
        <w:jc w:val="both"/>
        <w:rPr>
          <w:rFonts w:ascii="Arial" w:hAnsi="Arial" w:cs="Arial"/>
          <w:sz w:val="20"/>
          <w:szCs w:val="20"/>
        </w:rPr>
      </w:pPr>
      <w:r w:rsidRPr="009B2057">
        <w:rPr>
          <w:rFonts w:ascii="Arial" w:hAnsi="Arial" w:cs="Arial"/>
          <w:sz w:val="20"/>
          <w:szCs w:val="20"/>
        </w:rPr>
        <w:t>Дамжуулан түрээсэлж болохгүй</w:t>
      </w:r>
    </w:p>
    <w:p w:rsidR="00644932" w:rsidRPr="009B2057" w:rsidRDefault="00644932" w:rsidP="0088706D">
      <w:pPr>
        <w:numPr>
          <w:ilvl w:val="0"/>
          <w:numId w:val="393"/>
        </w:numPr>
        <w:spacing w:after="0" w:line="240" w:lineRule="auto"/>
        <w:contextualSpacing/>
        <w:jc w:val="both"/>
        <w:rPr>
          <w:rFonts w:ascii="Arial" w:hAnsi="Arial" w:cs="Arial"/>
          <w:sz w:val="20"/>
          <w:szCs w:val="20"/>
        </w:rPr>
      </w:pPr>
      <w:r w:rsidRPr="009B2057">
        <w:rPr>
          <w:rFonts w:ascii="Arial" w:hAnsi="Arial" w:cs="Arial"/>
          <w:sz w:val="20"/>
          <w:szCs w:val="20"/>
        </w:rPr>
        <w:t>Гэрээндээ түрээслүүлэгчийн зөвшөөрлийг авах шаардлагагүй гэж тохиролцсон бол түрээслэгч түрээслүүлэгчийн зөвшөөрөлгүйгээр дамжуулан түрээслэж болно.</w:t>
      </w:r>
    </w:p>
    <w:p w:rsidR="00644932" w:rsidRPr="009B2057" w:rsidRDefault="00644932" w:rsidP="0088706D">
      <w:pPr>
        <w:numPr>
          <w:ilvl w:val="0"/>
          <w:numId w:val="393"/>
        </w:numPr>
        <w:spacing w:after="0" w:line="240" w:lineRule="auto"/>
        <w:contextualSpacing/>
        <w:jc w:val="both"/>
        <w:rPr>
          <w:rFonts w:ascii="Arial" w:hAnsi="Arial" w:cs="Arial"/>
          <w:sz w:val="20"/>
          <w:szCs w:val="20"/>
        </w:rPr>
      </w:pPr>
      <w:r w:rsidRPr="009B2057">
        <w:rPr>
          <w:rFonts w:ascii="Arial" w:hAnsi="Arial" w:cs="Arial"/>
          <w:sz w:val="20"/>
          <w:szCs w:val="20"/>
        </w:rPr>
        <w:t xml:space="preserve">Түрээслүүлэгчийн зөвшөөрлийг авах шаардлагагүй </w:t>
      </w:r>
    </w:p>
    <w:p w:rsidR="00644932" w:rsidRPr="009B2057" w:rsidRDefault="00644932" w:rsidP="0088706D">
      <w:pPr>
        <w:numPr>
          <w:ilvl w:val="0"/>
          <w:numId w:val="393"/>
        </w:numPr>
        <w:spacing w:after="60" w:line="240" w:lineRule="auto"/>
        <w:jc w:val="both"/>
        <w:rPr>
          <w:rFonts w:ascii="Arial" w:hAnsi="Arial" w:cs="Arial"/>
          <w:sz w:val="20"/>
          <w:szCs w:val="20"/>
        </w:rPr>
      </w:pPr>
      <w:r w:rsidRPr="009B2057">
        <w:rPr>
          <w:rFonts w:ascii="Arial" w:hAnsi="Arial" w:cs="Arial"/>
          <w:sz w:val="20"/>
          <w:szCs w:val="20"/>
        </w:rPr>
        <w:t>Гэрээнд өөрөөр зааснаас үл хамаарч ямар ч тохиолдолд түрээслүүлэгчийн зөвшөөрлийг заавал бичгээр авсан байна.</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Түрээсийн гэрээний хугацаа нь </w:t>
      </w:r>
    </w:p>
    <w:p w:rsidR="00644932" w:rsidRPr="009B2057" w:rsidRDefault="00644932" w:rsidP="0088706D">
      <w:pPr>
        <w:numPr>
          <w:ilvl w:val="0"/>
          <w:numId w:val="394"/>
        </w:numPr>
        <w:spacing w:after="0" w:line="240" w:lineRule="auto"/>
        <w:contextualSpacing/>
        <w:jc w:val="both"/>
        <w:rPr>
          <w:rFonts w:ascii="Arial" w:hAnsi="Arial" w:cs="Arial"/>
          <w:sz w:val="20"/>
          <w:szCs w:val="20"/>
        </w:rPr>
      </w:pPr>
      <w:r w:rsidRPr="009B2057">
        <w:rPr>
          <w:rFonts w:ascii="Arial" w:hAnsi="Arial" w:cs="Arial"/>
          <w:sz w:val="20"/>
          <w:szCs w:val="20"/>
        </w:rPr>
        <w:t>Гэрээний хугацаа 10 жилээс хэтрэхгүй байна</w:t>
      </w:r>
    </w:p>
    <w:p w:rsidR="00644932" w:rsidRPr="009B2057" w:rsidRDefault="00644932" w:rsidP="0088706D">
      <w:pPr>
        <w:numPr>
          <w:ilvl w:val="0"/>
          <w:numId w:val="394"/>
        </w:numPr>
        <w:spacing w:after="0" w:line="240" w:lineRule="auto"/>
        <w:contextualSpacing/>
        <w:jc w:val="both"/>
        <w:rPr>
          <w:rFonts w:ascii="Arial" w:hAnsi="Arial" w:cs="Arial"/>
          <w:sz w:val="20"/>
          <w:szCs w:val="20"/>
        </w:rPr>
      </w:pPr>
      <w:r w:rsidRPr="009B2057">
        <w:rPr>
          <w:rFonts w:ascii="Arial" w:hAnsi="Arial" w:cs="Arial"/>
          <w:sz w:val="20"/>
          <w:szCs w:val="20"/>
        </w:rPr>
        <w:t>Гэрээний хугацааг талууд тохиролцоно</w:t>
      </w:r>
    </w:p>
    <w:p w:rsidR="00644932" w:rsidRPr="009B2057" w:rsidRDefault="00644932" w:rsidP="0088706D">
      <w:pPr>
        <w:numPr>
          <w:ilvl w:val="0"/>
          <w:numId w:val="394"/>
        </w:numPr>
        <w:spacing w:after="0" w:line="240" w:lineRule="auto"/>
        <w:contextualSpacing/>
        <w:jc w:val="both"/>
        <w:rPr>
          <w:rFonts w:ascii="Arial" w:hAnsi="Arial" w:cs="Arial"/>
          <w:sz w:val="20"/>
          <w:szCs w:val="20"/>
        </w:rPr>
      </w:pPr>
      <w:r w:rsidRPr="009B2057">
        <w:rPr>
          <w:rFonts w:ascii="Arial" w:hAnsi="Arial" w:cs="Arial"/>
          <w:sz w:val="20"/>
          <w:szCs w:val="20"/>
        </w:rPr>
        <w:t>Түрээслүүлэгч хугацааг тогтооно</w:t>
      </w:r>
    </w:p>
    <w:p w:rsidR="00644932" w:rsidRPr="009B2057" w:rsidRDefault="00644932" w:rsidP="0088706D">
      <w:pPr>
        <w:numPr>
          <w:ilvl w:val="0"/>
          <w:numId w:val="394"/>
        </w:numPr>
        <w:spacing w:after="60" w:line="240" w:lineRule="auto"/>
        <w:jc w:val="both"/>
        <w:rPr>
          <w:rFonts w:ascii="Arial" w:hAnsi="Arial" w:cs="Arial"/>
          <w:sz w:val="20"/>
          <w:szCs w:val="20"/>
        </w:rPr>
      </w:pPr>
      <w:r w:rsidRPr="009B2057">
        <w:rPr>
          <w:rFonts w:ascii="Arial" w:hAnsi="Arial" w:cs="Arial"/>
          <w:sz w:val="20"/>
          <w:szCs w:val="20"/>
        </w:rPr>
        <w:t>Бүгд зөв</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Түрээсийн гэрээнд ямар гэрээний журам нэгэн адил үйлчлэх вэ?</w:t>
      </w:r>
    </w:p>
    <w:p w:rsidR="00644932" w:rsidRPr="009B2057" w:rsidRDefault="00644932" w:rsidP="0088706D">
      <w:pPr>
        <w:numPr>
          <w:ilvl w:val="0"/>
          <w:numId w:val="395"/>
        </w:numPr>
        <w:spacing w:after="0" w:line="240" w:lineRule="auto"/>
        <w:contextualSpacing/>
        <w:jc w:val="both"/>
        <w:rPr>
          <w:rFonts w:ascii="Arial" w:hAnsi="Arial" w:cs="Arial"/>
          <w:sz w:val="20"/>
          <w:szCs w:val="20"/>
        </w:rPr>
      </w:pPr>
      <w:r w:rsidRPr="009B2057">
        <w:rPr>
          <w:rFonts w:ascii="Arial" w:hAnsi="Arial" w:cs="Arial"/>
          <w:sz w:val="20"/>
          <w:szCs w:val="20"/>
        </w:rPr>
        <w:t xml:space="preserve">Эд хөрөнгө хөлслөх </w:t>
      </w:r>
    </w:p>
    <w:p w:rsidR="00644932" w:rsidRPr="009B2057" w:rsidRDefault="00644932" w:rsidP="0088706D">
      <w:pPr>
        <w:numPr>
          <w:ilvl w:val="0"/>
          <w:numId w:val="395"/>
        </w:numPr>
        <w:spacing w:after="0" w:line="240" w:lineRule="auto"/>
        <w:contextualSpacing/>
        <w:jc w:val="both"/>
        <w:rPr>
          <w:rFonts w:ascii="Arial" w:hAnsi="Arial" w:cs="Arial"/>
          <w:sz w:val="20"/>
          <w:szCs w:val="20"/>
        </w:rPr>
      </w:pPr>
      <w:r w:rsidRPr="009B2057">
        <w:rPr>
          <w:rFonts w:ascii="Arial" w:hAnsi="Arial" w:cs="Arial"/>
          <w:sz w:val="20"/>
          <w:szCs w:val="20"/>
        </w:rPr>
        <w:t xml:space="preserve">Эд хөрөнгө худалдах худалдан авах </w:t>
      </w:r>
    </w:p>
    <w:p w:rsidR="00644932" w:rsidRPr="009B2057" w:rsidRDefault="00644932" w:rsidP="0088706D">
      <w:pPr>
        <w:numPr>
          <w:ilvl w:val="0"/>
          <w:numId w:val="395"/>
        </w:numPr>
        <w:spacing w:after="0" w:line="240" w:lineRule="auto"/>
        <w:contextualSpacing/>
        <w:jc w:val="both"/>
        <w:rPr>
          <w:rFonts w:ascii="Arial" w:hAnsi="Arial" w:cs="Arial"/>
          <w:sz w:val="20"/>
          <w:szCs w:val="20"/>
        </w:rPr>
      </w:pPr>
      <w:r w:rsidRPr="009B2057">
        <w:rPr>
          <w:rFonts w:ascii="Arial" w:hAnsi="Arial" w:cs="Arial"/>
          <w:sz w:val="20"/>
          <w:szCs w:val="20"/>
        </w:rPr>
        <w:t>Эд хөрөнгө түрээслэх гэрээ</w:t>
      </w:r>
    </w:p>
    <w:p w:rsidR="00644932" w:rsidRPr="009B2057" w:rsidRDefault="00644932" w:rsidP="0088706D">
      <w:pPr>
        <w:numPr>
          <w:ilvl w:val="0"/>
          <w:numId w:val="395"/>
        </w:numPr>
        <w:spacing w:after="60" w:line="240" w:lineRule="auto"/>
        <w:jc w:val="both"/>
        <w:rPr>
          <w:rFonts w:ascii="Arial" w:hAnsi="Arial" w:cs="Arial"/>
          <w:sz w:val="20"/>
          <w:szCs w:val="20"/>
        </w:rPr>
      </w:pPr>
      <w:r w:rsidRPr="009B2057">
        <w:rPr>
          <w:rFonts w:ascii="Arial" w:hAnsi="Arial" w:cs="Arial"/>
          <w:sz w:val="20"/>
          <w:szCs w:val="20"/>
        </w:rPr>
        <w:t>Эд хөрөнгийн санхүүгийн түрээсийн гэрээ</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А Б-ийн орон сууцыг оффисийн зориулалтаар түрээслэхээр түрээсийн гэрээг 1 жилийн хугацаатай байгуулж гэрээг нотариатаар гэрчлүүлсэн. А сүүлийн 3 сарын төлбөрийг төлөөгүй тул Б шүүхэд нэхэмжлэл гарган түрээсийн гэрээний дагуу төлбөрийг шаардсан байна.Б-ийн шаардлага үндэслэлтэй юу?</w:t>
      </w:r>
    </w:p>
    <w:p w:rsidR="00644932" w:rsidRPr="009B2057" w:rsidRDefault="00644932" w:rsidP="0088706D">
      <w:pPr>
        <w:numPr>
          <w:ilvl w:val="0"/>
          <w:numId w:val="396"/>
        </w:numPr>
        <w:spacing w:after="0" w:line="240" w:lineRule="auto"/>
        <w:contextualSpacing/>
        <w:jc w:val="both"/>
        <w:rPr>
          <w:rFonts w:ascii="Arial" w:hAnsi="Arial" w:cs="Arial"/>
          <w:sz w:val="20"/>
          <w:szCs w:val="20"/>
        </w:rPr>
      </w:pPr>
      <w:r w:rsidRPr="009B2057">
        <w:rPr>
          <w:rFonts w:ascii="Arial" w:hAnsi="Arial" w:cs="Arial"/>
          <w:sz w:val="20"/>
          <w:szCs w:val="20"/>
        </w:rPr>
        <w:t>Үндэслэлгүй.Үл хөдлөх хөрөнгийг түрээслэх гэрээг үл хөдлөх хөрөнгийн бүртгэлийн  газар бүртгүүлэх шаардлага хангаагүй байх тул гэрээ хүчин төгөлдөр бус  байна.</w:t>
      </w:r>
    </w:p>
    <w:p w:rsidR="00644932" w:rsidRPr="009B2057" w:rsidRDefault="00644932" w:rsidP="0088706D">
      <w:pPr>
        <w:numPr>
          <w:ilvl w:val="0"/>
          <w:numId w:val="396"/>
        </w:numPr>
        <w:spacing w:after="0" w:line="240" w:lineRule="auto"/>
        <w:contextualSpacing/>
        <w:jc w:val="both"/>
        <w:rPr>
          <w:rFonts w:ascii="Arial" w:hAnsi="Arial" w:cs="Arial"/>
          <w:sz w:val="20"/>
          <w:szCs w:val="20"/>
        </w:rPr>
      </w:pPr>
      <w:r w:rsidRPr="009B2057">
        <w:rPr>
          <w:rFonts w:ascii="Arial" w:hAnsi="Arial" w:cs="Arial"/>
          <w:sz w:val="20"/>
          <w:szCs w:val="20"/>
        </w:rPr>
        <w:t>Үндэслэлтэй.Түрээсийн гэрээний дагуу түрээслүүлэгч нь түрээсийн төлбөр болон түүний алдангийг шаардах эрхтэй</w:t>
      </w:r>
    </w:p>
    <w:p w:rsidR="00644932" w:rsidRPr="009B2057" w:rsidRDefault="00644932" w:rsidP="0088706D">
      <w:pPr>
        <w:numPr>
          <w:ilvl w:val="0"/>
          <w:numId w:val="396"/>
        </w:numPr>
        <w:spacing w:after="0" w:line="240" w:lineRule="auto"/>
        <w:contextualSpacing/>
        <w:jc w:val="both"/>
        <w:rPr>
          <w:rFonts w:ascii="Arial" w:hAnsi="Arial" w:cs="Arial"/>
          <w:sz w:val="20"/>
          <w:szCs w:val="20"/>
        </w:rPr>
      </w:pPr>
      <w:r w:rsidRPr="009B2057">
        <w:rPr>
          <w:rFonts w:ascii="Arial" w:hAnsi="Arial" w:cs="Arial"/>
          <w:sz w:val="20"/>
          <w:szCs w:val="20"/>
        </w:rPr>
        <w:t>Үндэслэлтэй.Гэрээг нотариатаар гэрчлүүлсэн байх тул гэрээний төлбөрийг шаардах эрхтэй.</w:t>
      </w:r>
    </w:p>
    <w:p w:rsidR="00644932" w:rsidRPr="009B2057" w:rsidRDefault="00644932" w:rsidP="0088706D">
      <w:pPr>
        <w:numPr>
          <w:ilvl w:val="0"/>
          <w:numId w:val="396"/>
        </w:numPr>
        <w:spacing w:after="60" w:line="240" w:lineRule="auto"/>
        <w:jc w:val="both"/>
        <w:rPr>
          <w:rFonts w:ascii="Arial" w:hAnsi="Arial" w:cs="Arial"/>
          <w:sz w:val="20"/>
          <w:szCs w:val="20"/>
        </w:rPr>
      </w:pPr>
      <w:r w:rsidRPr="009B2057">
        <w:rPr>
          <w:rFonts w:ascii="Arial" w:hAnsi="Arial" w:cs="Arial"/>
          <w:sz w:val="20"/>
          <w:szCs w:val="20"/>
        </w:rPr>
        <w:t xml:space="preserve">Хэдийгээр түрээсийн гэрээ хүчин төгөлдөр бус боловч өөр шаардах эрхийг хэрэгжүүлэн шаардах эрхтэй.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Зөв хувилбарыг сонгоно уу?</w:t>
      </w:r>
    </w:p>
    <w:p w:rsidR="00644932" w:rsidRPr="009B2057" w:rsidRDefault="00644932" w:rsidP="0088706D">
      <w:pPr>
        <w:numPr>
          <w:ilvl w:val="0"/>
          <w:numId w:val="397"/>
        </w:numPr>
        <w:spacing w:after="0" w:line="240" w:lineRule="auto"/>
        <w:contextualSpacing/>
        <w:jc w:val="both"/>
        <w:rPr>
          <w:rFonts w:ascii="Arial" w:hAnsi="Arial" w:cs="Arial"/>
          <w:sz w:val="20"/>
          <w:szCs w:val="20"/>
        </w:rPr>
      </w:pPr>
      <w:r w:rsidRPr="009B2057">
        <w:rPr>
          <w:rFonts w:ascii="Arial" w:hAnsi="Arial" w:cs="Arial"/>
          <w:sz w:val="20"/>
          <w:szCs w:val="20"/>
        </w:rPr>
        <w:t>Түрээслэгч нь түрээсийн төлбөрөө төлөөгүй хугацаа хэтэрсэн хоног тутамд 0.5 хувийн алдангийг төлөх үүрэгтэй.</w:t>
      </w:r>
    </w:p>
    <w:p w:rsidR="00644932" w:rsidRPr="009B2057" w:rsidRDefault="00644932" w:rsidP="0088706D">
      <w:pPr>
        <w:numPr>
          <w:ilvl w:val="0"/>
          <w:numId w:val="397"/>
        </w:numPr>
        <w:spacing w:after="0" w:line="240" w:lineRule="auto"/>
        <w:contextualSpacing/>
        <w:jc w:val="both"/>
        <w:rPr>
          <w:rFonts w:ascii="Arial" w:hAnsi="Arial" w:cs="Arial"/>
          <w:sz w:val="20"/>
          <w:szCs w:val="20"/>
        </w:rPr>
      </w:pPr>
      <w:r w:rsidRPr="009B2057">
        <w:rPr>
          <w:rFonts w:ascii="Arial" w:hAnsi="Arial" w:cs="Arial"/>
          <w:sz w:val="20"/>
          <w:szCs w:val="20"/>
        </w:rPr>
        <w:t>Түрээслэгч нь түрээсийн гэрээ дуусгавар болсны дараа ердийн буюу гэрээгээр тохиролцсон элэгдлийг тооцож түрээсэлсэн эд хөрөнгийг буцаах өгөх үүрэгтэй.</w:t>
      </w:r>
    </w:p>
    <w:p w:rsidR="00644932" w:rsidRPr="009B2057" w:rsidRDefault="00644932" w:rsidP="0088706D">
      <w:pPr>
        <w:numPr>
          <w:ilvl w:val="0"/>
          <w:numId w:val="397"/>
        </w:numPr>
        <w:spacing w:after="0" w:line="240" w:lineRule="auto"/>
        <w:contextualSpacing/>
        <w:jc w:val="both"/>
        <w:rPr>
          <w:rFonts w:ascii="Arial" w:hAnsi="Arial" w:cs="Arial"/>
          <w:sz w:val="20"/>
          <w:szCs w:val="20"/>
        </w:rPr>
      </w:pPr>
      <w:r w:rsidRPr="009B2057">
        <w:rPr>
          <w:rFonts w:ascii="Arial" w:hAnsi="Arial" w:cs="Arial"/>
          <w:sz w:val="20"/>
          <w:szCs w:val="20"/>
        </w:rPr>
        <w:t xml:space="preserve">А,B зөв </w:t>
      </w:r>
    </w:p>
    <w:p w:rsidR="00644932" w:rsidRPr="009B2057" w:rsidRDefault="00644932" w:rsidP="0088706D">
      <w:pPr>
        <w:numPr>
          <w:ilvl w:val="0"/>
          <w:numId w:val="397"/>
        </w:numPr>
        <w:spacing w:after="60" w:line="240" w:lineRule="auto"/>
        <w:jc w:val="both"/>
        <w:rPr>
          <w:rFonts w:ascii="Arial" w:hAnsi="Arial" w:cs="Arial"/>
          <w:sz w:val="20"/>
          <w:szCs w:val="20"/>
        </w:rPr>
      </w:pPr>
      <w:r w:rsidRPr="009B2057">
        <w:rPr>
          <w:rFonts w:ascii="Arial" w:hAnsi="Arial" w:cs="Arial"/>
          <w:sz w:val="20"/>
          <w:szCs w:val="20"/>
        </w:rPr>
        <w:t>Аль ч биш</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Түрээсийн гэрээний зүйлийг зориулалтын дагуу ашигласны үр дүнд бий болсон үр шимийг </w:t>
      </w:r>
    </w:p>
    <w:p w:rsidR="00644932" w:rsidRPr="009B2057" w:rsidRDefault="00644932" w:rsidP="0088706D">
      <w:pPr>
        <w:numPr>
          <w:ilvl w:val="0"/>
          <w:numId w:val="398"/>
        </w:numPr>
        <w:spacing w:after="0" w:line="240" w:lineRule="auto"/>
        <w:contextualSpacing/>
        <w:jc w:val="both"/>
        <w:rPr>
          <w:rFonts w:ascii="Arial" w:hAnsi="Arial" w:cs="Arial"/>
          <w:sz w:val="20"/>
          <w:szCs w:val="20"/>
        </w:rPr>
      </w:pPr>
      <w:r w:rsidRPr="009B2057">
        <w:rPr>
          <w:rFonts w:ascii="Arial" w:hAnsi="Arial" w:cs="Arial"/>
          <w:sz w:val="20"/>
          <w:szCs w:val="20"/>
        </w:rPr>
        <w:t>Гэрээнд заасан бол түрээслүүлэгч авах эрхтэй</w:t>
      </w:r>
    </w:p>
    <w:p w:rsidR="00644932" w:rsidRPr="009B2057" w:rsidRDefault="00644932" w:rsidP="0088706D">
      <w:pPr>
        <w:numPr>
          <w:ilvl w:val="0"/>
          <w:numId w:val="398"/>
        </w:numPr>
        <w:spacing w:after="0" w:line="240" w:lineRule="auto"/>
        <w:contextualSpacing/>
        <w:jc w:val="both"/>
        <w:rPr>
          <w:rFonts w:ascii="Arial" w:hAnsi="Arial" w:cs="Arial"/>
          <w:sz w:val="20"/>
          <w:szCs w:val="20"/>
        </w:rPr>
      </w:pPr>
      <w:r w:rsidRPr="009B2057">
        <w:rPr>
          <w:rFonts w:ascii="Arial" w:hAnsi="Arial" w:cs="Arial"/>
          <w:sz w:val="20"/>
          <w:szCs w:val="20"/>
        </w:rPr>
        <w:lastRenderedPageBreak/>
        <w:t>Түрээслэгч авах эрхтэй</w:t>
      </w:r>
    </w:p>
    <w:p w:rsidR="00644932" w:rsidRPr="009B2057" w:rsidRDefault="00644932" w:rsidP="0088706D">
      <w:pPr>
        <w:numPr>
          <w:ilvl w:val="0"/>
          <w:numId w:val="398"/>
        </w:numPr>
        <w:spacing w:after="0" w:line="240" w:lineRule="auto"/>
        <w:contextualSpacing/>
        <w:jc w:val="both"/>
        <w:rPr>
          <w:rFonts w:ascii="Arial" w:hAnsi="Arial" w:cs="Arial"/>
          <w:sz w:val="20"/>
          <w:szCs w:val="20"/>
        </w:rPr>
      </w:pPr>
      <w:r w:rsidRPr="009B2057">
        <w:rPr>
          <w:rFonts w:ascii="Arial" w:hAnsi="Arial" w:cs="Arial"/>
          <w:sz w:val="20"/>
          <w:szCs w:val="20"/>
        </w:rPr>
        <w:t>Гэрээнд заасан бол түрээслэгч авах эрхтэй</w:t>
      </w:r>
    </w:p>
    <w:p w:rsidR="00644932" w:rsidRPr="009B2057" w:rsidRDefault="00644932" w:rsidP="0088706D">
      <w:pPr>
        <w:numPr>
          <w:ilvl w:val="0"/>
          <w:numId w:val="398"/>
        </w:numPr>
        <w:spacing w:after="60" w:line="240" w:lineRule="auto"/>
        <w:jc w:val="both"/>
        <w:rPr>
          <w:rFonts w:ascii="Arial" w:hAnsi="Arial" w:cs="Arial"/>
          <w:sz w:val="20"/>
          <w:szCs w:val="20"/>
        </w:rPr>
      </w:pPr>
      <w:r w:rsidRPr="009B2057">
        <w:rPr>
          <w:rFonts w:ascii="Arial" w:hAnsi="Arial" w:cs="Arial"/>
          <w:sz w:val="20"/>
          <w:szCs w:val="20"/>
        </w:rPr>
        <w:t>Түрээслүүлэгч авах эрхтэй</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А нь Б-ийн автомашиныг 8 сарын хугацаатай хөлсөлсөн бөгөөд сүүлийн 3 сарын төлбөрийг төлөөгүй  байна. Б гэрээг хугацаанаас нь өмнө цуцлах боломжтой юу?</w:t>
      </w:r>
    </w:p>
    <w:p w:rsidR="00644932" w:rsidRPr="009B2057" w:rsidRDefault="00644932" w:rsidP="0088706D">
      <w:pPr>
        <w:numPr>
          <w:ilvl w:val="0"/>
          <w:numId w:val="399"/>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Гэрээнд энэ талаар заасан бол боломжтой</w:t>
      </w:r>
    </w:p>
    <w:p w:rsidR="00644932" w:rsidRPr="009B2057" w:rsidRDefault="00644932" w:rsidP="0088706D">
      <w:pPr>
        <w:numPr>
          <w:ilvl w:val="0"/>
          <w:numId w:val="399"/>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Гэрээг ямар ч тохиолдолд хугацаанаас  өмнө цуцлах боломжгүй</w:t>
      </w:r>
    </w:p>
    <w:p w:rsidR="00644932" w:rsidRPr="009B2057" w:rsidRDefault="00644932" w:rsidP="0088706D">
      <w:pPr>
        <w:numPr>
          <w:ilvl w:val="0"/>
          <w:numId w:val="399"/>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Б гэрээг хугацаанаас нь өмнө цуцлах боломжтой </w:t>
      </w:r>
    </w:p>
    <w:p w:rsidR="00644932" w:rsidRPr="009B2057" w:rsidRDefault="00644932" w:rsidP="0088706D">
      <w:pPr>
        <w:numPr>
          <w:ilvl w:val="0"/>
          <w:numId w:val="399"/>
        </w:numPr>
        <w:spacing w:after="60" w:line="240" w:lineRule="auto"/>
        <w:ind w:left="1440"/>
        <w:jc w:val="both"/>
        <w:rPr>
          <w:rFonts w:ascii="Arial" w:hAnsi="Arial" w:cs="Arial"/>
          <w:sz w:val="20"/>
          <w:szCs w:val="20"/>
        </w:rPr>
      </w:pPr>
      <w:r w:rsidRPr="009B2057">
        <w:rPr>
          <w:rFonts w:ascii="Arial" w:hAnsi="Arial" w:cs="Arial"/>
          <w:sz w:val="20"/>
          <w:szCs w:val="20"/>
        </w:rPr>
        <w:t>Хуульд энэ талаар зохицуулалт байхгүй</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 Хөлслөгч нь өөрийн эзэмшиж байгаа орон сууцад гэрээ болон хөлсгүйгээр суулгаж буй этгээдэд  хамаарахыг олно уу?</w:t>
      </w:r>
    </w:p>
    <w:p w:rsidR="00644932" w:rsidRPr="009B2057" w:rsidRDefault="00644932" w:rsidP="0088706D">
      <w:pPr>
        <w:numPr>
          <w:ilvl w:val="0"/>
          <w:numId w:val="400"/>
        </w:numPr>
        <w:spacing w:after="0" w:line="240" w:lineRule="auto"/>
        <w:ind w:left="1440"/>
        <w:contextualSpacing/>
        <w:jc w:val="both"/>
        <w:rPr>
          <w:rFonts w:ascii="Arial" w:hAnsi="Arial" w:cs="Arial"/>
          <w:sz w:val="20"/>
          <w:szCs w:val="20"/>
        </w:rPr>
      </w:pPr>
      <w:r w:rsidRPr="009B2057">
        <w:rPr>
          <w:rFonts w:ascii="Arial" w:hAnsi="Arial" w:cs="Arial"/>
          <w:sz w:val="20"/>
          <w:szCs w:val="20"/>
        </w:rPr>
        <w:t>Түр амьдрагч</w:t>
      </w:r>
    </w:p>
    <w:p w:rsidR="00644932" w:rsidRPr="009B2057" w:rsidRDefault="00644932" w:rsidP="0088706D">
      <w:pPr>
        <w:numPr>
          <w:ilvl w:val="0"/>
          <w:numId w:val="400"/>
        </w:numPr>
        <w:spacing w:after="0" w:line="240" w:lineRule="auto"/>
        <w:ind w:left="1440"/>
        <w:contextualSpacing/>
        <w:jc w:val="both"/>
        <w:rPr>
          <w:rFonts w:ascii="Arial" w:hAnsi="Arial" w:cs="Arial"/>
          <w:sz w:val="20"/>
          <w:szCs w:val="20"/>
        </w:rPr>
      </w:pPr>
      <w:r w:rsidRPr="009B2057">
        <w:rPr>
          <w:rFonts w:ascii="Arial" w:hAnsi="Arial" w:cs="Arial"/>
          <w:sz w:val="20"/>
          <w:szCs w:val="20"/>
        </w:rPr>
        <w:t>Хамтран амьдрагч</w:t>
      </w:r>
    </w:p>
    <w:p w:rsidR="00644932" w:rsidRPr="009B2057" w:rsidRDefault="00644932" w:rsidP="0088706D">
      <w:pPr>
        <w:numPr>
          <w:ilvl w:val="0"/>
          <w:numId w:val="400"/>
        </w:numPr>
        <w:spacing w:after="0" w:line="240" w:lineRule="auto"/>
        <w:ind w:left="1440"/>
        <w:contextualSpacing/>
        <w:jc w:val="both"/>
        <w:rPr>
          <w:rFonts w:ascii="Arial" w:hAnsi="Arial" w:cs="Arial"/>
          <w:sz w:val="20"/>
          <w:szCs w:val="20"/>
        </w:rPr>
      </w:pPr>
      <w:r w:rsidRPr="009B2057">
        <w:rPr>
          <w:rFonts w:ascii="Arial" w:hAnsi="Arial" w:cs="Arial"/>
          <w:sz w:val="20"/>
          <w:szCs w:val="20"/>
        </w:rPr>
        <w:t>Түр суугч</w:t>
      </w:r>
    </w:p>
    <w:p w:rsidR="00644932" w:rsidRPr="009B2057" w:rsidRDefault="00644932" w:rsidP="0088706D">
      <w:pPr>
        <w:numPr>
          <w:ilvl w:val="0"/>
          <w:numId w:val="400"/>
        </w:numPr>
        <w:spacing w:after="60" w:line="240" w:lineRule="auto"/>
        <w:ind w:left="1440"/>
        <w:jc w:val="both"/>
        <w:rPr>
          <w:rFonts w:ascii="Arial" w:hAnsi="Arial" w:cs="Arial"/>
          <w:sz w:val="20"/>
          <w:szCs w:val="20"/>
        </w:rPr>
      </w:pPr>
      <w:r w:rsidRPr="009B2057">
        <w:rPr>
          <w:rFonts w:ascii="Arial" w:hAnsi="Arial" w:cs="Arial"/>
          <w:sz w:val="20"/>
          <w:szCs w:val="20"/>
        </w:rPr>
        <w:t>Хөлслөгчийн гэр бүлийн гишүүн</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Санхүүгийн түрээсийн гэрээгээр түрээслүүлэгчийн үүрэгт хамаарахгүйг олно уу?</w:t>
      </w:r>
    </w:p>
    <w:p w:rsidR="00644932" w:rsidRPr="009B2057" w:rsidRDefault="00644932" w:rsidP="0088706D">
      <w:pPr>
        <w:numPr>
          <w:ilvl w:val="0"/>
          <w:numId w:val="401"/>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Гэрээний зүйл эд хөрөнгийг өөрөө үйлдвэрлэх </w:t>
      </w:r>
    </w:p>
    <w:p w:rsidR="00644932" w:rsidRPr="009B2057" w:rsidRDefault="00644932" w:rsidP="0088706D">
      <w:pPr>
        <w:numPr>
          <w:ilvl w:val="0"/>
          <w:numId w:val="401"/>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Гуравдагч этгээдээр үйлдвэрлүүлэх </w:t>
      </w:r>
    </w:p>
    <w:p w:rsidR="00644932" w:rsidRPr="009B2057" w:rsidRDefault="00644932" w:rsidP="0088706D">
      <w:pPr>
        <w:numPr>
          <w:ilvl w:val="0"/>
          <w:numId w:val="401"/>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Худалдан авах </w:t>
      </w:r>
    </w:p>
    <w:p w:rsidR="00644932" w:rsidRPr="009B2057" w:rsidRDefault="00644932" w:rsidP="0088706D">
      <w:pPr>
        <w:numPr>
          <w:ilvl w:val="0"/>
          <w:numId w:val="401"/>
        </w:numPr>
        <w:spacing w:after="60" w:line="240" w:lineRule="auto"/>
        <w:ind w:left="1440"/>
        <w:jc w:val="both"/>
        <w:rPr>
          <w:rFonts w:ascii="Arial" w:hAnsi="Arial" w:cs="Arial"/>
          <w:sz w:val="20"/>
          <w:szCs w:val="20"/>
        </w:rPr>
      </w:pPr>
      <w:r w:rsidRPr="009B2057">
        <w:rPr>
          <w:rFonts w:ascii="Arial" w:hAnsi="Arial" w:cs="Arial"/>
          <w:sz w:val="20"/>
          <w:szCs w:val="20"/>
        </w:rPr>
        <w:t xml:space="preserve"> Аль нь ч биш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Төрийн өмчийн “Х” их сургууль  нь нэг дор 60  амрагч хүлээн авах хүчин чадалтай 2 давхар өвлийн байшинтай хотын ойролцоо амралтын газартай бөгөөд тус амралтын газрыг 2015 оны 1-р сарын 01-ний өдрөөс 2020 он хүртэл “А” ХХК-д түрээслүүлэхээр  “А” ХХК-тай харилцан тохиолцож хуульд заасан хэлбэрийн шаардлага хангасан түрээсийн гэрээг  байгуулжээ. “А” ХХК нь  удаан хугацаанд түрээслэх тул амрагчдын тав тухтай байдлыг хангах зорилгоор цонх болон хаалгануудыг сольж, нийт 56 сая төгрөгний зардал гаргажээ. “А” ХХК  сар бүр түрээсийн төлбөрөө төлөхийг шаардаж байсан боловч “Х” их сургууль нь 2016 оны 2 сараас хойш 5 сарын турш түрээсийн төлбөрөө төлөөгүй тул түрээслүүлэгчийн санаачилгаар түрээсийн гэрээг цуцлах болсоноо мэдэгдэн, түрээсийн гэрээг цуцалж, амралтын газраа “А” ХХК-иас хүлээн авчээ. Гэтэл “А” ХХК нь амралтын газрыг хүлээлгэн өгснөөс 7 хоногийн дараа засвар хийсэн 56 сая төгрөгийг шаардан шүүхэд нэхэмжлэл гаргасан байна. “А” ХХК  56 сая төгрөгийг шаардах эрхтэй юу?</w:t>
      </w:r>
    </w:p>
    <w:p w:rsidR="00644932" w:rsidRPr="009B2057" w:rsidRDefault="00644932" w:rsidP="0088706D">
      <w:pPr>
        <w:numPr>
          <w:ilvl w:val="0"/>
          <w:numId w:val="402"/>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Засвар үйлчилгээ хийсэн тул шаардах эрхтэй </w:t>
      </w:r>
    </w:p>
    <w:p w:rsidR="00644932" w:rsidRPr="009B2057" w:rsidRDefault="00644932" w:rsidP="0088706D">
      <w:pPr>
        <w:numPr>
          <w:ilvl w:val="0"/>
          <w:numId w:val="402"/>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Салгаж үл болох зүйл тул шаардах эрхтэй </w:t>
      </w:r>
    </w:p>
    <w:p w:rsidR="00644932" w:rsidRPr="009B2057" w:rsidRDefault="00644932" w:rsidP="0088706D">
      <w:pPr>
        <w:numPr>
          <w:ilvl w:val="0"/>
          <w:numId w:val="402"/>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Түрээслүүлэгчээс зөвшөөрөл аваагүй засвар хийсэн тул шаардах эрхгүй </w:t>
      </w:r>
    </w:p>
    <w:p w:rsidR="00644932" w:rsidRPr="009B2057" w:rsidRDefault="00644932" w:rsidP="0088706D">
      <w:pPr>
        <w:numPr>
          <w:ilvl w:val="0"/>
          <w:numId w:val="402"/>
        </w:numPr>
        <w:spacing w:after="60" w:line="240" w:lineRule="auto"/>
        <w:ind w:left="1440"/>
        <w:jc w:val="both"/>
        <w:rPr>
          <w:rFonts w:ascii="Arial" w:hAnsi="Arial" w:cs="Arial"/>
          <w:sz w:val="20"/>
          <w:szCs w:val="20"/>
        </w:rPr>
      </w:pPr>
      <w:r w:rsidRPr="009B2057">
        <w:rPr>
          <w:rFonts w:ascii="Arial" w:hAnsi="Arial" w:cs="Arial"/>
          <w:sz w:val="20"/>
          <w:szCs w:val="20"/>
        </w:rPr>
        <w:t xml:space="preserve">Гэрээ хүчин төгөлдөр бус тул шаардах эрхгүй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 Түрээсийн үйл ажиллагаа эрхэлдэг ” К” ХХК  нь “C” ХХК-д 4 өрөө орон сууцыг оффисын зориулалтаар 2 жилийн хугацаатай түрээслүүлжээ. Түрээсийн гэрээг 2015 оны 01-р сарын 01-ний өдөр бичгээр байгуулж, улсын бүртгэлийн гэрчилгээний нотариатаар гэрчлүүлсэн хуулбарыг гэрээнд хавсаргасан байна. “С” ХХК нь 2016 оны 3 сарын түрээсийн төлбөрийг төлөөгүй тул “К” ХХК нь  түрээсийн гэрээг цуцлах болсоноо мэдэгдэн, ашигласан хугацааны түрээсийн төлбөрийг шаардсан байна. Гэтэл  “С”  ХХК нь бидний хооронд байгуулсан түрээсийн гэрээ Иргэний 318.3-т заасан шаардлагыг хангаагүй тул 318.4-т зааснаар хүчин төгөлдөр бус хэлцэл болно. Иймд түрээсийн гэрээг цуцлах мэдэгдэл үндэслэлгүй төдийгүй түрээсийн төлбөрийг шаардах эрхгүй  гэжээ.“С” ХХК-ийн шаардлага  үндэслэлтэй юу?</w:t>
      </w:r>
    </w:p>
    <w:p w:rsidR="00644932" w:rsidRPr="009B2057" w:rsidRDefault="00644932" w:rsidP="0088706D">
      <w:pPr>
        <w:numPr>
          <w:ilvl w:val="0"/>
          <w:numId w:val="403"/>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 хүчин төгөлдөр бус тул үндэслэлтэй   </w:t>
      </w:r>
    </w:p>
    <w:p w:rsidR="00644932" w:rsidRPr="009B2057" w:rsidRDefault="00644932" w:rsidP="0088706D">
      <w:pPr>
        <w:numPr>
          <w:ilvl w:val="0"/>
          <w:numId w:val="403"/>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Түрээслэгч түрээсийн харилцаанд оролцож өмнөх саруудын түрээсийн төлбөрийг төлж ирсэн тул ИХ-ийн 199.3-т зааснаар түрээсийн гэрээ хүчин төгөлдөр </w:t>
      </w:r>
    </w:p>
    <w:p w:rsidR="00644932" w:rsidRPr="009B2057" w:rsidRDefault="00644932" w:rsidP="0088706D">
      <w:pPr>
        <w:numPr>
          <w:ilvl w:val="0"/>
          <w:numId w:val="403"/>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К ХХК-ийн түрээсийн гэрээ хүчин төгөлдөр бус гэж үзэж байгаа нь үндэслэлтэй боловч, “ С” ХХК нь түрээсийн төлбөрийг ИХ492.1-т зааснаар шаардах эрхтэй  </w:t>
      </w:r>
    </w:p>
    <w:p w:rsidR="00644932" w:rsidRPr="009B2057" w:rsidRDefault="00644932" w:rsidP="0088706D">
      <w:pPr>
        <w:numPr>
          <w:ilvl w:val="0"/>
          <w:numId w:val="403"/>
        </w:numPr>
        <w:spacing w:after="60" w:line="240" w:lineRule="auto"/>
        <w:ind w:left="1440"/>
        <w:jc w:val="both"/>
        <w:rPr>
          <w:rFonts w:ascii="Arial" w:hAnsi="Arial" w:cs="Arial"/>
          <w:sz w:val="20"/>
          <w:szCs w:val="20"/>
        </w:rPr>
      </w:pPr>
      <w:r w:rsidRPr="009B2057">
        <w:rPr>
          <w:rFonts w:ascii="Arial" w:hAnsi="Arial" w:cs="Arial"/>
          <w:sz w:val="20"/>
          <w:szCs w:val="20"/>
        </w:rPr>
        <w:t>Гэрээ хүчин төгөлдөр бус бөгөөд нэгэнт хүчин төгөлдөр бус гэрээ тул түрээсийн төлбөрийг шаардах эрхгүй.</w:t>
      </w:r>
    </w:p>
    <w:p w:rsidR="00644932" w:rsidRPr="009B2057" w:rsidRDefault="00644932" w:rsidP="0088706D">
      <w:pPr>
        <w:numPr>
          <w:ilvl w:val="0"/>
          <w:numId w:val="383"/>
        </w:numPr>
        <w:spacing w:after="60" w:line="240" w:lineRule="auto"/>
        <w:ind w:left="720"/>
        <w:jc w:val="both"/>
        <w:rPr>
          <w:rFonts w:ascii="Arial" w:hAnsi="Arial" w:cs="Arial"/>
          <w:bCs/>
          <w:sz w:val="20"/>
          <w:szCs w:val="20"/>
        </w:rPr>
      </w:pPr>
      <w:r w:rsidRPr="009B2057">
        <w:rPr>
          <w:rFonts w:ascii="Arial" w:hAnsi="Arial" w:cs="Arial"/>
          <w:bCs/>
          <w:sz w:val="20"/>
          <w:szCs w:val="20"/>
        </w:rPr>
        <w:t xml:space="preserve">А нь Б-ээр эмээлийн баавар хийлгүүлэхээр болжээ.  Талууд гэрээг амаар байгуулж  гэрээний зүйл болон ажлын хөлсний талаар харилцан тохиролцсон боловч ажлын үр дүнг хүлээлгэж өгөх болон хөлс төлөх хугацааны талаар тохиролцоогүй байна. А нь ажил 80 хувьтай явж байгаа бөгөөд хөлсийг бүрэн төлснөөр ажлаа үргэлжлүүлж дуусгана,хэрэв хөлсийг бүрэн төлөхгүй бол ажлын хөлсийг төлөх хүртэл хугацаагаар хойшлуулах болсоноо мэдэгджээ. </w:t>
      </w:r>
      <w:r w:rsidRPr="009B2057">
        <w:rPr>
          <w:rFonts w:ascii="Arial" w:hAnsi="Arial" w:cs="Arial"/>
          <w:sz w:val="20"/>
          <w:szCs w:val="20"/>
        </w:rPr>
        <w:t>А нь хөлс шаардах эрхтэй юу ?</w:t>
      </w:r>
    </w:p>
    <w:p w:rsidR="00644932" w:rsidRPr="009B2057" w:rsidRDefault="00644932" w:rsidP="0088706D">
      <w:pPr>
        <w:numPr>
          <w:ilvl w:val="0"/>
          <w:numId w:val="404"/>
        </w:numPr>
        <w:spacing w:after="0" w:line="240" w:lineRule="auto"/>
        <w:ind w:left="1440"/>
        <w:contextualSpacing/>
        <w:jc w:val="both"/>
        <w:rPr>
          <w:rFonts w:ascii="Arial" w:hAnsi="Arial" w:cs="Arial"/>
          <w:sz w:val="20"/>
          <w:szCs w:val="20"/>
        </w:rPr>
      </w:pPr>
      <w:r w:rsidRPr="009B2057">
        <w:rPr>
          <w:rFonts w:ascii="Arial" w:hAnsi="Arial" w:cs="Arial"/>
          <w:sz w:val="20"/>
          <w:szCs w:val="20"/>
        </w:rPr>
        <w:lastRenderedPageBreak/>
        <w:t xml:space="preserve">А  хэдийд ч хөлс шаардах эрхтэй </w:t>
      </w:r>
    </w:p>
    <w:p w:rsidR="00644932" w:rsidRPr="009B2057" w:rsidRDefault="00644932" w:rsidP="0088706D">
      <w:pPr>
        <w:numPr>
          <w:ilvl w:val="0"/>
          <w:numId w:val="404"/>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Харилцан тохиролцсоноор шаардах эрх үүссэн тул эрхтэй </w:t>
      </w:r>
    </w:p>
    <w:p w:rsidR="00644932" w:rsidRPr="009B2057" w:rsidRDefault="00644932" w:rsidP="0088706D">
      <w:pPr>
        <w:numPr>
          <w:ilvl w:val="0"/>
          <w:numId w:val="404"/>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Ажлыг бүрэн гүйцэтгэж, гэрээний зүйлийг хүлээлгэн өгснөөр шаардах эрхтэй. </w:t>
      </w:r>
    </w:p>
    <w:p w:rsidR="00644932" w:rsidRPr="009B2057" w:rsidRDefault="00644932" w:rsidP="0088706D">
      <w:pPr>
        <w:numPr>
          <w:ilvl w:val="0"/>
          <w:numId w:val="404"/>
        </w:numPr>
        <w:spacing w:after="60" w:line="240" w:lineRule="auto"/>
        <w:ind w:left="1440"/>
        <w:jc w:val="both"/>
        <w:rPr>
          <w:rFonts w:ascii="Arial" w:hAnsi="Arial" w:cs="Arial"/>
          <w:sz w:val="20"/>
          <w:szCs w:val="20"/>
        </w:rPr>
      </w:pPr>
      <w:r w:rsidRPr="009B2057">
        <w:rPr>
          <w:rFonts w:ascii="Arial" w:hAnsi="Arial" w:cs="Arial"/>
          <w:sz w:val="20"/>
          <w:szCs w:val="20"/>
        </w:rPr>
        <w:t>Аль нь ч биш</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“А” хууль зүйн дээд сургуулийн захиргаанаас  хууль зүйн клиник сургалтын төв нээх шийдвэр гарч тус төвийн үйл ажиллагаанд зориулж “Б” ХХК-иар 5 ширхэг шүүгчийн өмсгөл оёулан ажлын үр дүнг 2014 оны 4-р сарын 15-ны өдөр хүлээн авсан байна. Клиник сургалтын төв үйл ажиллагаагаа 2015 оны 10-р сарын 01-ний өдөр эхлүүлсэн  бөгөөд 2015 оны 11-р сарын 01-ний өдөр гэхэд 3 өмсгөл нь оёдолоороо  урагдсан тул “А” нь “Б” ХХК-ийг ажлыг чанаргүй гүйцэтгэсэн гэж үзэж 3 өмсгөлийн ажлын хөлсийг “Б” ХХК-иас  буцаан шаардан шаарджээ. Гэвч “Б” ХХК ямар нэгэн хариу өгөөгүй тул  2015 оны 12-р сарын 01-ний өдөр “А” ХХК нь ажлын хөлсийг шаардан шүүхэд нэхэмжлэл гаргасан байна. “А” Хууль зүйн дээд сургууль Б ХХК-иас шаардах эрхтэй юу?</w:t>
      </w:r>
    </w:p>
    <w:p w:rsidR="00644932" w:rsidRPr="009B2057" w:rsidRDefault="00644932" w:rsidP="0088706D">
      <w:pPr>
        <w:numPr>
          <w:ilvl w:val="0"/>
          <w:numId w:val="405"/>
        </w:numPr>
        <w:spacing w:after="0" w:line="240" w:lineRule="auto"/>
        <w:ind w:left="1440"/>
        <w:contextualSpacing/>
        <w:jc w:val="both"/>
        <w:rPr>
          <w:rFonts w:ascii="Arial" w:hAnsi="Arial" w:cs="Arial"/>
          <w:sz w:val="20"/>
          <w:szCs w:val="20"/>
        </w:rPr>
      </w:pPr>
      <w:r w:rsidRPr="009B2057">
        <w:rPr>
          <w:rFonts w:ascii="Arial" w:hAnsi="Arial" w:cs="Arial"/>
          <w:sz w:val="20"/>
          <w:szCs w:val="20"/>
        </w:rPr>
        <w:t>Ажлын үр дүн доголдолтой тул шаардах эрхтэй</w:t>
      </w:r>
    </w:p>
    <w:p w:rsidR="00644932" w:rsidRPr="009B2057" w:rsidRDefault="00644932" w:rsidP="0088706D">
      <w:pPr>
        <w:numPr>
          <w:ilvl w:val="0"/>
          <w:numId w:val="405"/>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Гэрээний үүрэгтэй  холбоотой гомдлын шаардлага гаргах хугацаа 3 жил тул шаардах эрхтэй </w:t>
      </w:r>
    </w:p>
    <w:p w:rsidR="00644932" w:rsidRPr="009B2057" w:rsidRDefault="00644932" w:rsidP="0088706D">
      <w:pPr>
        <w:numPr>
          <w:ilvl w:val="0"/>
          <w:numId w:val="405"/>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Гэрээний үүрэгтэй  холбоотой хөөн хэлэлцэх хугацаа 3 жил тул шаардах эрхтэй </w:t>
      </w:r>
    </w:p>
    <w:p w:rsidR="00644932" w:rsidRPr="009B2057" w:rsidRDefault="00644932" w:rsidP="0088706D">
      <w:pPr>
        <w:numPr>
          <w:ilvl w:val="0"/>
          <w:numId w:val="405"/>
        </w:numPr>
        <w:spacing w:after="60" w:line="240" w:lineRule="auto"/>
        <w:ind w:left="1440"/>
        <w:jc w:val="both"/>
        <w:rPr>
          <w:rFonts w:ascii="Arial" w:hAnsi="Arial" w:cs="Arial"/>
          <w:sz w:val="20"/>
          <w:szCs w:val="20"/>
        </w:rPr>
      </w:pPr>
      <w:r w:rsidRPr="009B2057">
        <w:rPr>
          <w:rFonts w:ascii="Arial" w:hAnsi="Arial" w:cs="Arial"/>
          <w:sz w:val="20"/>
          <w:szCs w:val="20"/>
        </w:rPr>
        <w:t>Шаардах эрхгүй.</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Улаанбаатар хотод амьдардаг А нь сумын ойд явахаар найз Б-ийн Ланд-200 маркийн автомашиныг 10 хоногийн хугацаатай өдрийн 100.000 төгрөгөөр хөлслөхөөр болжээ. Б нь БНСУ-руу явах болсон тул машины эзэмшлийг шилжүүлэхээс 1 хоногийн өмнө  А нь Б-ийн дансанд 1 сая төгрөг шилжүүлсэн байна. Б нь  машиныг А-д хүлээлгэн өгөхдөө яарч байсан тул түлхүүрээ өгөлгүй  явсаны улмаас А нь С-тэй эд хөрөнгө хөлслөх гэрээ байгуулан С-ийн машинаар явсан   байна. А нь 1 сая төгрөгийг Б-ээс буцаан шаардах эрхтэй юу?</w:t>
      </w:r>
    </w:p>
    <w:p w:rsidR="00644932" w:rsidRPr="009B2057" w:rsidRDefault="00644932" w:rsidP="0088706D">
      <w:pPr>
        <w:numPr>
          <w:ilvl w:val="0"/>
          <w:numId w:val="406"/>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Б эд хөрөнгө хөлслөх гэрээгээр хүлээсэн үүргээ биелүүлээгүй тул шаардах эрхтэй </w:t>
      </w:r>
    </w:p>
    <w:p w:rsidR="00644932" w:rsidRPr="009B2057" w:rsidRDefault="00644932" w:rsidP="0088706D">
      <w:pPr>
        <w:numPr>
          <w:ilvl w:val="0"/>
          <w:numId w:val="406"/>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Б эд хөрөнгө хөлслөх гэрээгээр хүлээсэн үүргээ биелүүлсэн тул шаардах эрхгүй </w:t>
      </w:r>
    </w:p>
    <w:p w:rsidR="00644932" w:rsidRPr="009B2057" w:rsidRDefault="00644932" w:rsidP="0088706D">
      <w:pPr>
        <w:numPr>
          <w:ilvl w:val="0"/>
          <w:numId w:val="406"/>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 Машиныг бодитойгоор шилжүүлсэн гэж үзнэ</w:t>
      </w:r>
    </w:p>
    <w:p w:rsidR="00644932" w:rsidRPr="009B2057" w:rsidRDefault="00644932" w:rsidP="0088706D">
      <w:pPr>
        <w:numPr>
          <w:ilvl w:val="0"/>
          <w:numId w:val="406"/>
        </w:numPr>
        <w:spacing w:after="60" w:line="240" w:lineRule="auto"/>
        <w:ind w:left="1440"/>
        <w:jc w:val="both"/>
        <w:rPr>
          <w:rFonts w:ascii="Arial" w:hAnsi="Arial" w:cs="Arial"/>
          <w:sz w:val="20"/>
          <w:szCs w:val="20"/>
        </w:rPr>
      </w:pPr>
      <w:r w:rsidRPr="009B2057">
        <w:rPr>
          <w:rFonts w:ascii="Arial" w:hAnsi="Arial" w:cs="Arial"/>
          <w:sz w:val="20"/>
          <w:szCs w:val="20"/>
        </w:rPr>
        <w:t xml:space="preserve">Аль нь ч биш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Эд хөрөнгө үнэ төлбөргүй ашиглаж байсан этгээд нас барсан тохиолдолд </w:t>
      </w:r>
    </w:p>
    <w:p w:rsidR="00644932" w:rsidRPr="009B2057" w:rsidRDefault="00644932" w:rsidP="0088706D">
      <w:pPr>
        <w:numPr>
          <w:ilvl w:val="0"/>
          <w:numId w:val="407"/>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Гэрээний үнэ төлбөргүй ашиглаж байсан этгээдийн өв залгамжлагчид шилжинэ </w:t>
      </w:r>
    </w:p>
    <w:p w:rsidR="00644932" w:rsidRPr="009B2057" w:rsidRDefault="00644932" w:rsidP="0088706D">
      <w:pPr>
        <w:numPr>
          <w:ilvl w:val="0"/>
          <w:numId w:val="407"/>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Гэрээг цуцлах  үндэслэл болно</w:t>
      </w:r>
    </w:p>
    <w:p w:rsidR="00644932" w:rsidRPr="009B2057" w:rsidRDefault="00644932" w:rsidP="0088706D">
      <w:pPr>
        <w:numPr>
          <w:ilvl w:val="0"/>
          <w:numId w:val="407"/>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Гэрээнээс татгалзах үндэслэл болно. </w:t>
      </w:r>
    </w:p>
    <w:p w:rsidR="00644932" w:rsidRPr="009B2057" w:rsidRDefault="00644932" w:rsidP="0088706D">
      <w:pPr>
        <w:numPr>
          <w:ilvl w:val="0"/>
          <w:numId w:val="407"/>
        </w:numPr>
        <w:spacing w:after="60" w:line="240" w:lineRule="auto"/>
        <w:ind w:left="1440"/>
        <w:jc w:val="both"/>
        <w:rPr>
          <w:rFonts w:ascii="Arial" w:hAnsi="Arial" w:cs="Arial"/>
          <w:sz w:val="20"/>
          <w:szCs w:val="20"/>
        </w:rPr>
      </w:pPr>
      <w:r w:rsidRPr="009B2057">
        <w:rPr>
          <w:rFonts w:ascii="Arial" w:hAnsi="Arial" w:cs="Arial"/>
          <w:sz w:val="20"/>
          <w:szCs w:val="20"/>
        </w:rPr>
        <w:t>Аль нь ч биш</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Франчайзийн гэрээгээр эрх шилжүүлэгчийн хуулиар хүлээсэн үүрэгт үл хамаарахыг олно уу?</w:t>
      </w:r>
    </w:p>
    <w:p w:rsidR="00644932" w:rsidRPr="009B2057" w:rsidRDefault="00644932" w:rsidP="0088706D">
      <w:pPr>
        <w:numPr>
          <w:ilvl w:val="0"/>
          <w:numId w:val="408"/>
        </w:numPr>
        <w:spacing w:after="0" w:line="240" w:lineRule="auto"/>
        <w:contextualSpacing/>
        <w:jc w:val="both"/>
        <w:rPr>
          <w:rFonts w:ascii="Arial" w:hAnsi="Arial" w:cs="Arial"/>
          <w:sz w:val="20"/>
          <w:szCs w:val="20"/>
        </w:rPr>
      </w:pPr>
      <w:r w:rsidRPr="009B2057">
        <w:rPr>
          <w:rFonts w:ascii="Arial" w:hAnsi="Arial" w:cs="Arial"/>
          <w:sz w:val="20"/>
          <w:szCs w:val="20"/>
        </w:rPr>
        <w:t>Хамтын ажиллагааны хөтөлбөрийг гуравдагч этгээдээс хамгаалах</w:t>
      </w:r>
    </w:p>
    <w:p w:rsidR="00644932" w:rsidRPr="009B2057" w:rsidRDefault="00644932" w:rsidP="0088706D">
      <w:pPr>
        <w:numPr>
          <w:ilvl w:val="0"/>
          <w:numId w:val="408"/>
        </w:numPr>
        <w:spacing w:after="0" w:line="240" w:lineRule="auto"/>
        <w:contextualSpacing/>
        <w:jc w:val="both"/>
        <w:rPr>
          <w:rFonts w:ascii="Arial" w:hAnsi="Arial" w:cs="Arial"/>
          <w:sz w:val="20"/>
          <w:szCs w:val="20"/>
        </w:rPr>
      </w:pPr>
      <w:r w:rsidRPr="009B2057">
        <w:rPr>
          <w:rFonts w:ascii="Arial" w:hAnsi="Arial" w:cs="Arial"/>
          <w:sz w:val="20"/>
          <w:szCs w:val="20"/>
        </w:rPr>
        <w:t>Гэрээгээр хүлээж авсан эрх, эд хөрөнгийг зориулалтын дагуу ашиглах</w:t>
      </w:r>
    </w:p>
    <w:p w:rsidR="00644932" w:rsidRPr="009B2057" w:rsidRDefault="00644932" w:rsidP="0088706D">
      <w:pPr>
        <w:numPr>
          <w:ilvl w:val="0"/>
          <w:numId w:val="408"/>
        </w:numPr>
        <w:spacing w:after="0" w:line="240" w:lineRule="auto"/>
        <w:contextualSpacing/>
        <w:jc w:val="both"/>
        <w:rPr>
          <w:rFonts w:ascii="Arial" w:hAnsi="Arial" w:cs="Arial"/>
          <w:sz w:val="20"/>
          <w:szCs w:val="20"/>
        </w:rPr>
      </w:pPr>
      <w:r w:rsidRPr="009B2057">
        <w:rPr>
          <w:rFonts w:ascii="Arial" w:hAnsi="Arial" w:cs="Arial"/>
          <w:sz w:val="20"/>
          <w:szCs w:val="20"/>
        </w:rPr>
        <w:t>Хөтөлбөрийг байнга боловсронгуй болгох</w:t>
      </w:r>
    </w:p>
    <w:p w:rsidR="00644932" w:rsidRPr="009B2057" w:rsidRDefault="00644932" w:rsidP="0088706D">
      <w:pPr>
        <w:numPr>
          <w:ilvl w:val="0"/>
          <w:numId w:val="408"/>
        </w:numPr>
        <w:spacing w:after="60" w:line="240" w:lineRule="auto"/>
        <w:jc w:val="both"/>
        <w:rPr>
          <w:rFonts w:ascii="Arial" w:hAnsi="Arial" w:cs="Arial"/>
          <w:sz w:val="20"/>
          <w:szCs w:val="20"/>
        </w:rPr>
      </w:pPr>
      <w:r w:rsidRPr="009B2057">
        <w:rPr>
          <w:rFonts w:ascii="Arial" w:hAnsi="Arial" w:cs="Arial"/>
          <w:sz w:val="20"/>
          <w:szCs w:val="20"/>
        </w:rPr>
        <w:t>A болон c хариулт зөв</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Франчайзийн гэрээнд дараах  нөхцөлийг тусгана. Үл хамаарахыг ол?</w:t>
      </w:r>
    </w:p>
    <w:p w:rsidR="00644932" w:rsidRPr="009B2057" w:rsidRDefault="00644932" w:rsidP="0088706D">
      <w:pPr>
        <w:numPr>
          <w:ilvl w:val="0"/>
          <w:numId w:val="409"/>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Гэрээний хугацаа </w:t>
      </w:r>
    </w:p>
    <w:p w:rsidR="00644932" w:rsidRPr="009B2057" w:rsidRDefault="00644932" w:rsidP="0088706D">
      <w:pPr>
        <w:numPr>
          <w:ilvl w:val="0"/>
          <w:numId w:val="409"/>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 байгуулах журам</w:t>
      </w:r>
    </w:p>
    <w:p w:rsidR="00644932" w:rsidRPr="009B2057" w:rsidRDefault="00644932" w:rsidP="0088706D">
      <w:pPr>
        <w:numPr>
          <w:ilvl w:val="0"/>
          <w:numId w:val="409"/>
        </w:numPr>
        <w:spacing w:after="0" w:line="240" w:lineRule="auto"/>
        <w:ind w:left="1440"/>
        <w:contextualSpacing/>
        <w:jc w:val="both"/>
        <w:rPr>
          <w:rFonts w:ascii="Arial" w:hAnsi="Arial" w:cs="Arial"/>
          <w:sz w:val="20"/>
          <w:szCs w:val="20"/>
        </w:rPr>
      </w:pPr>
      <w:r w:rsidRPr="009B2057">
        <w:rPr>
          <w:rFonts w:ascii="Arial" w:hAnsi="Arial" w:cs="Arial"/>
          <w:sz w:val="20"/>
          <w:szCs w:val="20"/>
        </w:rPr>
        <w:t>Гэрээ цуцлах үндэслэл</w:t>
      </w:r>
    </w:p>
    <w:p w:rsidR="00644932" w:rsidRPr="009B2057" w:rsidRDefault="00644932" w:rsidP="0088706D">
      <w:pPr>
        <w:numPr>
          <w:ilvl w:val="0"/>
          <w:numId w:val="409"/>
        </w:numPr>
        <w:spacing w:after="60" w:line="240" w:lineRule="auto"/>
        <w:ind w:left="1440"/>
        <w:jc w:val="both"/>
        <w:rPr>
          <w:rFonts w:ascii="Arial" w:hAnsi="Arial" w:cs="Arial"/>
          <w:sz w:val="20"/>
          <w:szCs w:val="20"/>
        </w:rPr>
      </w:pPr>
      <w:r w:rsidRPr="009B2057">
        <w:rPr>
          <w:rFonts w:ascii="Arial" w:hAnsi="Arial" w:cs="Arial"/>
          <w:sz w:val="20"/>
          <w:szCs w:val="20"/>
        </w:rPr>
        <w:t xml:space="preserve">Франчайзийг хэрэгжүүлэх хөтөлбөр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А нь Б-ийн өмчлөлийн 4 өрөө орон сууцыг оффисийн зориулалтаар түрээслэхээр болж түрээсийн гэрээг бичгээр байгуулан, улсын бүртгэлд бүртгүүлжээ. А нь Б-ийн  зөвшөөрөлгүйгээр түрээсийн зүйлийг В-д дамжуулан түрээслэсэн байна. Гэрээ хүчин төгөлдөр үү?</w:t>
      </w:r>
    </w:p>
    <w:p w:rsidR="00644932" w:rsidRPr="009B2057" w:rsidRDefault="00644932" w:rsidP="0088706D">
      <w:pPr>
        <w:numPr>
          <w:ilvl w:val="0"/>
          <w:numId w:val="410"/>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А нь түрээсийн зүйлийг эзэмшиж ашиглах эрхтэй тул гэрээ хүчин төгөлдөр</w:t>
      </w:r>
    </w:p>
    <w:p w:rsidR="00644932" w:rsidRPr="009B2057" w:rsidRDefault="00644932" w:rsidP="0088706D">
      <w:pPr>
        <w:numPr>
          <w:ilvl w:val="0"/>
          <w:numId w:val="410"/>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Зохих этгээдийн зөвшөөрөлгүй хийсэн хэлцэл тул хүчин төгөлдөр бус </w:t>
      </w:r>
    </w:p>
    <w:p w:rsidR="00644932" w:rsidRPr="009B2057" w:rsidRDefault="00644932" w:rsidP="0088706D">
      <w:pPr>
        <w:numPr>
          <w:ilvl w:val="0"/>
          <w:numId w:val="410"/>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Түрээсийн зүйл В-ийн эзэмшилд бодитой шилжсэн тул хүчин төгөлдөр </w:t>
      </w:r>
    </w:p>
    <w:p w:rsidR="00644932" w:rsidRPr="009B2057" w:rsidRDefault="00644932" w:rsidP="0088706D">
      <w:pPr>
        <w:numPr>
          <w:ilvl w:val="0"/>
          <w:numId w:val="410"/>
        </w:numPr>
        <w:tabs>
          <w:tab w:val="left" w:pos="1043"/>
        </w:tabs>
        <w:spacing w:after="60" w:line="240" w:lineRule="auto"/>
        <w:ind w:left="1440"/>
        <w:jc w:val="both"/>
        <w:rPr>
          <w:rFonts w:ascii="Arial" w:hAnsi="Arial" w:cs="Arial"/>
          <w:sz w:val="20"/>
          <w:szCs w:val="20"/>
        </w:rPr>
      </w:pPr>
      <w:r w:rsidRPr="009B2057">
        <w:rPr>
          <w:rFonts w:ascii="Arial" w:hAnsi="Arial" w:cs="Arial"/>
          <w:sz w:val="20"/>
          <w:szCs w:val="20"/>
        </w:rPr>
        <w:t>Дээрх бүгд зөв</w:t>
      </w:r>
    </w:p>
    <w:p w:rsidR="00644932" w:rsidRPr="009B2057" w:rsidRDefault="00644932" w:rsidP="0088706D">
      <w:pPr>
        <w:numPr>
          <w:ilvl w:val="0"/>
          <w:numId w:val="383"/>
        </w:numPr>
        <w:tabs>
          <w:tab w:val="left" w:pos="1043"/>
        </w:tabs>
        <w:spacing w:after="60" w:line="240" w:lineRule="auto"/>
        <w:ind w:left="720"/>
        <w:jc w:val="both"/>
        <w:rPr>
          <w:rFonts w:ascii="Arial" w:hAnsi="Arial" w:cs="Arial"/>
          <w:sz w:val="20"/>
          <w:szCs w:val="20"/>
        </w:rPr>
      </w:pPr>
      <w:r w:rsidRPr="009B2057">
        <w:rPr>
          <w:rFonts w:ascii="Arial" w:hAnsi="Arial" w:cs="Arial"/>
          <w:sz w:val="20"/>
          <w:szCs w:val="20"/>
        </w:rPr>
        <w:t>Франчайзийн гэрээгээр эрх шилжүүлэгч нь  юу шилжүүлэх вэ? Үл хамаарахыг олно уу?</w:t>
      </w:r>
    </w:p>
    <w:p w:rsidR="00644932" w:rsidRPr="009B2057" w:rsidRDefault="00644932" w:rsidP="0088706D">
      <w:pPr>
        <w:numPr>
          <w:ilvl w:val="0"/>
          <w:numId w:val="411"/>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Бүтээгдэхүүний нэр, баглаа боодол </w:t>
      </w:r>
    </w:p>
    <w:p w:rsidR="00644932" w:rsidRPr="009B2057" w:rsidRDefault="00644932" w:rsidP="0088706D">
      <w:pPr>
        <w:numPr>
          <w:ilvl w:val="0"/>
          <w:numId w:val="411"/>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Фирмийн нэр</w:t>
      </w:r>
    </w:p>
    <w:p w:rsidR="00644932" w:rsidRPr="009B2057" w:rsidRDefault="00644932" w:rsidP="0088706D">
      <w:pPr>
        <w:numPr>
          <w:ilvl w:val="0"/>
          <w:numId w:val="411"/>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Ажил хэргийн удирдлагын тогтолцоо </w:t>
      </w:r>
    </w:p>
    <w:p w:rsidR="00644932" w:rsidRPr="009B2057" w:rsidRDefault="00644932" w:rsidP="0088706D">
      <w:pPr>
        <w:numPr>
          <w:ilvl w:val="0"/>
          <w:numId w:val="411"/>
        </w:numPr>
        <w:tabs>
          <w:tab w:val="left" w:pos="1043"/>
        </w:tabs>
        <w:spacing w:after="60" w:line="240" w:lineRule="auto"/>
        <w:ind w:left="1440"/>
        <w:jc w:val="both"/>
        <w:rPr>
          <w:rFonts w:ascii="Arial" w:hAnsi="Arial" w:cs="Arial"/>
          <w:sz w:val="20"/>
          <w:szCs w:val="20"/>
        </w:rPr>
      </w:pPr>
      <w:r w:rsidRPr="009B2057">
        <w:rPr>
          <w:rFonts w:ascii="Arial" w:hAnsi="Arial" w:cs="Arial"/>
          <w:sz w:val="20"/>
          <w:szCs w:val="20"/>
        </w:rPr>
        <w:t xml:space="preserve">Аль нь ч биш </w:t>
      </w:r>
    </w:p>
    <w:p w:rsidR="00644932" w:rsidRPr="009B2057" w:rsidRDefault="00644932" w:rsidP="0088706D">
      <w:pPr>
        <w:numPr>
          <w:ilvl w:val="0"/>
          <w:numId w:val="383"/>
        </w:numPr>
        <w:tabs>
          <w:tab w:val="left" w:pos="1043"/>
        </w:tabs>
        <w:spacing w:after="60" w:line="240" w:lineRule="auto"/>
        <w:ind w:left="720"/>
        <w:jc w:val="both"/>
        <w:rPr>
          <w:rFonts w:ascii="Arial" w:hAnsi="Arial" w:cs="Arial"/>
          <w:sz w:val="20"/>
          <w:szCs w:val="20"/>
        </w:rPr>
      </w:pPr>
      <w:r w:rsidRPr="009B2057">
        <w:rPr>
          <w:rFonts w:ascii="Arial" w:hAnsi="Arial" w:cs="Arial"/>
          <w:sz w:val="20"/>
          <w:szCs w:val="20"/>
        </w:rPr>
        <w:t>Франчайзийн гэрээгээр эрх хүлээн авагчийн хуулиар хүлээсэн үүрэгт хамаарахгүй нь аль нь вэ?</w:t>
      </w:r>
    </w:p>
    <w:p w:rsidR="00644932" w:rsidRPr="009B2057" w:rsidRDefault="00644932" w:rsidP="0088706D">
      <w:pPr>
        <w:numPr>
          <w:ilvl w:val="0"/>
          <w:numId w:val="412"/>
        </w:numPr>
        <w:spacing w:after="0" w:line="240" w:lineRule="auto"/>
        <w:ind w:left="1440"/>
        <w:contextualSpacing/>
        <w:jc w:val="both"/>
        <w:rPr>
          <w:rFonts w:ascii="Arial" w:hAnsi="Arial" w:cs="Arial"/>
          <w:sz w:val="20"/>
          <w:szCs w:val="20"/>
        </w:rPr>
      </w:pPr>
      <w:r w:rsidRPr="009B2057">
        <w:rPr>
          <w:rFonts w:ascii="Arial" w:hAnsi="Arial" w:cs="Arial"/>
          <w:sz w:val="20"/>
          <w:szCs w:val="20"/>
        </w:rPr>
        <w:lastRenderedPageBreak/>
        <w:t xml:space="preserve">Гэрээгээр хүлээж авсан эрх, эд хөрөнгийг зориулалтын дагуу үр ашигтай ашиглах </w:t>
      </w:r>
    </w:p>
    <w:p w:rsidR="00644932" w:rsidRPr="009B2057" w:rsidRDefault="00644932" w:rsidP="0088706D">
      <w:pPr>
        <w:numPr>
          <w:ilvl w:val="0"/>
          <w:numId w:val="412"/>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Зохих шагнал, хураамж, орлогын тодорхой хувийг тогтоосон хугацаанд  төлөх </w:t>
      </w:r>
    </w:p>
    <w:p w:rsidR="00644932" w:rsidRPr="009B2057" w:rsidRDefault="00644932" w:rsidP="0088706D">
      <w:pPr>
        <w:numPr>
          <w:ilvl w:val="0"/>
          <w:numId w:val="412"/>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Гэрээнд заасан бол эрх шилжүүлэгчээс хэрэгжүүлж байгаа сургалтад ажиллагсдыг хамруулах </w:t>
      </w:r>
    </w:p>
    <w:p w:rsidR="00644932" w:rsidRPr="009B2057" w:rsidRDefault="00644932" w:rsidP="0088706D">
      <w:pPr>
        <w:numPr>
          <w:ilvl w:val="0"/>
          <w:numId w:val="412"/>
        </w:numPr>
        <w:spacing w:after="60" w:line="240" w:lineRule="auto"/>
        <w:ind w:left="1440"/>
        <w:jc w:val="both"/>
        <w:rPr>
          <w:rFonts w:ascii="Arial" w:hAnsi="Arial" w:cs="Arial"/>
          <w:sz w:val="20"/>
          <w:szCs w:val="20"/>
        </w:rPr>
      </w:pPr>
      <w:r w:rsidRPr="009B2057">
        <w:rPr>
          <w:rFonts w:ascii="Arial" w:hAnsi="Arial" w:cs="Arial"/>
          <w:sz w:val="20"/>
          <w:szCs w:val="20"/>
        </w:rPr>
        <w:t xml:space="preserve">Аль нь ч биш </w:t>
      </w:r>
    </w:p>
    <w:p w:rsidR="00644932" w:rsidRPr="009B2057" w:rsidRDefault="00644932" w:rsidP="0088706D">
      <w:pPr>
        <w:numPr>
          <w:ilvl w:val="0"/>
          <w:numId w:val="383"/>
        </w:numPr>
        <w:tabs>
          <w:tab w:val="left" w:pos="1043"/>
        </w:tabs>
        <w:spacing w:after="60" w:line="240" w:lineRule="auto"/>
        <w:ind w:left="720"/>
        <w:jc w:val="both"/>
        <w:rPr>
          <w:rFonts w:ascii="Arial" w:hAnsi="Arial" w:cs="Arial"/>
          <w:sz w:val="20"/>
          <w:szCs w:val="20"/>
        </w:rPr>
      </w:pPr>
      <w:r w:rsidRPr="009B2057">
        <w:rPr>
          <w:rFonts w:ascii="Arial" w:hAnsi="Arial" w:cs="Arial"/>
          <w:sz w:val="20"/>
          <w:szCs w:val="20"/>
        </w:rPr>
        <w:t>Санхүүгийн түрээсийн гэрээний гол  нөхцөлд үл хамаарахыг олно уу?</w:t>
      </w:r>
    </w:p>
    <w:p w:rsidR="00644932" w:rsidRPr="009B2057" w:rsidRDefault="00644932" w:rsidP="0088706D">
      <w:pPr>
        <w:numPr>
          <w:ilvl w:val="0"/>
          <w:numId w:val="413"/>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Түрээслүүлэгчийн албан ёсны нэр хаяг </w:t>
      </w:r>
    </w:p>
    <w:p w:rsidR="00644932" w:rsidRPr="009B2057" w:rsidRDefault="00644932" w:rsidP="0088706D">
      <w:pPr>
        <w:numPr>
          <w:ilvl w:val="0"/>
          <w:numId w:val="413"/>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Гэрээний хугацаа </w:t>
      </w:r>
    </w:p>
    <w:p w:rsidR="00644932" w:rsidRPr="009B2057" w:rsidRDefault="00644932" w:rsidP="0088706D">
      <w:pPr>
        <w:numPr>
          <w:ilvl w:val="0"/>
          <w:numId w:val="413"/>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Талуудын эрх, үүрэг хариуцлага</w:t>
      </w:r>
    </w:p>
    <w:p w:rsidR="00644932" w:rsidRPr="009B2057" w:rsidRDefault="00644932" w:rsidP="0088706D">
      <w:pPr>
        <w:numPr>
          <w:ilvl w:val="0"/>
          <w:numId w:val="413"/>
        </w:numPr>
        <w:tabs>
          <w:tab w:val="left" w:pos="1043"/>
        </w:tabs>
        <w:spacing w:after="60" w:line="240" w:lineRule="auto"/>
        <w:ind w:left="1440"/>
        <w:jc w:val="both"/>
        <w:rPr>
          <w:rFonts w:ascii="Arial" w:hAnsi="Arial" w:cs="Arial"/>
          <w:sz w:val="20"/>
          <w:szCs w:val="20"/>
        </w:rPr>
      </w:pPr>
      <w:r w:rsidRPr="009B2057">
        <w:rPr>
          <w:rFonts w:ascii="Arial" w:hAnsi="Arial" w:cs="Arial"/>
          <w:sz w:val="20"/>
          <w:szCs w:val="20"/>
        </w:rPr>
        <w:t xml:space="preserve">Аль нь биш </w:t>
      </w:r>
    </w:p>
    <w:p w:rsidR="00644932" w:rsidRPr="009B2057" w:rsidRDefault="00644932" w:rsidP="0088706D">
      <w:pPr>
        <w:numPr>
          <w:ilvl w:val="0"/>
          <w:numId w:val="383"/>
        </w:numPr>
        <w:tabs>
          <w:tab w:val="left" w:pos="1043"/>
        </w:tabs>
        <w:spacing w:after="60" w:line="240" w:lineRule="auto"/>
        <w:ind w:left="720"/>
        <w:jc w:val="both"/>
        <w:rPr>
          <w:rFonts w:ascii="Arial" w:hAnsi="Arial" w:cs="Arial"/>
          <w:sz w:val="20"/>
          <w:szCs w:val="20"/>
        </w:rPr>
      </w:pPr>
      <w:r w:rsidRPr="009B2057">
        <w:rPr>
          <w:rFonts w:ascii="Arial" w:hAnsi="Arial" w:cs="Arial"/>
          <w:sz w:val="20"/>
          <w:szCs w:val="20"/>
        </w:rPr>
        <w:t>Санхүүгийн түрээсийн гэрээгээр түрээслүүлэгч ямар тохиолдолд түрээсийн зүйлийг түрээслэгчээс түр буцаан авч болох вэ?</w:t>
      </w:r>
    </w:p>
    <w:p w:rsidR="00644932" w:rsidRPr="009B2057" w:rsidRDefault="00644932" w:rsidP="0088706D">
      <w:pPr>
        <w:numPr>
          <w:ilvl w:val="0"/>
          <w:numId w:val="414"/>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Түрээслэгч түрээсийн зүйлийг түрээслүүлэгчийн бичгээр өгсөн зөвшөөрөлгүйгээр бусдад шилжүүлсэн</w:t>
      </w:r>
    </w:p>
    <w:p w:rsidR="00644932" w:rsidRPr="009B2057" w:rsidRDefault="00644932" w:rsidP="0088706D">
      <w:pPr>
        <w:numPr>
          <w:ilvl w:val="0"/>
          <w:numId w:val="414"/>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Түрээслэгч түрээсийн төлбөрийг хоёр удаа төлөөгүй </w:t>
      </w:r>
    </w:p>
    <w:p w:rsidR="00644932" w:rsidRPr="009B2057" w:rsidRDefault="00644932" w:rsidP="0088706D">
      <w:pPr>
        <w:numPr>
          <w:ilvl w:val="0"/>
          <w:numId w:val="414"/>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Түрээслэгч нь гэрээнд заасан үүргээ ялимгүй зөрчсөн</w:t>
      </w:r>
    </w:p>
    <w:p w:rsidR="00644932" w:rsidRPr="009B2057" w:rsidRDefault="00644932" w:rsidP="0088706D">
      <w:pPr>
        <w:numPr>
          <w:ilvl w:val="0"/>
          <w:numId w:val="414"/>
        </w:numPr>
        <w:tabs>
          <w:tab w:val="left" w:pos="1043"/>
        </w:tabs>
        <w:spacing w:after="60" w:line="240" w:lineRule="auto"/>
        <w:ind w:left="1440"/>
        <w:jc w:val="both"/>
        <w:rPr>
          <w:rFonts w:ascii="Arial" w:hAnsi="Arial" w:cs="Arial"/>
          <w:sz w:val="20"/>
          <w:szCs w:val="20"/>
        </w:rPr>
      </w:pPr>
      <w:r w:rsidRPr="009B2057">
        <w:rPr>
          <w:rFonts w:ascii="Arial" w:hAnsi="Arial" w:cs="Arial"/>
          <w:sz w:val="20"/>
          <w:szCs w:val="20"/>
        </w:rPr>
        <w:t>Түрээслүүлэгчийн гэр бүл, найзад түрээсийн гэрээний зүйл зайлшгүй хэрэгцээтэй болсон</w:t>
      </w:r>
    </w:p>
    <w:p w:rsidR="00644932" w:rsidRPr="009B2057" w:rsidRDefault="00644932" w:rsidP="0088706D">
      <w:pPr>
        <w:numPr>
          <w:ilvl w:val="0"/>
          <w:numId w:val="383"/>
        </w:numPr>
        <w:tabs>
          <w:tab w:val="left" w:pos="1043"/>
        </w:tabs>
        <w:spacing w:after="60" w:line="240" w:lineRule="auto"/>
        <w:ind w:left="720"/>
        <w:jc w:val="both"/>
        <w:rPr>
          <w:rFonts w:ascii="Arial" w:hAnsi="Arial" w:cs="Arial"/>
          <w:sz w:val="20"/>
          <w:szCs w:val="20"/>
        </w:rPr>
      </w:pPr>
      <w:r w:rsidRPr="009B2057">
        <w:rPr>
          <w:rFonts w:ascii="Arial" w:hAnsi="Arial" w:cs="Arial"/>
          <w:sz w:val="20"/>
          <w:szCs w:val="20"/>
        </w:rPr>
        <w:t>Түрээслүүлэгч дампуурч түүний эрх, үүрэг өөр этгээдэд шилжсэн  тохиолдолд</w:t>
      </w:r>
    </w:p>
    <w:p w:rsidR="00644932" w:rsidRPr="009B2057" w:rsidRDefault="00644932" w:rsidP="0088706D">
      <w:pPr>
        <w:numPr>
          <w:ilvl w:val="0"/>
          <w:numId w:val="415"/>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Санхүүгийн түрээсийн гэрээг цуцлахыг шаардах үндэслэл болно. </w:t>
      </w:r>
    </w:p>
    <w:p w:rsidR="00644932" w:rsidRPr="009B2057" w:rsidRDefault="00644932" w:rsidP="0088706D">
      <w:pPr>
        <w:numPr>
          <w:ilvl w:val="0"/>
          <w:numId w:val="415"/>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Санхүүгийн түрээсийн гэрээнээс татгалзахыг шаардах эрх  үндэслэл болно. </w:t>
      </w:r>
    </w:p>
    <w:p w:rsidR="00644932" w:rsidRPr="009B2057" w:rsidRDefault="00644932" w:rsidP="0088706D">
      <w:pPr>
        <w:numPr>
          <w:ilvl w:val="0"/>
          <w:numId w:val="415"/>
        </w:numPr>
        <w:tabs>
          <w:tab w:val="left" w:pos="1043"/>
        </w:tabs>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Санхүүгийн түрээсийн гэрээг цуцлахыг шаардах үндэслэл болохгүй. </w:t>
      </w:r>
    </w:p>
    <w:p w:rsidR="00644932" w:rsidRPr="009B2057" w:rsidRDefault="00644932" w:rsidP="0088706D">
      <w:pPr>
        <w:numPr>
          <w:ilvl w:val="0"/>
          <w:numId w:val="415"/>
        </w:numPr>
        <w:tabs>
          <w:tab w:val="left" w:pos="1043"/>
        </w:tabs>
        <w:spacing w:after="60" w:line="240" w:lineRule="auto"/>
        <w:ind w:left="1440"/>
        <w:jc w:val="both"/>
        <w:rPr>
          <w:rFonts w:ascii="Arial" w:hAnsi="Arial" w:cs="Arial"/>
          <w:sz w:val="20"/>
          <w:szCs w:val="20"/>
        </w:rPr>
      </w:pPr>
      <w:r w:rsidRPr="009B2057">
        <w:rPr>
          <w:rFonts w:ascii="Arial" w:hAnsi="Arial" w:cs="Arial"/>
          <w:sz w:val="20"/>
          <w:szCs w:val="20"/>
        </w:rPr>
        <w:t xml:space="preserve">Санхүүгийн түрээсийн гэрээнээс татгалзахыг шаардах эрх үндэслэл болохгүй.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А өөрийн материалаар Б-ээр “Яг түүн шиг” телевизийн шоу нэвтрүүлэгт оролцох хувцасаа оёулсан байна. Талууд хувцасаа авах үедээ ажлын хөлсийг төлөхөөр тохирсон боловч А нь хувцасаа авах гэж ирэхдээ маргааш шоу болох гээд байна. Мөнгө байдаггүй 7 хоногийн дотор төлье гэхэд Б нь тохиролцосны дагуу ажлын хөлсийг төлчихөөд хувцасаа ав гэжээ. Б-д ажлын үр дүнг барьцаалах эрх бий юу?  </w:t>
      </w:r>
    </w:p>
    <w:p w:rsidR="00644932" w:rsidRPr="009B2057" w:rsidRDefault="00644932" w:rsidP="0088706D">
      <w:pPr>
        <w:numPr>
          <w:ilvl w:val="0"/>
          <w:numId w:val="416"/>
        </w:numPr>
        <w:spacing w:after="0" w:line="240" w:lineRule="auto"/>
        <w:ind w:left="1440"/>
        <w:contextualSpacing/>
        <w:jc w:val="both"/>
        <w:rPr>
          <w:rFonts w:ascii="Arial" w:hAnsi="Arial" w:cs="Arial"/>
          <w:sz w:val="20"/>
          <w:szCs w:val="20"/>
        </w:rPr>
      </w:pPr>
      <w:r w:rsidRPr="009B2057">
        <w:rPr>
          <w:rFonts w:ascii="Arial" w:hAnsi="Arial" w:cs="Arial"/>
          <w:sz w:val="20"/>
          <w:szCs w:val="20"/>
        </w:rPr>
        <w:t>Б нь барьцааны эрх эдлэхгүй учир нь барьцааны эрх нь зөвхөн гэрээний зүйл нь барилга байгууламж тохиолдолд л хэрэгжинэ</w:t>
      </w:r>
    </w:p>
    <w:p w:rsidR="00644932" w:rsidRPr="009B2057" w:rsidRDefault="00644932" w:rsidP="0088706D">
      <w:pPr>
        <w:numPr>
          <w:ilvl w:val="0"/>
          <w:numId w:val="416"/>
        </w:numPr>
        <w:spacing w:after="0" w:line="240" w:lineRule="auto"/>
        <w:ind w:left="1440"/>
        <w:contextualSpacing/>
        <w:jc w:val="both"/>
        <w:rPr>
          <w:rFonts w:ascii="Arial" w:hAnsi="Arial" w:cs="Arial"/>
          <w:sz w:val="20"/>
          <w:szCs w:val="20"/>
        </w:rPr>
      </w:pPr>
      <w:r w:rsidRPr="009B2057">
        <w:rPr>
          <w:rFonts w:ascii="Arial" w:hAnsi="Arial" w:cs="Arial"/>
          <w:sz w:val="20"/>
          <w:szCs w:val="20"/>
          <w:shd w:val="clear" w:color="auto" w:fill="FFFFFF"/>
        </w:rPr>
        <w:t xml:space="preserve">Б нь өөрийн шаардлагыг хангах зорилгоор эзэмшилдээ байгаа, захиалагчийн захиалсан ажлын үр дүн болох хөдлөх эд хөрөнгийг барьцаалах эрхтэй </w:t>
      </w:r>
    </w:p>
    <w:p w:rsidR="00644932" w:rsidRPr="009B2057" w:rsidRDefault="00644932" w:rsidP="0088706D">
      <w:pPr>
        <w:numPr>
          <w:ilvl w:val="0"/>
          <w:numId w:val="416"/>
        </w:numPr>
        <w:spacing w:after="0" w:line="240" w:lineRule="auto"/>
        <w:ind w:left="1440"/>
        <w:contextualSpacing/>
        <w:jc w:val="both"/>
        <w:rPr>
          <w:rFonts w:ascii="Arial" w:hAnsi="Arial" w:cs="Arial"/>
          <w:sz w:val="20"/>
          <w:szCs w:val="20"/>
        </w:rPr>
      </w:pPr>
      <w:r w:rsidRPr="009B2057">
        <w:rPr>
          <w:rFonts w:ascii="Arial" w:hAnsi="Arial" w:cs="Arial"/>
          <w:sz w:val="20"/>
          <w:szCs w:val="20"/>
          <w:shd w:val="clear" w:color="auto" w:fill="FFFFFF"/>
        </w:rPr>
        <w:t xml:space="preserve">Б нь өөрийн шаардлагыг хангуулахаар барьцаалж болох хэдий ч А-д яаралтай хэрэгтэй байгаа тул Б нь барьцаалж болохгүй. </w:t>
      </w:r>
    </w:p>
    <w:p w:rsidR="00644932" w:rsidRPr="009B2057" w:rsidRDefault="00644932" w:rsidP="0088706D">
      <w:pPr>
        <w:numPr>
          <w:ilvl w:val="0"/>
          <w:numId w:val="416"/>
        </w:numPr>
        <w:spacing w:after="60" w:line="240" w:lineRule="auto"/>
        <w:ind w:left="1440"/>
        <w:jc w:val="both"/>
        <w:rPr>
          <w:rFonts w:ascii="Arial" w:hAnsi="Arial" w:cs="Arial"/>
          <w:sz w:val="20"/>
          <w:szCs w:val="20"/>
        </w:rPr>
      </w:pPr>
      <w:r w:rsidRPr="009B2057">
        <w:rPr>
          <w:rFonts w:ascii="Arial" w:hAnsi="Arial" w:cs="Arial"/>
          <w:sz w:val="20"/>
          <w:szCs w:val="20"/>
          <w:shd w:val="clear" w:color="auto" w:fill="FFFFFF"/>
        </w:rPr>
        <w:t>Аль нь ч биш</w:t>
      </w:r>
    </w:p>
    <w:p w:rsidR="00644932" w:rsidRPr="009B2057" w:rsidRDefault="00644932" w:rsidP="0088706D">
      <w:pPr>
        <w:numPr>
          <w:ilvl w:val="0"/>
          <w:numId w:val="383"/>
        </w:numPr>
        <w:spacing w:after="60" w:line="240" w:lineRule="auto"/>
        <w:ind w:left="720"/>
        <w:rPr>
          <w:rFonts w:ascii="Arial" w:hAnsi="Arial" w:cs="Arial"/>
          <w:sz w:val="20"/>
          <w:szCs w:val="20"/>
        </w:rPr>
      </w:pPr>
      <w:r w:rsidRPr="009B2057">
        <w:rPr>
          <w:rFonts w:ascii="Arial" w:hAnsi="Arial" w:cs="Arial"/>
          <w:sz w:val="20"/>
          <w:szCs w:val="20"/>
        </w:rPr>
        <w:t>Ажил гүйцэтгэх гэрээг  цуцлахад хуульд заасан ямар урьдчилсан нөхцөл бүрдсэн байх шаардлагатай вэ?</w:t>
      </w:r>
    </w:p>
    <w:p w:rsidR="00644932" w:rsidRPr="009B2057" w:rsidRDefault="00644932" w:rsidP="0088706D">
      <w:pPr>
        <w:numPr>
          <w:ilvl w:val="0"/>
          <w:numId w:val="417"/>
        </w:numPr>
        <w:spacing w:after="0" w:line="240" w:lineRule="auto"/>
        <w:ind w:left="1440"/>
        <w:contextualSpacing/>
        <w:jc w:val="both"/>
        <w:rPr>
          <w:rFonts w:ascii="Arial" w:hAnsi="Arial" w:cs="Arial"/>
          <w:sz w:val="20"/>
          <w:szCs w:val="20"/>
        </w:rPr>
      </w:pPr>
      <w:r w:rsidRPr="009B2057">
        <w:rPr>
          <w:rFonts w:ascii="Arial" w:hAnsi="Arial" w:cs="Arial"/>
          <w:sz w:val="20"/>
          <w:szCs w:val="20"/>
        </w:rPr>
        <w:t>Ажил гүйцэтгэх гэрээнд гэрээнээс татгалзах зохицуулалт хэрэглэх ёстой тул  цуцлах тухай ойлголт байхгүй</w:t>
      </w:r>
    </w:p>
    <w:p w:rsidR="00644932" w:rsidRPr="009B2057" w:rsidRDefault="00644932" w:rsidP="0088706D">
      <w:pPr>
        <w:numPr>
          <w:ilvl w:val="0"/>
          <w:numId w:val="417"/>
        </w:numPr>
        <w:spacing w:after="0" w:line="240" w:lineRule="auto"/>
        <w:ind w:left="1440"/>
        <w:contextualSpacing/>
        <w:jc w:val="both"/>
        <w:rPr>
          <w:rFonts w:ascii="Arial" w:hAnsi="Arial" w:cs="Arial"/>
          <w:sz w:val="20"/>
          <w:szCs w:val="20"/>
        </w:rPr>
      </w:pPr>
      <w:r w:rsidRPr="009B2057">
        <w:rPr>
          <w:rFonts w:ascii="Arial" w:hAnsi="Arial" w:cs="Arial"/>
          <w:sz w:val="20"/>
          <w:szCs w:val="20"/>
        </w:rPr>
        <w:t>Иргэний хуулийн 225 дугаар зүйлд заасан урьдчилсан нөхцөл бүрдсэн байх</w:t>
      </w:r>
    </w:p>
    <w:p w:rsidR="00644932" w:rsidRPr="009B2057" w:rsidRDefault="00644932" w:rsidP="0088706D">
      <w:pPr>
        <w:numPr>
          <w:ilvl w:val="0"/>
          <w:numId w:val="417"/>
        </w:numPr>
        <w:spacing w:after="0" w:line="240" w:lineRule="auto"/>
        <w:ind w:left="1440"/>
        <w:contextualSpacing/>
        <w:jc w:val="both"/>
        <w:rPr>
          <w:rFonts w:ascii="Arial" w:hAnsi="Arial" w:cs="Arial"/>
          <w:sz w:val="20"/>
          <w:szCs w:val="20"/>
        </w:rPr>
      </w:pPr>
      <w:r w:rsidRPr="009B2057">
        <w:rPr>
          <w:rFonts w:ascii="Arial" w:hAnsi="Arial" w:cs="Arial"/>
          <w:sz w:val="20"/>
          <w:szCs w:val="20"/>
        </w:rPr>
        <w:t>Гүйцэтгэгч нь ажлаа чанаргүй хийж гүйцэтгэсэн тохиолдолд гэрээнээс татгалзана</w:t>
      </w:r>
    </w:p>
    <w:p w:rsidR="00644932" w:rsidRPr="009B2057" w:rsidRDefault="00644932" w:rsidP="0088706D">
      <w:pPr>
        <w:numPr>
          <w:ilvl w:val="0"/>
          <w:numId w:val="417"/>
        </w:numPr>
        <w:spacing w:after="60" w:line="240" w:lineRule="auto"/>
        <w:ind w:left="1440"/>
        <w:jc w:val="both"/>
        <w:rPr>
          <w:rFonts w:ascii="Arial" w:hAnsi="Arial" w:cs="Arial"/>
          <w:sz w:val="20"/>
          <w:szCs w:val="20"/>
        </w:rPr>
      </w:pPr>
      <w:r w:rsidRPr="009B2057">
        <w:rPr>
          <w:rFonts w:ascii="Arial" w:hAnsi="Arial" w:cs="Arial"/>
          <w:sz w:val="20"/>
          <w:szCs w:val="20"/>
        </w:rPr>
        <w:t>Аль нь ч биш</w:t>
      </w:r>
    </w:p>
    <w:p w:rsidR="00644932" w:rsidRPr="009B2057" w:rsidRDefault="00644932" w:rsidP="0088706D">
      <w:pPr>
        <w:numPr>
          <w:ilvl w:val="0"/>
          <w:numId w:val="383"/>
        </w:numPr>
        <w:spacing w:after="60" w:line="240" w:lineRule="auto"/>
        <w:ind w:left="720"/>
        <w:rPr>
          <w:rFonts w:ascii="Arial" w:hAnsi="Arial" w:cs="Arial"/>
          <w:sz w:val="20"/>
          <w:szCs w:val="20"/>
        </w:rPr>
      </w:pPr>
      <w:r w:rsidRPr="009B2057">
        <w:rPr>
          <w:rFonts w:ascii="Arial" w:hAnsi="Arial" w:cs="Arial"/>
          <w:sz w:val="20"/>
          <w:szCs w:val="20"/>
        </w:rPr>
        <w:t>Мерчандайзийн гэрээг ямар хэлбэрээр байгуулах вэ?</w:t>
      </w:r>
    </w:p>
    <w:p w:rsidR="00644932" w:rsidRPr="009B2057" w:rsidRDefault="00644932" w:rsidP="0088706D">
      <w:pPr>
        <w:numPr>
          <w:ilvl w:val="0"/>
          <w:numId w:val="418"/>
        </w:numPr>
        <w:tabs>
          <w:tab w:val="left" w:pos="1890"/>
        </w:tabs>
        <w:spacing w:after="0" w:line="240" w:lineRule="auto"/>
        <w:ind w:left="1440"/>
        <w:contextualSpacing/>
        <w:rPr>
          <w:rFonts w:ascii="Arial" w:hAnsi="Arial" w:cs="Arial"/>
          <w:sz w:val="20"/>
          <w:szCs w:val="20"/>
        </w:rPr>
      </w:pPr>
      <w:r w:rsidRPr="009B2057">
        <w:rPr>
          <w:rFonts w:ascii="Arial" w:hAnsi="Arial" w:cs="Arial"/>
          <w:sz w:val="20"/>
          <w:szCs w:val="20"/>
        </w:rPr>
        <w:t>Талууд харилцан тохиролцсон тохиолдолд амаар байгуулна</w:t>
      </w:r>
    </w:p>
    <w:p w:rsidR="00644932" w:rsidRPr="009B2057" w:rsidRDefault="00644932" w:rsidP="0088706D">
      <w:pPr>
        <w:numPr>
          <w:ilvl w:val="0"/>
          <w:numId w:val="418"/>
        </w:numPr>
        <w:tabs>
          <w:tab w:val="left" w:pos="1890"/>
        </w:tabs>
        <w:spacing w:after="0" w:line="240" w:lineRule="auto"/>
        <w:ind w:left="1440"/>
        <w:contextualSpacing/>
        <w:rPr>
          <w:rFonts w:ascii="Arial" w:hAnsi="Arial" w:cs="Arial"/>
          <w:sz w:val="20"/>
          <w:szCs w:val="20"/>
        </w:rPr>
      </w:pPr>
      <w:r w:rsidRPr="009B2057">
        <w:rPr>
          <w:rFonts w:ascii="Arial" w:hAnsi="Arial" w:cs="Arial"/>
          <w:sz w:val="20"/>
          <w:szCs w:val="20"/>
        </w:rPr>
        <w:t>Бичгээр байгуулна</w:t>
      </w:r>
    </w:p>
    <w:p w:rsidR="00644932" w:rsidRPr="009B2057" w:rsidRDefault="00644932" w:rsidP="0088706D">
      <w:pPr>
        <w:numPr>
          <w:ilvl w:val="0"/>
          <w:numId w:val="418"/>
        </w:numPr>
        <w:tabs>
          <w:tab w:val="left" w:pos="1890"/>
        </w:tabs>
        <w:spacing w:after="0" w:line="240" w:lineRule="auto"/>
        <w:ind w:left="1440"/>
        <w:contextualSpacing/>
        <w:rPr>
          <w:rFonts w:ascii="Arial" w:hAnsi="Arial" w:cs="Arial"/>
          <w:sz w:val="20"/>
          <w:szCs w:val="20"/>
        </w:rPr>
      </w:pPr>
      <w:r w:rsidRPr="009B2057">
        <w:rPr>
          <w:rFonts w:ascii="Arial" w:hAnsi="Arial" w:cs="Arial"/>
          <w:sz w:val="20"/>
          <w:szCs w:val="20"/>
        </w:rPr>
        <w:t xml:space="preserve">Бичгээр байгуулж, нотариатаар гэрчлүүлнэ </w:t>
      </w:r>
    </w:p>
    <w:p w:rsidR="00644932" w:rsidRPr="009B2057" w:rsidRDefault="00644932" w:rsidP="0088706D">
      <w:pPr>
        <w:numPr>
          <w:ilvl w:val="0"/>
          <w:numId w:val="418"/>
        </w:numPr>
        <w:tabs>
          <w:tab w:val="left" w:pos="1890"/>
        </w:tabs>
        <w:spacing w:after="60" w:line="240" w:lineRule="auto"/>
        <w:ind w:left="1440"/>
        <w:rPr>
          <w:rFonts w:ascii="Arial" w:hAnsi="Arial" w:cs="Arial"/>
          <w:sz w:val="20"/>
          <w:szCs w:val="20"/>
        </w:rPr>
      </w:pPr>
      <w:r w:rsidRPr="009B2057">
        <w:rPr>
          <w:rFonts w:ascii="Arial" w:hAnsi="Arial" w:cs="Arial"/>
          <w:sz w:val="20"/>
          <w:szCs w:val="20"/>
        </w:rPr>
        <w:t xml:space="preserve">Бичгээр байгуулж, улсын бүртгэлд бүртгүүлнэ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Эрх шилжүүлэгч нь ямар тохиолдолд </w:t>
      </w:r>
      <w:r w:rsidRPr="009B2057">
        <w:rPr>
          <w:rFonts w:ascii="Arial" w:hAnsi="Arial" w:cs="Arial"/>
          <w:sz w:val="20"/>
          <w:szCs w:val="20"/>
          <w:shd w:val="clear" w:color="auto" w:fill="FFFFFF"/>
        </w:rPr>
        <w:t xml:space="preserve">эрх хүлээн авагчийг тодорхой нутаг дэвсгэрт өөртэйгээ өрсөлдөхийг нэг жил хүртэл хугацаагаар хориглох эрхтэй вэ? </w:t>
      </w:r>
    </w:p>
    <w:p w:rsidR="00644932" w:rsidRPr="009B2057" w:rsidRDefault="00644932" w:rsidP="0088706D">
      <w:pPr>
        <w:numPr>
          <w:ilvl w:val="0"/>
          <w:numId w:val="419"/>
        </w:numPr>
        <w:spacing w:after="0" w:line="240" w:lineRule="auto"/>
        <w:ind w:left="1440"/>
        <w:contextualSpacing/>
        <w:rPr>
          <w:rFonts w:ascii="Arial" w:hAnsi="Arial" w:cs="Arial"/>
          <w:sz w:val="20"/>
          <w:szCs w:val="20"/>
        </w:rPr>
      </w:pPr>
      <w:r w:rsidRPr="009B2057">
        <w:rPr>
          <w:rFonts w:ascii="Arial" w:hAnsi="Arial" w:cs="Arial"/>
          <w:sz w:val="20"/>
          <w:szCs w:val="20"/>
        </w:rPr>
        <w:t>Ямар ч тохиолдолд шаардах эрхгүй</w:t>
      </w:r>
    </w:p>
    <w:p w:rsidR="00644932" w:rsidRPr="009B2057" w:rsidRDefault="00644932" w:rsidP="0088706D">
      <w:pPr>
        <w:numPr>
          <w:ilvl w:val="0"/>
          <w:numId w:val="419"/>
        </w:numPr>
        <w:spacing w:after="0" w:line="240" w:lineRule="auto"/>
        <w:ind w:left="1440"/>
        <w:contextualSpacing/>
        <w:rPr>
          <w:rFonts w:ascii="Arial" w:hAnsi="Arial" w:cs="Arial"/>
          <w:sz w:val="20"/>
          <w:szCs w:val="20"/>
        </w:rPr>
      </w:pPr>
      <w:r w:rsidRPr="009B2057">
        <w:rPr>
          <w:rFonts w:ascii="Arial" w:hAnsi="Arial" w:cs="Arial"/>
          <w:sz w:val="20"/>
          <w:szCs w:val="20"/>
        </w:rPr>
        <w:t>Гэрээ дуусгавар болсоны дараа</w:t>
      </w:r>
    </w:p>
    <w:p w:rsidR="00644932" w:rsidRPr="009B2057" w:rsidRDefault="00644932" w:rsidP="0088706D">
      <w:pPr>
        <w:numPr>
          <w:ilvl w:val="0"/>
          <w:numId w:val="419"/>
        </w:numPr>
        <w:spacing w:after="0" w:line="240" w:lineRule="auto"/>
        <w:ind w:left="1440"/>
        <w:contextualSpacing/>
        <w:rPr>
          <w:rFonts w:ascii="Arial" w:hAnsi="Arial" w:cs="Arial"/>
          <w:sz w:val="20"/>
          <w:szCs w:val="20"/>
        </w:rPr>
      </w:pPr>
      <w:r w:rsidRPr="009B2057">
        <w:rPr>
          <w:rFonts w:ascii="Arial" w:hAnsi="Arial" w:cs="Arial"/>
          <w:sz w:val="20"/>
          <w:szCs w:val="20"/>
        </w:rPr>
        <w:t>Гэрээний хугацааг сунгаснаар</w:t>
      </w:r>
    </w:p>
    <w:p w:rsidR="00644932" w:rsidRPr="009B2057" w:rsidRDefault="00644932" w:rsidP="0088706D">
      <w:pPr>
        <w:numPr>
          <w:ilvl w:val="0"/>
          <w:numId w:val="419"/>
        </w:numPr>
        <w:spacing w:after="60" w:line="240" w:lineRule="auto"/>
        <w:ind w:left="1440"/>
        <w:rPr>
          <w:rFonts w:ascii="Arial" w:hAnsi="Arial" w:cs="Arial"/>
          <w:sz w:val="20"/>
          <w:szCs w:val="20"/>
        </w:rPr>
      </w:pPr>
      <w:r w:rsidRPr="009B2057">
        <w:rPr>
          <w:rFonts w:ascii="Arial" w:hAnsi="Arial" w:cs="Arial"/>
          <w:sz w:val="20"/>
          <w:szCs w:val="20"/>
        </w:rPr>
        <w:t>Аль нь ч биш</w:t>
      </w:r>
    </w:p>
    <w:p w:rsidR="00644932" w:rsidRPr="009B2057" w:rsidRDefault="00644932" w:rsidP="0088706D">
      <w:pPr>
        <w:numPr>
          <w:ilvl w:val="0"/>
          <w:numId w:val="383"/>
        </w:numPr>
        <w:spacing w:after="60" w:line="240" w:lineRule="auto"/>
        <w:ind w:left="720"/>
        <w:jc w:val="both"/>
        <w:rPr>
          <w:rFonts w:ascii="Arial" w:hAnsi="Arial" w:cs="Arial"/>
          <w:bCs/>
          <w:sz w:val="20"/>
          <w:szCs w:val="20"/>
        </w:rPr>
      </w:pPr>
      <w:r w:rsidRPr="009B2057">
        <w:rPr>
          <w:rFonts w:ascii="Arial" w:hAnsi="Arial" w:cs="Arial"/>
          <w:sz w:val="20"/>
          <w:szCs w:val="20"/>
        </w:rPr>
        <w:t xml:space="preserve">Хөдөө аж ахуйн зориулалттай газрын түрээсийн гэрээг тодорхой бус хугацаатай байгуулсан бол  </w:t>
      </w:r>
    </w:p>
    <w:p w:rsidR="00644932" w:rsidRPr="009B2057" w:rsidRDefault="00644932" w:rsidP="0088706D">
      <w:pPr>
        <w:numPr>
          <w:ilvl w:val="0"/>
          <w:numId w:val="420"/>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 үйлчилж эхэлснээс хойш 1 жил өнгөрснөөр дуусгавар болно. </w:t>
      </w:r>
    </w:p>
    <w:p w:rsidR="00644932" w:rsidRPr="009B2057" w:rsidRDefault="00644932" w:rsidP="0088706D">
      <w:pPr>
        <w:numPr>
          <w:ilvl w:val="0"/>
          <w:numId w:val="420"/>
        </w:numPr>
        <w:spacing w:after="0" w:line="240" w:lineRule="auto"/>
        <w:ind w:left="1440"/>
        <w:contextualSpacing/>
        <w:jc w:val="both"/>
        <w:rPr>
          <w:rFonts w:ascii="Arial" w:hAnsi="Arial" w:cs="Arial"/>
          <w:sz w:val="20"/>
          <w:szCs w:val="20"/>
        </w:rPr>
      </w:pPr>
      <w:r w:rsidRPr="009B2057">
        <w:rPr>
          <w:rFonts w:ascii="Arial" w:hAnsi="Arial" w:cs="Arial"/>
          <w:sz w:val="20"/>
          <w:szCs w:val="20"/>
        </w:rPr>
        <w:lastRenderedPageBreak/>
        <w:t xml:space="preserve">Гэрээ үйлчилж эхэлснээс хойш 2 жил өнгөрснөөр дуусгавар болно. </w:t>
      </w:r>
    </w:p>
    <w:p w:rsidR="00644932" w:rsidRPr="009B2057" w:rsidRDefault="00644932" w:rsidP="0088706D">
      <w:pPr>
        <w:numPr>
          <w:ilvl w:val="0"/>
          <w:numId w:val="420"/>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Гэрээ үйлчилж эхэлснээс хойш 3 жил өнгөрснөөр дуусгавар болно. </w:t>
      </w:r>
    </w:p>
    <w:p w:rsidR="00644932" w:rsidRPr="009B2057" w:rsidRDefault="00644932" w:rsidP="0088706D">
      <w:pPr>
        <w:numPr>
          <w:ilvl w:val="0"/>
          <w:numId w:val="420"/>
        </w:numPr>
        <w:spacing w:after="60" w:line="240" w:lineRule="auto"/>
        <w:ind w:left="1440"/>
        <w:jc w:val="both"/>
        <w:rPr>
          <w:rFonts w:ascii="Arial" w:hAnsi="Arial" w:cs="Arial"/>
          <w:sz w:val="20"/>
          <w:szCs w:val="20"/>
        </w:rPr>
      </w:pPr>
      <w:r w:rsidRPr="009B2057">
        <w:rPr>
          <w:rFonts w:ascii="Arial" w:hAnsi="Arial" w:cs="Arial"/>
          <w:sz w:val="20"/>
          <w:szCs w:val="20"/>
        </w:rPr>
        <w:t xml:space="preserve">Гэрээ үйлчилж эхэлснээс хойш 4 жил өнгөрснөөр дуусгавар болно.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Франчайзийн гэрээнд заавал тусгах нөхцөлүүдэд үл хамаарахыг олно уу?</w:t>
      </w:r>
    </w:p>
    <w:p w:rsidR="00644932" w:rsidRPr="009B2057" w:rsidRDefault="00644932" w:rsidP="0088706D">
      <w:pPr>
        <w:numPr>
          <w:ilvl w:val="0"/>
          <w:numId w:val="421"/>
        </w:numPr>
        <w:spacing w:after="0" w:line="240" w:lineRule="auto"/>
        <w:ind w:left="1440"/>
        <w:contextualSpacing/>
        <w:rPr>
          <w:rFonts w:ascii="Arial" w:hAnsi="Arial" w:cs="Arial"/>
          <w:sz w:val="20"/>
          <w:szCs w:val="20"/>
        </w:rPr>
      </w:pPr>
      <w:r w:rsidRPr="009B2057">
        <w:rPr>
          <w:rFonts w:ascii="Arial" w:hAnsi="Arial" w:cs="Arial"/>
          <w:sz w:val="20"/>
          <w:szCs w:val="20"/>
        </w:rPr>
        <w:t>Гэрээнд гэрээний үргэлжлэх хугацаа</w:t>
      </w:r>
    </w:p>
    <w:p w:rsidR="00644932" w:rsidRPr="009B2057" w:rsidRDefault="00644932" w:rsidP="0088706D">
      <w:pPr>
        <w:numPr>
          <w:ilvl w:val="0"/>
          <w:numId w:val="421"/>
        </w:numPr>
        <w:spacing w:after="0" w:line="240" w:lineRule="auto"/>
        <w:ind w:left="1440"/>
        <w:contextualSpacing/>
        <w:rPr>
          <w:rFonts w:ascii="Arial" w:hAnsi="Arial" w:cs="Arial"/>
          <w:sz w:val="20"/>
          <w:szCs w:val="20"/>
        </w:rPr>
      </w:pPr>
      <w:r w:rsidRPr="009B2057">
        <w:rPr>
          <w:rFonts w:ascii="Arial" w:hAnsi="Arial" w:cs="Arial"/>
          <w:sz w:val="20"/>
          <w:szCs w:val="20"/>
        </w:rPr>
        <w:t>Гэрээ цуцлах, хугацаа сунгах журам</w:t>
      </w:r>
    </w:p>
    <w:p w:rsidR="00644932" w:rsidRPr="009B2057" w:rsidRDefault="00644932" w:rsidP="0088706D">
      <w:pPr>
        <w:numPr>
          <w:ilvl w:val="0"/>
          <w:numId w:val="421"/>
        </w:numPr>
        <w:spacing w:after="0" w:line="240" w:lineRule="auto"/>
        <w:ind w:left="1440"/>
        <w:contextualSpacing/>
        <w:rPr>
          <w:rFonts w:ascii="Arial" w:hAnsi="Arial" w:cs="Arial"/>
          <w:sz w:val="20"/>
          <w:szCs w:val="20"/>
        </w:rPr>
      </w:pPr>
      <w:r w:rsidRPr="009B2057">
        <w:rPr>
          <w:rFonts w:ascii="Arial" w:hAnsi="Arial" w:cs="Arial"/>
          <w:sz w:val="20"/>
          <w:szCs w:val="20"/>
        </w:rPr>
        <w:t>Талуудын хүлээх үүрэг</w:t>
      </w:r>
    </w:p>
    <w:p w:rsidR="00644932" w:rsidRPr="009B2057" w:rsidRDefault="00644932" w:rsidP="0088706D">
      <w:pPr>
        <w:numPr>
          <w:ilvl w:val="0"/>
          <w:numId w:val="421"/>
        </w:numPr>
        <w:spacing w:after="60" w:line="240" w:lineRule="auto"/>
        <w:ind w:left="1440"/>
        <w:rPr>
          <w:rFonts w:ascii="Arial" w:hAnsi="Arial" w:cs="Arial"/>
          <w:sz w:val="20"/>
          <w:szCs w:val="20"/>
        </w:rPr>
      </w:pPr>
      <w:r w:rsidRPr="009B2057">
        <w:rPr>
          <w:rFonts w:ascii="Arial" w:hAnsi="Arial" w:cs="Arial"/>
          <w:sz w:val="20"/>
          <w:szCs w:val="20"/>
        </w:rPr>
        <w:t xml:space="preserve">Аль нь ч биш </w:t>
      </w:r>
    </w:p>
    <w:p w:rsidR="00644932" w:rsidRPr="009B2057" w:rsidRDefault="00644932" w:rsidP="0088706D">
      <w:pPr>
        <w:numPr>
          <w:ilvl w:val="0"/>
          <w:numId w:val="383"/>
        </w:numPr>
        <w:spacing w:after="60" w:line="240" w:lineRule="auto"/>
        <w:ind w:left="720"/>
        <w:jc w:val="both"/>
        <w:rPr>
          <w:rFonts w:ascii="Arial" w:hAnsi="Arial" w:cs="Arial"/>
          <w:bCs/>
          <w:sz w:val="20"/>
          <w:szCs w:val="20"/>
        </w:rPr>
      </w:pPr>
      <w:r w:rsidRPr="009B2057">
        <w:rPr>
          <w:rFonts w:ascii="Arial" w:hAnsi="Arial" w:cs="Arial"/>
          <w:bCs/>
          <w:sz w:val="20"/>
          <w:szCs w:val="20"/>
        </w:rPr>
        <w:t>А нь мэргэжлийн үсчин бөгөөд үйл ажиллагаа явуулах зорилгоор ажлын байр хайж яваад Б-н “орон сууц хямд хөлслүүлнэ”- гэсэн зарыг олж харжээ.Ийнхүү А нь Б-тэй гэрээ байгуулж эхний сарын хөлсөнд А нь Б-д машинаа 1 сар унуулна гэж тохиролцож А түүний байранд үйл ажиллагаа явуулж эхэлсэн байна.Энэ тохиолдолд:</w:t>
      </w:r>
    </w:p>
    <w:p w:rsidR="00644932" w:rsidRPr="009B2057" w:rsidRDefault="00644932" w:rsidP="0088706D">
      <w:pPr>
        <w:numPr>
          <w:ilvl w:val="0"/>
          <w:numId w:val="422"/>
        </w:numPr>
        <w:spacing w:after="0" w:line="240" w:lineRule="auto"/>
        <w:ind w:left="1440"/>
        <w:contextualSpacing/>
        <w:jc w:val="both"/>
        <w:rPr>
          <w:rFonts w:ascii="Arial" w:hAnsi="Arial" w:cs="Arial"/>
          <w:bCs/>
          <w:sz w:val="20"/>
          <w:szCs w:val="20"/>
        </w:rPr>
      </w:pPr>
      <w:r w:rsidRPr="009B2057">
        <w:rPr>
          <w:rFonts w:ascii="Arial" w:hAnsi="Arial" w:cs="Arial"/>
          <w:bCs/>
          <w:sz w:val="20"/>
          <w:szCs w:val="20"/>
        </w:rPr>
        <w:t>А болон Б нарын хооронд эд хөрөнгө үнэ төлбөргүй ашиглуулах гэрээ байгуулагдсан</w:t>
      </w:r>
    </w:p>
    <w:p w:rsidR="00644932" w:rsidRPr="009B2057" w:rsidRDefault="00644932" w:rsidP="0088706D">
      <w:pPr>
        <w:numPr>
          <w:ilvl w:val="0"/>
          <w:numId w:val="422"/>
        </w:numPr>
        <w:spacing w:after="0" w:line="240" w:lineRule="auto"/>
        <w:ind w:left="1440"/>
        <w:contextualSpacing/>
        <w:jc w:val="both"/>
        <w:rPr>
          <w:rFonts w:ascii="Arial" w:hAnsi="Arial" w:cs="Arial"/>
          <w:bCs/>
          <w:sz w:val="20"/>
          <w:szCs w:val="20"/>
        </w:rPr>
      </w:pPr>
      <w:r w:rsidRPr="009B2057">
        <w:rPr>
          <w:rFonts w:ascii="Arial" w:hAnsi="Arial" w:cs="Arial"/>
          <w:bCs/>
          <w:sz w:val="20"/>
          <w:szCs w:val="20"/>
        </w:rPr>
        <w:t xml:space="preserve">А болон Б нарын хооронд эд хөрөнгө хөлслөх гэрээ байгуулагдсан </w:t>
      </w:r>
    </w:p>
    <w:p w:rsidR="00644932" w:rsidRPr="009B2057" w:rsidRDefault="00644932" w:rsidP="0088706D">
      <w:pPr>
        <w:numPr>
          <w:ilvl w:val="0"/>
          <w:numId w:val="422"/>
        </w:numPr>
        <w:spacing w:after="0" w:line="240" w:lineRule="auto"/>
        <w:ind w:left="1440"/>
        <w:contextualSpacing/>
        <w:jc w:val="both"/>
        <w:rPr>
          <w:rFonts w:ascii="Arial" w:hAnsi="Arial" w:cs="Arial"/>
          <w:bCs/>
          <w:sz w:val="20"/>
          <w:szCs w:val="20"/>
        </w:rPr>
      </w:pPr>
      <w:r w:rsidRPr="009B2057">
        <w:rPr>
          <w:rFonts w:ascii="Arial" w:hAnsi="Arial" w:cs="Arial"/>
          <w:bCs/>
          <w:sz w:val="20"/>
          <w:szCs w:val="20"/>
        </w:rPr>
        <w:t xml:space="preserve">А болон Б нарын хооронд орон сууц хөлслөх гэрээ байгуулагдсан </w:t>
      </w:r>
    </w:p>
    <w:p w:rsidR="00644932" w:rsidRPr="009B2057" w:rsidRDefault="00644932" w:rsidP="0088706D">
      <w:pPr>
        <w:numPr>
          <w:ilvl w:val="0"/>
          <w:numId w:val="422"/>
        </w:numPr>
        <w:spacing w:after="60" w:line="240" w:lineRule="auto"/>
        <w:ind w:left="1440"/>
        <w:jc w:val="both"/>
        <w:rPr>
          <w:rFonts w:ascii="Arial" w:hAnsi="Arial" w:cs="Arial"/>
          <w:bCs/>
          <w:sz w:val="20"/>
          <w:szCs w:val="20"/>
        </w:rPr>
      </w:pPr>
      <w:r w:rsidRPr="009B2057">
        <w:rPr>
          <w:rFonts w:ascii="Arial" w:hAnsi="Arial" w:cs="Arial"/>
          <w:bCs/>
          <w:sz w:val="20"/>
          <w:szCs w:val="20"/>
        </w:rPr>
        <w:t xml:space="preserve">А болон Б нарын хооронд түрээсийн гэрээ байгуулагдсан </w:t>
      </w:r>
    </w:p>
    <w:p w:rsidR="00644932" w:rsidRPr="009B2057" w:rsidRDefault="00644932" w:rsidP="0088706D">
      <w:pPr>
        <w:numPr>
          <w:ilvl w:val="0"/>
          <w:numId w:val="383"/>
        </w:numPr>
        <w:spacing w:after="60" w:line="240" w:lineRule="auto"/>
        <w:ind w:left="720"/>
        <w:jc w:val="both"/>
        <w:rPr>
          <w:rFonts w:ascii="Arial" w:hAnsi="Arial" w:cs="Arial"/>
          <w:bCs/>
          <w:sz w:val="20"/>
          <w:szCs w:val="20"/>
        </w:rPr>
      </w:pPr>
      <w:r w:rsidRPr="009B2057">
        <w:rPr>
          <w:rFonts w:ascii="Arial" w:hAnsi="Arial" w:cs="Arial"/>
          <w:bCs/>
          <w:sz w:val="20"/>
          <w:szCs w:val="20"/>
        </w:rPr>
        <w:t xml:space="preserve">С-д өөрийн тарьсан улаан буудайг хураан авах тоног төхөөрөмж шаардлагатай болсон бөгөөд уг тоног төхөөрөмжийг худалдан авах мөнгө байсангүй. Түүнд бусдын тоног төхөөрөмжийг түрээслэх , үнэ төлбөргүй ашиглах , зээл авч худалдан авах боломжууд байгаа бөгөөд өөр ямар гэрээний үндсэн дээр тоног төхөөрөмжтэй болж  болох вэ? </w:t>
      </w:r>
    </w:p>
    <w:p w:rsidR="00644932" w:rsidRPr="009B2057" w:rsidRDefault="00644932" w:rsidP="0088706D">
      <w:pPr>
        <w:numPr>
          <w:ilvl w:val="0"/>
          <w:numId w:val="423"/>
        </w:numPr>
        <w:spacing w:after="0" w:line="240" w:lineRule="auto"/>
        <w:ind w:left="1440"/>
        <w:contextualSpacing/>
        <w:jc w:val="both"/>
        <w:rPr>
          <w:rFonts w:ascii="Arial" w:hAnsi="Arial" w:cs="Arial"/>
          <w:bCs/>
          <w:sz w:val="20"/>
          <w:szCs w:val="20"/>
        </w:rPr>
      </w:pPr>
      <w:r w:rsidRPr="009B2057">
        <w:rPr>
          <w:rFonts w:ascii="Arial" w:hAnsi="Arial" w:cs="Arial"/>
          <w:bCs/>
          <w:sz w:val="20"/>
          <w:szCs w:val="20"/>
        </w:rPr>
        <w:t xml:space="preserve">Түрээсийн гэрээний үндсэн дээр </w:t>
      </w:r>
    </w:p>
    <w:p w:rsidR="00644932" w:rsidRPr="009B2057" w:rsidRDefault="00644932" w:rsidP="0088706D">
      <w:pPr>
        <w:numPr>
          <w:ilvl w:val="0"/>
          <w:numId w:val="423"/>
        </w:numPr>
        <w:spacing w:after="0" w:line="240" w:lineRule="auto"/>
        <w:ind w:left="1440"/>
        <w:contextualSpacing/>
        <w:jc w:val="both"/>
        <w:rPr>
          <w:rFonts w:ascii="Arial" w:hAnsi="Arial" w:cs="Arial"/>
          <w:bCs/>
          <w:sz w:val="20"/>
          <w:szCs w:val="20"/>
        </w:rPr>
      </w:pPr>
      <w:r w:rsidRPr="009B2057">
        <w:rPr>
          <w:rFonts w:ascii="Arial" w:hAnsi="Arial" w:cs="Arial"/>
          <w:bCs/>
          <w:sz w:val="20"/>
          <w:szCs w:val="20"/>
        </w:rPr>
        <w:t xml:space="preserve">Санхүүгийн түрээсийн гэрээний үндсэн дээр  </w:t>
      </w:r>
    </w:p>
    <w:p w:rsidR="00644932" w:rsidRPr="009B2057" w:rsidRDefault="00644932" w:rsidP="0088706D">
      <w:pPr>
        <w:numPr>
          <w:ilvl w:val="0"/>
          <w:numId w:val="423"/>
        </w:numPr>
        <w:spacing w:after="0" w:line="240" w:lineRule="auto"/>
        <w:ind w:left="1440"/>
        <w:contextualSpacing/>
        <w:jc w:val="both"/>
        <w:rPr>
          <w:rFonts w:ascii="Arial" w:hAnsi="Arial" w:cs="Arial"/>
          <w:bCs/>
          <w:sz w:val="20"/>
          <w:szCs w:val="20"/>
        </w:rPr>
      </w:pPr>
      <w:r w:rsidRPr="009B2057">
        <w:rPr>
          <w:rFonts w:ascii="Arial" w:hAnsi="Arial" w:cs="Arial"/>
          <w:bCs/>
          <w:sz w:val="20"/>
          <w:szCs w:val="20"/>
        </w:rPr>
        <w:t xml:space="preserve">Эд хөрөнгө үнэ төлбөргүй ашиглах гэрээний үндсэн дээр </w:t>
      </w:r>
    </w:p>
    <w:p w:rsidR="00644932" w:rsidRPr="009B2057" w:rsidRDefault="00644932" w:rsidP="0088706D">
      <w:pPr>
        <w:numPr>
          <w:ilvl w:val="0"/>
          <w:numId w:val="423"/>
        </w:numPr>
        <w:spacing w:after="60" w:line="240" w:lineRule="auto"/>
        <w:ind w:left="1440"/>
        <w:jc w:val="both"/>
        <w:rPr>
          <w:rFonts w:ascii="Arial" w:hAnsi="Arial" w:cs="Arial"/>
          <w:bCs/>
          <w:sz w:val="20"/>
          <w:szCs w:val="20"/>
        </w:rPr>
      </w:pPr>
      <w:r w:rsidRPr="009B2057">
        <w:rPr>
          <w:rFonts w:ascii="Arial" w:hAnsi="Arial" w:cs="Arial"/>
          <w:bCs/>
          <w:sz w:val="20"/>
          <w:szCs w:val="20"/>
        </w:rPr>
        <w:t xml:space="preserve">Аль нь ч биш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Түрээсийн гэрээний зүйл нь үйлдвэр байж болох уу? </w:t>
      </w:r>
    </w:p>
    <w:p w:rsidR="00644932" w:rsidRPr="009B2057" w:rsidRDefault="00644932" w:rsidP="0088706D">
      <w:pPr>
        <w:pStyle w:val="ListParagraph"/>
        <w:numPr>
          <w:ilvl w:val="0"/>
          <w:numId w:val="424"/>
        </w:numPr>
        <w:spacing w:before="0"/>
        <w:ind w:left="1440"/>
        <w:rPr>
          <w:rFonts w:ascii="Arial" w:hAnsi="Arial" w:cs="Arial"/>
          <w:sz w:val="20"/>
          <w:szCs w:val="20"/>
        </w:rPr>
      </w:pPr>
      <w:r w:rsidRPr="009B2057">
        <w:rPr>
          <w:rFonts w:ascii="Arial" w:hAnsi="Arial" w:cs="Arial"/>
          <w:sz w:val="20"/>
          <w:szCs w:val="20"/>
        </w:rPr>
        <w:t>Түрээсийн гэрээний онцлогтой холбоотойгоор болохгүй</w:t>
      </w:r>
    </w:p>
    <w:p w:rsidR="00644932" w:rsidRPr="009B2057" w:rsidRDefault="00644932" w:rsidP="0088706D">
      <w:pPr>
        <w:pStyle w:val="ListParagraph"/>
        <w:numPr>
          <w:ilvl w:val="0"/>
          <w:numId w:val="424"/>
        </w:numPr>
        <w:spacing w:before="0"/>
        <w:ind w:left="1440"/>
        <w:rPr>
          <w:rFonts w:ascii="Arial" w:hAnsi="Arial" w:cs="Arial"/>
          <w:sz w:val="20"/>
          <w:szCs w:val="20"/>
        </w:rPr>
      </w:pPr>
      <w:r w:rsidRPr="009B2057">
        <w:rPr>
          <w:rFonts w:ascii="Arial" w:hAnsi="Arial" w:cs="Arial"/>
          <w:sz w:val="20"/>
          <w:szCs w:val="20"/>
        </w:rPr>
        <w:t xml:space="preserve">Хуулиар хориглоогүй тул болно </w:t>
      </w:r>
    </w:p>
    <w:p w:rsidR="00644932" w:rsidRPr="009B2057" w:rsidRDefault="00644932" w:rsidP="0088706D">
      <w:pPr>
        <w:pStyle w:val="ListParagraph"/>
        <w:numPr>
          <w:ilvl w:val="0"/>
          <w:numId w:val="424"/>
        </w:numPr>
        <w:spacing w:before="0"/>
        <w:ind w:left="1440"/>
        <w:rPr>
          <w:rFonts w:ascii="Arial" w:hAnsi="Arial" w:cs="Arial"/>
          <w:sz w:val="20"/>
          <w:szCs w:val="20"/>
        </w:rPr>
      </w:pPr>
      <w:r w:rsidRPr="009B2057">
        <w:rPr>
          <w:rFonts w:ascii="Arial" w:hAnsi="Arial" w:cs="Arial"/>
          <w:sz w:val="20"/>
          <w:szCs w:val="20"/>
        </w:rPr>
        <w:t>Болно</w:t>
      </w:r>
    </w:p>
    <w:p w:rsidR="00644932" w:rsidRPr="009B2057" w:rsidRDefault="00644932" w:rsidP="0088706D">
      <w:pPr>
        <w:pStyle w:val="ListParagraph"/>
        <w:numPr>
          <w:ilvl w:val="0"/>
          <w:numId w:val="424"/>
        </w:numPr>
        <w:spacing w:before="0" w:after="60"/>
        <w:ind w:left="1440"/>
        <w:contextualSpacing w:val="0"/>
        <w:rPr>
          <w:rFonts w:ascii="Arial" w:hAnsi="Arial" w:cs="Arial"/>
          <w:sz w:val="20"/>
          <w:szCs w:val="20"/>
        </w:rPr>
      </w:pPr>
      <w:r w:rsidRPr="009B2057">
        <w:rPr>
          <w:rFonts w:ascii="Arial" w:hAnsi="Arial" w:cs="Arial"/>
          <w:sz w:val="20"/>
          <w:szCs w:val="20"/>
        </w:rPr>
        <w:t>Хуульд энэ талаар тодорхой зохицуулалт байхгүй</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Төрлийн шинжээр тодорхойлогдох эд юмс хийж гүйцэтгэн захиалагчийн өмчлөлд  шилжүүлсэн бол ямар гэрээний зохицуулалт үйлчлэх вэ? </w:t>
      </w:r>
    </w:p>
    <w:p w:rsidR="00644932" w:rsidRPr="009B2057" w:rsidRDefault="00644932" w:rsidP="0088706D">
      <w:pPr>
        <w:numPr>
          <w:ilvl w:val="1"/>
          <w:numId w:val="425"/>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Худалдах худалдан авах гэрээний зохицуулалт </w:t>
      </w:r>
    </w:p>
    <w:p w:rsidR="00644932" w:rsidRPr="009B2057" w:rsidRDefault="00644932" w:rsidP="0088706D">
      <w:pPr>
        <w:numPr>
          <w:ilvl w:val="1"/>
          <w:numId w:val="425"/>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Ажил гүйцэтгэх гэрээний зохицуулалт </w:t>
      </w:r>
    </w:p>
    <w:p w:rsidR="00644932" w:rsidRPr="009B2057" w:rsidRDefault="00644932" w:rsidP="0088706D">
      <w:pPr>
        <w:numPr>
          <w:ilvl w:val="1"/>
          <w:numId w:val="425"/>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Үүргийн нийтлэг үндэслэл </w:t>
      </w:r>
    </w:p>
    <w:p w:rsidR="00644932" w:rsidRPr="009B2057" w:rsidRDefault="00644932" w:rsidP="0088706D">
      <w:pPr>
        <w:numPr>
          <w:ilvl w:val="1"/>
          <w:numId w:val="425"/>
        </w:numPr>
        <w:spacing w:after="60" w:line="240" w:lineRule="auto"/>
        <w:ind w:left="1440"/>
        <w:jc w:val="both"/>
        <w:rPr>
          <w:rFonts w:ascii="Arial" w:hAnsi="Arial" w:cs="Arial"/>
          <w:sz w:val="20"/>
          <w:szCs w:val="20"/>
        </w:rPr>
      </w:pPr>
      <w:r w:rsidRPr="009B2057">
        <w:rPr>
          <w:rFonts w:ascii="Arial" w:hAnsi="Arial" w:cs="Arial"/>
          <w:sz w:val="20"/>
          <w:szCs w:val="20"/>
        </w:rPr>
        <w:t>Энэ талаар хуульд тодорхой зохицуулалт байхгүй</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Ажил гүйцэтгэх гэрээгээр гэрээнд заасан ажил гүйцэтгэхдээ ажил гүйцэтгэгч төсөв зохиож болох уу?</w:t>
      </w:r>
    </w:p>
    <w:p w:rsidR="00644932" w:rsidRPr="009B2057" w:rsidRDefault="00644932" w:rsidP="0088706D">
      <w:pPr>
        <w:numPr>
          <w:ilvl w:val="0"/>
          <w:numId w:val="426"/>
        </w:numPr>
        <w:spacing w:after="0" w:line="240" w:lineRule="auto"/>
        <w:contextualSpacing/>
        <w:jc w:val="both"/>
        <w:rPr>
          <w:rFonts w:ascii="Arial" w:hAnsi="Arial" w:cs="Arial"/>
          <w:sz w:val="20"/>
          <w:szCs w:val="20"/>
        </w:rPr>
      </w:pPr>
      <w:r w:rsidRPr="009B2057">
        <w:rPr>
          <w:rFonts w:ascii="Arial" w:hAnsi="Arial" w:cs="Arial"/>
          <w:sz w:val="20"/>
          <w:szCs w:val="20"/>
        </w:rPr>
        <w:t>Хуулиар хориглоогүй тул болно.</w:t>
      </w:r>
    </w:p>
    <w:p w:rsidR="00644932" w:rsidRPr="009B2057" w:rsidRDefault="00644932" w:rsidP="0088706D">
      <w:pPr>
        <w:numPr>
          <w:ilvl w:val="0"/>
          <w:numId w:val="426"/>
        </w:numPr>
        <w:spacing w:after="0" w:line="240" w:lineRule="auto"/>
        <w:contextualSpacing/>
        <w:jc w:val="both"/>
        <w:rPr>
          <w:rFonts w:ascii="Arial" w:hAnsi="Arial" w:cs="Arial"/>
          <w:sz w:val="20"/>
          <w:szCs w:val="20"/>
        </w:rPr>
      </w:pPr>
      <w:r w:rsidRPr="009B2057">
        <w:rPr>
          <w:rFonts w:ascii="Arial" w:hAnsi="Arial" w:cs="Arial"/>
          <w:sz w:val="20"/>
          <w:szCs w:val="20"/>
        </w:rPr>
        <w:t>Хуулиар зөвшөөрсөн тул болно.</w:t>
      </w:r>
    </w:p>
    <w:p w:rsidR="00644932" w:rsidRPr="009B2057" w:rsidRDefault="00644932" w:rsidP="0088706D">
      <w:pPr>
        <w:numPr>
          <w:ilvl w:val="0"/>
          <w:numId w:val="426"/>
        </w:numPr>
        <w:spacing w:after="0" w:line="240" w:lineRule="auto"/>
        <w:contextualSpacing/>
        <w:jc w:val="both"/>
        <w:rPr>
          <w:rFonts w:ascii="Arial" w:hAnsi="Arial" w:cs="Arial"/>
          <w:sz w:val="20"/>
          <w:szCs w:val="20"/>
        </w:rPr>
      </w:pPr>
      <w:r w:rsidRPr="009B2057">
        <w:rPr>
          <w:rFonts w:ascii="Arial" w:hAnsi="Arial" w:cs="Arial"/>
          <w:sz w:val="20"/>
          <w:szCs w:val="20"/>
        </w:rPr>
        <w:t>Хуульд тодорхой зохицуулалт байхгүй</w:t>
      </w:r>
    </w:p>
    <w:p w:rsidR="00644932" w:rsidRPr="009B2057" w:rsidRDefault="00644932" w:rsidP="0088706D">
      <w:pPr>
        <w:numPr>
          <w:ilvl w:val="0"/>
          <w:numId w:val="426"/>
        </w:numPr>
        <w:spacing w:after="60" w:line="240" w:lineRule="auto"/>
        <w:jc w:val="both"/>
        <w:rPr>
          <w:rFonts w:ascii="Arial" w:hAnsi="Arial" w:cs="Arial"/>
          <w:sz w:val="20"/>
          <w:szCs w:val="20"/>
        </w:rPr>
      </w:pPr>
      <w:r w:rsidRPr="009B2057">
        <w:rPr>
          <w:rFonts w:ascii="Arial" w:hAnsi="Arial" w:cs="Arial"/>
          <w:sz w:val="20"/>
          <w:szCs w:val="20"/>
        </w:rPr>
        <w:t xml:space="preserve">Аль нь биш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“А”  ХХК нь “Б” ХХК-ийн захиалгаар барилга угсралтын ажил гүйцэтгэхээр болж талууд ажил гүйцэтгэх гэрээг бичгээр байгуулсан байна.  “А” ХХК нь ажил ихтэй байсан тул  “В” ХХК-иар гүйцэтгүүлжээ. "В” ХХК нь гэрээний хугацааг 3 сараар хэтрүүлсэн байна. “Б” ХХК нь хугацаа хэтрүүлсэны улмаас учирсан хохиролыг хэнээс шаардах вэ ?</w:t>
      </w:r>
    </w:p>
    <w:p w:rsidR="00644932" w:rsidRPr="009B2057" w:rsidRDefault="00644932" w:rsidP="0088706D">
      <w:pPr>
        <w:numPr>
          <w:ilvl w:val="0"/>
          <w:numId w:val="427"/>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Хугацаа хэтрүүлсэн үйлдэл нь “В” ХХК-тай шууд шалтгаант холбоотой тул “В” ХХК-иас шаардана. </w:t>
      </w:r>
    </w:p>
    <w:p w:rsidR="00644932" w:rsidRPr="009B2057" w:rsidRDefault="00644932" w:rsidP="0088706D">
      <w:pPr>
        <w:numPr>
          <w:ilvl w:val="0"/>
          <w:numId w:val="427"/>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Хохирол учирсан үйлдэл нь  “В” ХХК-тай шууд шалтгаант холбоотой тул “В”ХХК-иас шаардана. </w:t>
      </w:r>
    </w:p>
    <w:p w:rsidR="00644932" w:rsidRPr="009B2057" w:rsidRDefault="00644932" w:rsidP="0088706D">
      <w:pPr>
        <w:numPr>
          <w:ilvl w:val="0"/>
          <w:numId w:val="427"/>
        </w:numPr>
        <w:spacing w:after="0" w:line="240" w:lineRule="auto"/>
        <w:ind w:left="1440"/>
        <w:contextualSpacing/>
        <w:jc w:val="both"/>
        <w:rPr>
          <w:rFonts w:ascii="Arial" w:hAnsi="Arial" w:cs="Arial"/>
          <w:sz w:val="20"/>
          <w:szCs w:val="20"/>
        </w:rPr>
      </w:pPr>
      <w:r w:rsidRPr="009B2057">
        <w:rPr>
          <w:rFonts w:ascii="Arial" w:hAnsi="Arial" w:cs="Arial"/>
          <w:sz w:val="20"/>
          <w:szCs w:val="20"/>
        </w:rPr>
        <w:t>“Б” ХХК нь “В”ХХК-иар гүйцэтгүүлээгүй байсан бол хугацаа хэтрэхгүй байсан тул “Б” ХХК-иас шаардана.</w:t>
      </w:r>
    </w:p>
    <w:p w:rsidR="00644932" w:rsidRPr="009B2057" w:rsidRDefault="00644932" w:rsidP="0088706D">
      <w:pPr>
        <w:numPr>
          <w:ilvl w:val="0"/>
          <w:numId w:val="427"/>
        </w:numPr>
        <w:spacing w:after="60" w:line="240" w:lineRule="auto"/>
        <w:ind w:left="1440"/>
        <w:jc w:val="both"/>
        <w:rPr>
          <w:rFonts w:ascii="Arial" w:hAnsi="Arial" w:cs="Arial"/>
          <w:sz w:val="20"/>
          <w:szCs w:val="20"/>
        </w:rPr>
      </w:pPr>
      <w:r w:rsidRPr="009B2057">
        <w:rPr>
          <w:rFonts w:ascii="Arial" w:hAnsi="Arial" w:cs="Arial"/>
          <w:sz w:val="20"/>
          <w:szCs w:val="20"/>
        </w:rPr>
        <w:t xml:space="preserve">“А” ХХК нь ерөнхий ажил гүйцэтгэгч тул “А” ХХК-иас шаардана.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Бусдад  хөлслүүлсэн орон сууцны өмчлөх эрх өөр этгээдэд шилжихэд орон сууц хөлслөх гэрээ нь:</w:t>
      </w:r>
    </w:p>
    <w:p w:rsidR="00644932" w:rsidRPr="009B2057" w:rsidRDefault="00644932" w:rsidP="0088706D">
      <w:pPr>
        <w:numPr>
          <w:ilvl w:val="2"/>
          <w:numId w:val="428"/>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Хүчин төгөлдөр хэвээр байна </w:t>
      </w:r>
    </w:p>
    <w:p w:rsidR="00644932" w:rsidRPr="009B2057" w:rsidRDefault="00644932" w:rsidP="0088706D">
      <w:pPr>
        <w:numPr>
          <w:ilvl w:val="2"/>
          <w:numId w:val="428"/>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Өмчлөх эрх өөр этгээдэд шилжсэн тул шинэ өмчлөгчийн хүсэл зоригоос хамаарна </w:t>
      </w:r>
    </w:p>
    <w:p w:rsidR="00644932" w:rsidRPr="009B2057" w:rsidRDefault="00644932" w:rsidP="0088706D">
      <w:pPr>
        <w:numPr>
          <w:ilvl w:val="2"/>
          <w:numId w:val="428"/>
        </w:numPr>
        <w:spacing w:after="0" w:line="240" w:lineRule="auto"/>
        <w:ind w:left="1440"/>
        <w:contextualSpacing/>
        <w:jc w:val="both"/>
        <w:rPr>
          <w:rFonts w:ascii="Arial" w:hAnsi="Arial" w:cs="Arial"/>
          <w:sz w:val="20"/>
          <w:szCs w:val="20"/>
        </w:rPr>
      </w:pPr>
      <w:r w:rsidRPr="009B2057">
        <w:rPr>
          <w:rFonts w:ascii="Arial" w:hAnsi="Arial" w:cs="Arial"/>
          <w:sz w:val="20"/>
          <w:szCs w:val="20"/>
        </w:rPr>
        <w:lastRenderedPageBreak/>
        <w:t>Өмчлөх эрх өөр этгээдэд шилжсэн тул гэрээ дуусгавар болно</w:t>
      </w:r>
    </w:p>
    <w:p w:rsidR="00644932" w:rsidRPr="009B2057" w:rsidRDefault="00644932" w:rsidP="0088706D">
      <w:pPr>
        <w:numPr>
          <w:ilvl w:val="2"/>
          <w:numId w:val="428"/>
        </w:numPr>
        <w:spacing w:after="60" w:line="240" w:lineRule="auto"/>
        <w:ind w:left="1440"/>
        <w:jc w:val="both"/>
        <w:rPr>
          <w:rFonts w:ascii="Arial" w:hAnsi="Arial" w:cs="Arial"/>
          <w:sz w:val="20"/>
          <w:szCs w:val="20"/>
        </w:rPr>
      </w:pPr>
      <w:r w:rsidRPr="009B2057">
        <w:rPr>
          <w:rFonts w:ascii="Arial" w:hAnsi="Arial" w:cs="Arial"/>
          <w:sz w:val="20"/>
          <w:szCs w:val="20"/>
        </w:rPr>
        <w:t>Аль нь ч биш</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Эд хөрөнгө хөлслөх гэрээгээр хөлслүүлэгчид учруулсан хохирлын дүнг хоёр дахин нэмэгдүүлж нөхөн төлөхийг хөлслөгчид үүрэг болгохоор заасан гэрээ нь?</w:t>
      </w:r>
    </w:p>
    <w:p w:rsidR="00644932" w:rsidRPr="009B2057" w:rsidRDefault="00644932" w:rsidP="0088706D">
      <w:pPr>
        <w:numPr>
          <w:ilvl w:val="0"/>
          <w:numId w:val="429"/>
        </w:numPr>
        <w:spacing w:after="0" w:line="240" w:lineRule="auto"/>
        <w:contextualSpacing/>
        <w:jc w:val="both"/>
        <w:rPr>
          <w:rFonts w:ascii="Arial" w:hAnsi="Arial" w:cs="Arial"/>
          <w:sz w:val="20"/>
          <w:szCs w:val="20"/>
        </w:rPr>
      </w:pPr>
      <w:r w:rsidRPr="009B2057">
        <w:rPr>
          <w:rFonts w:ascii="Arial" w:hAnsi="Arial" w:cs="Arial"/>
          <w:sz w:val="20"/>
          <w:szCs w:val="20"/>
        </w:rPr>
        <w:t xml:space="preserve">Гэрээгээр тохиролцсон тул гэрээ хүчин төгөлдөр </w:t>
      </w:r>
    </w:p>
    <w:p w:rsidR="00644932" w:rsidRPr="009B2057" w:rsidRDefault="00644932" w:rsidP="0088706D">
      <w:pPr>
        <w:numPr>
          <w:ilvl w:val="0"/>
          <w:numId w:val="429"/>
        </w:numPr>
        <w:spacing w:after="0" w:line="240" w:lineRule="auto"/>
        <w:contextualSpacing/>
        <w:jc w:val="both"/>
        <w:rPr>
          <w:rFonts w:ascii="Arial" w:hAnsi="Arial" w:cs="Arial"/>
          <w:sz w:val="20"/>
          <w:szCs w:val="20"/>
        </w:rPr>
      </w:pPr>
      <w:r w:rsidRPr="009B2057">
        <w:rPr>
          <w:rFonts w:ascii="Arial" w:hAnsi="Arial" w:cs="Arial"/>
          <w:sz w:val="20"/>
          <w:szCs w:val="20"/>
        </w:rPr>
        <w:t>Харилцан тохиролцох замаар дахин хэлэлцэж зөвшилцсөн тул гэрээ хүчин төгөлдөр хэвээр байна</w:t>
      </w:r>
    </w:p>
    <w:p w:rsidR="00644932" w:rsidRPr="009B2057" w:rsidRDefault="00644932" w:rsidP="0088706D">
      <w:pPr>
        <w:numPr>
          <w:ilvl w:val="0"/>
          <w:numId w:val="429"/>
        </w:numPr>
        <w:spacing w:after="0" w:line="240" w:lineRule="auto"/>
        <w:contextualSpacing/>
        <w:jc w:val="both"/>
        <w:rPr>
          <w:rFonts w:ascii="Arial" w:hAnsi="Arial" w:cs="Arial"/>
          <w:sz w:val="20"/>
          <w:szCs w:val="20"/>
        </w:rPr>
      </w:pPr>
      <w:r w:rsidRPr="009B2057">
        <w:rPr>
          <w:rFonts w:ascii="Arial" w:hAnsi="Arial" w:cs="Arial"/>
          <w:sz w:val="20"/>
          <w:szCs w:val="20"/>
        </w:rPr>
        <w:t>Хүчин төгөлдөр бус байна</w:t>
      </w:r>
    </w:p>
    <w:p w:rsidR="00644932" w:rsidRPr="009B2057" w:rsidRDefault="00644932" w:rsidP="0088706D">
      <w:pPr>
        <w:numPr>
          <w:ilvl w:val="0"/>
          <w:numId w:val="429"/>
        </w:numPr>
        <w:spacing w:after="60" w:line="240" w:lineRule="auto"/>
        <w:jc w:val="both"/>
        <w:rPr>
          <w:rFonts w:ascii="Arial" w:hAnsi="Arial" w:cs="Arial"/>
          <w:sz w:val="20"/>
          <w:szCs w:val="20"/>
        </w:rPr>
      </w:pPr>
      <w:r w:rsidRPr="009B2057">
        <w:rPr>
          <w:rFonts w:ascii="Arial" w:hAnsi="Arial" w:cs="Arial"/>
          <w:sz w:val="20"/>
          <w:szCs w:val="20"/>
        </w:rPr>
        <w:t>Хөлслүүлэгчийн хүсэл зоригоос хамаарч шүүх шийдвэрлэнэ</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 Албан тушаалын байдал,түүнчлэн хөнгөлөлт эдлэх эрхтэй нь холбогдуулж  хуульд заасан журмын дагуу тодорхой этгээдэд  түр хугацаагаар шилжүүлсэн орон сууцтай холбоотой харилцааг хэрхэн зохицуулдаг вэ?</w:t>
      </w:r>
    </w:p>
    <w:p w:rsidR="00644932" w:rsidRPr="009B2057" w:rsidRDefault="00644932" w:rsidP="0088706D">
      <w:pPr>
        <w:numPr>
          <w:ilvl w:val="0"/>
          <w:numId w:val="430"/>
        </w:numPr>
        <w:spacing w:after="0" w:line="240" w:lineRule="auto"/>
        <w:contextualSpacing/>
        <w:jc w:val="both"/>
        <w:rPr>
          <w:rFonts w:ascii="Arial" w:hAnsi="Arial" w:cs="Arial"/>
          <w:sz w:val="20"/>
          <w:szCs w:val="20"/>
        </w:rPr>
      </w:pPr>
      <w:r w:rsidRPr="009B2057">
        <w:rPr>
          <w:rFonts w:ascii="Arial" w:hAnsi="Arial" w:cs="Arial"/>
          <w:sz w:val="20"/>
          <w:szCs w:val="20"/>
        </w:rPr>
        <w:t>Эд хөрөнгө хөлслөх гэрээний журам үйлчилнэ.</w:t>
      </w:r>
    </w:p>
    <w:p w:rsidR="00644932" w:rsidRPr="009B2057" w:rsidRDefault="00644932" w:rsidP="0088706D">
      <w:pPr>
        <w:numPr>
          <w:ilvl w:val="0"/>
          <w:numId w:val="430"/>
        </w:numPr>
        <w:spacing w:after="0" w:line="240" w:lineRule="auto"/>
        <w:contextualSpacing/>
        <w:jc w:val="both"/>
        <w:rPr>
          <w:rFonts w:ascii="Arial" w:hAnsi="Arial" w:cs="Arial"/>
          <w:sz w:val="20"/>
          <w:szCs w:val="20"/>
        </w:rPr>
      </w:pPr>
      <w:r w:rsidRPr="009B2057">
        <w:rPr>
          <w:rFonts w:ascii="Arial" w:hAnsi="Arial" w:cs="Arial"/>
          <w:sz w:val="20"/>
          <w:szCs w:val="20"/>
        </w:rPr>
        <w:t>Түрээсийн гэрээний журам үйлчилнэ</w:t>
      </w:r>
    </w:p>
    <w:p w:rsidR="00644932" w:rsidRPr="009B2057" w:rsidRDefault="00644932" w:rsidP="0088706D">
      <w:pPr>
        <w:numPr>
          <w:ilvl w:val="0"/>
          <w:numId w:val="430"/>
        </w:numPr>
        <w:spacing w:after="0" w:line="240" w:lineRule="auto"/>
        <w:contextualSpacing/>
        <w:jc w:val="both"/>
        <w:rPr>
          <w:rFonts w:ascii="Arial" w:hAnsi="Arial" w:cs="Arial"/>
          <w:sz w:val="20"/>
          <w:szCs w:val="20"/>
        </w:rPr>
      </w:pPr>
      <w:r w:rsidRPr="009B2057">
        <w:rPr>
          <w:rFonts w:ascii="Arial" w:hAnsi="Arial" w:cs="Arial"/>
          <w:sz w:val="20"/>
          <w:szCs w:val="20"/>
        </w:rPr>
        <w:t>Төрийн албаны хуулиар зохицуулна.</w:t>
      </w:r>
    </w:p>
    <w:p w:rsidR="00644932" w:rsidRPr="009B2057" w:rsidRDefault="00644932" w:rsidP="0088706D">
      <w:pPr>
        <w:numPr>
          <w:ilvl w:val="0"/>
          <w:numId w:val="430"/>
        </w:numPr>
        <w:spacing w:after="60" w:line="240" w:lineRule="auto"/>
        <w:jc w:val="both"/>
        <w:rPr>
          <w:rFonts w:ascii="Arial" w:hAnsi="Arial" w:cs="Arial"/>
          <w:sz w:val="20"/>
          <w:szCs w:val="20"/>
        </w:rPr>
      </w:pPr>
      <w:r w:rsidRPr="009B2057">
        <w:rPr>
          <w:rFonts w:ascii="Arial" w:hAnsi="Arial" w:cs="Arial"/>
          <w:sz w:val="20"/>
          <w:szCs w:val="20"/>
        </w:rPr>
        <w:t xml:space="preserve">Аль нь ч биш </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 Түрээсийн гэрээний хариу төлбөр нь ямар хэлбэртэй байх вэ? </w:t>
      </w:r>
    </w:p>
    <w:p w:rsidR="00644932" w:rsidRPr="009B2057" w:rsidRDefault="00644932" w:rsidP="0088706D">
      <w:pPr>
        <w:numPr>
          <w:ilvl w:val="0"/>
          <w:numId w:val="431"/>
        </w:numPr>
        <w:spacing w:after="0" w:line="240" w:lineRule="auto"/>
        <w:contextualSpacing/>
        <w:jc w:val="both"/>
        <w:rPr>
          <w:rFonts w:ascii="Arial" w:hAnsi="Arial" w:cs="Arial"/>
          <w:sz w:val="20"/>
          <w:szCs w:val="20"/>
        </w:rPr>
      </w:pPr>
      <w:r w:rsidRPr="009B2057">
        <w:rPr>
          <w:rFonts w:ascii="Arial" w:hAnsi="Arial" w:cs="Arial"/>
          <w:sz w:val="20"/>
          <w:szCs w:val="20"/>
        </w:rPr>
        <w:t>Зөвхөн мөнгө байна</w:t>
      </w:r>
    </w:p>
    <w:p w:rsidR="00644932" w:rsidRPr="009B2057" w:rsidRDefault="00644932" w:rsidP="0088706D">
      <w:pPr>
        <w:numPr>
          <w:ilvl w:val="0"/>
          <w:numId w:val="431"/>
        </w:numPr>
        <w:spacing w:after="0" w:line="240" w:lineRule="auto"/>
        <w:contextualSpacing/>
        <w:jc w:val="both"/>
        <w:rPr>
          <w:rFonts w:ascii="Arial" w:hAnsi="Arial" w:cs="Arial"/>
          <w:sz w:val="20"/>
          <w:szCs w:val="20"/>
        </w:rPr>
      </w:pPr>
      <w:r w:rsidRPr="009B2057">
        <w:rPr>
          <w:rFonts w:ascii="Arial" w:hAnsi="Arial" w:cs="Arial"/>
          <w:sz w:val="20"/>
          <w:szCs w:val="20"/>
        </w:rPr>
        <w:t>Мөнгө эсхүл өөр хэлбэрээр тохирч болно</w:t>
      </w:r>
    </w:p>
    <w:p w:rsidR="00644932" w:rsidRPr="009B2057" w:rsidRDefault="00644932" w:rsidP="0088706D">
      <w:pPr>
        <w:numPr>
          <w:ilvl w:val="0"/>
          <w:numId w:val="431"/>
        </w:numPr>
        <w:spacing w:after="0" w:line="240" w:lineRule="auto"/>
        <w:contextualSpacing/>
        <w:jc w:val="both"/>
        <w:rPr>
          <w:rFonts w:ascii="Arial" w:hAnsi="Arial" w:cs="Arial"/>
          <w:sz w:val="20"/>
          <w:szCs w:val="20"/>
        </w:rPr>
      </w:pPr>
      <w:r w:rsidRPr="009B2057">
        <w:rPr>
          <w:rFonts w:ascii="Arial" w:hAnsi="Arial" w:cs="Arial"/>
          <w:sz w:val="20"/>
          <w:szCs w:val="20"/>
        </w:rPr>
        <w:t>Энэ талаар хуульд тодорхой заагаагүй тул ямар ч хэлбэртэй байж болно.</w:t>
      </w:r>
    </w:p>
    <w:p w:rsidR="00644932" w:rsidRPr="009B2057" w:rsidRDefault="00644932" w:rsidP="0088706D">
      <w:pPr>
        <w:numPr>
          <w:ilvl w:val="0"/>
          <w:numId w:val="431"/>
        </w:numPr>
        <w:spacing w:after="60" w:line="240" w:lineRule="auto"/>
        <w:jc w:val="both"/>
        <w:rPr>
          <w:rFonts w:ascii="Arial" w:hAnsi="Arial" w:cs="Arial"/>
          <w:sz w:val="20"/>
          <w:szCs w:val="20"/>
        </w:rPr>
      </w:pPr>
      <w:r w:rsidRPr="009B2057">
        <w:rPr>
          <w:rFonts w:ascii="Arial" w:hAnsi="Arial" w:cs="Arial"/>
          <w:sz w:val="20"/>
          <w:szCs w:val="20"/>
        </w:rPr>
        <w:t>Аль нь ч биш</w:t>
      </w:r>
    </w:p>
    <w:p w:rsidR="00644932" w:rsidRPr="009B2057" w:rsidRDefault="00644932" w:rsidP="0088706D">
      <w:pPr>
        <w:numPr>
          <w:ilvl w:val="0"/>
          <w:numId w:val="383"/>
        </w:numPr>
        <w:spacing w:after="60" w:line="240" w:lineRule="auto"/>
        <w:ind w:left="720"/>
        <w:jc w:val="both"/>
        <w:rPr>
          <w:rFonts w:ascii="Arial" w:hAnsi="Arial" w:cs="Arial"/>
          <w:sz w:val="20"/>
          <w:szCs w:val="20"/>
        </w:rPr>
      </w:pPr>
      <w:r w:rsidRPr="009B2057">
        <w:rPr>
          <w:rFonts w:ascii="Arial" w:hAnsi="Arial" w:cs="Arial"/>
          <w:sz w:val="20"/>
          <w:szCs w:val="20"/>
        </w:rPr>
        <w:t xml:space="preserve">А нь Б-ээс 2 өрөө орон сууцыг 1 сарын хугацаатай хөлслөхөөр болж орон сууц хөлслөх гэрээг 2016 оны 01-р сарын 05-ны өдөр  байгуулсан  боловч 2016 оны 01-р сарын 8-ны өдөр гэхэд өмнө нь хөлсөлж байсан хүмүүс гарахгүй байна гэсэн шалтгаанаар орон сууцыг А-д шилжүүлээгүй байна. 2016 оны 01-р сарын 10-ны өдөр Б нь орон сууцыг чөлөөлсөн тул орон сууцандаа ороорой гэж мэдэгджээ. А нь одоо уг орон сууцыг хэрэглэх шаардлагагүй болсон тул  гэрээг цуцлах болсоноо мэдэгджээ. </w:t>
      </w:r>
    </w:p>
    <w:p w:rsidR="00644932" w:rsidRPr="009B2057" w:rsidRDefault="00644932" w:rsidP="0088706D">
      <w:pPr>
        <w:numPr>
          <w:ilvl w:val="0"/>
          <w:numId w:val="432"/>
        </w:numPr>
        <w:spacing w:after="0" w:line="240" w:lineRule="auto"/>
        <w:ind w:left="1440"/>
        <w:contextualSpacing/>
        <w:jc w:val="both"/>
        <w:rPr>
          <w:rFonts w:ascii="Arial" w:hAnsi="Arial" w:cs="Arial"/>
          <w:sz w:val="20"/>
          <w:szCs w:val="20"/>
        </w:rPr>
      </w:pPr>
      <w:r w:rsidRPr="009B2057">
        <w:rPr>
          <w:rFonts w:ascii="Arial" w:hAnsi="Arial" w:cs="Arial"/>
          <w:sz w:val="20"/>
          <w:szCs w:val="20"/>
        </w:rPr>
        <w:t>А нь гэрээ цуцлахыг шаардах эрхтэй</w:t>
      </w:r>
    </w:p>
    <w:p w:rsidR="00644932" w:rsidRPr="009B2057" w:rsidRDefault="00644932" w:rsidP="0088706D">
      <w:pPr>
        <w:numPr>
          <w:ilvl w:val="0"/>
          <w:numId w:val="432"/>
        </w:numPr>
        <w:spacing w:after="0" w:line="240" w:lineRule="auto"/>
        <w:ind w:left="1440"/>
        <w:contextualSpacing/>
        <w:jc w:val="both"/>
        <w:rPr>
          <w:rFonts w:ascii="Arial" w:hAnsi="Arial" w:cs="Arial"/>
          <w:sz w:val="20"/>
          <w:szCs w:val="20"/>
        </w:rPr>
      </w:pPr>
      <w:r w:rsidRPr="009B2057">
        <w:rPr>
          <w:rFonts w:ascii="Arial" w:hAnsi="Arial" w:cs="Arial"/>
          <w:sz w:val="20"/>
          <w:szCs w:val="20"/>
        </w:rPr>
        <w:t>А нь гэрээ цуцлахыг шаардах эрхгүй</w:t>
      </w:r>
    </w:p>
    <w:p w:rsidR="00644932" w:rsidRPr="009B2057" w:rsidRDefault="00644932" w:rsidP="0088706D">
      <w:pPr>
        <w:numPr>
          <w:ilvl w:val="0"/>
          <w:numId w:val="432"/>
        </w:numPr>
        <w:spacing w:after="0" w:line="240" w:lineRule="auto"/>
        <w:ind w:left="1440"/>
        <w:contextualSpacing/>
        <w:jc w:val="both"/>
        <w:rPr>
          <w:rFonts w:ascii="Arial" w:hAnsi="Arial" w:cs="Arial"/>
          <w:sz w:val="20"/>
          <w:szCs w:val="20"/>
        </w:rPr>
      </w:pPr>
      <w:r w:rsidRPr="009B2057">
        <w:rPr>
          <w:rFonts w:ascii="Arial" w:hAnsi="Arial" w:cs="Arial"/>
          <w:sz w:val="20"/>
          <w:szCs w:val="20"/>
        </w:rPr>
        <w:t xml:space="preserve">Б нь үүргээ тодорхой хугацаагаар зөрчсөн нь гэрээ цуцлах үндэслэл болохгүй.     </w:t>
      </w:r>
    </w:p>
    <w:p w:rsidR="00644932" w:rsidRPr="009B2057" w:rsidRDefault="00644932" w:rsidP="0088706D">
      <w:pPr>
        <w:numPr>
          <w:ilvl w:val="0"/>
          <w:numId w:val="432"/>
        </w:numPr>
        <w:spacing w:after="60" w:line="240" w:lineRule="auto"/>
        <w:ind w:left="1440"/>
        <w:jc w:val="both"/>
        <w:rPr>
          <w:rFonts w:ascii="Arial" w:hAnsi="Arial" w:cs="Arial"/>
          <w:sz w:val="20"/>
          <w:szCs w:val="20"/>
        </w:rPr>
      </w:pPr>
      <w:r w:rsidRPr="009B2057">
        <w:rPr>
          <w:rFonts w:ascii="Arial" w:hAnsi="Arial" w:cs="Arial"/>
          <w:sz w:val="20"/>
          <w:szCs w:val="20"/>
        </w:rPr>
        <w:t xml:space="preserve">Б нь үүргээ биелүүлсэн тул А нь нэг талын санаачилгаар гэрээг цуцлах эрхгүй.  </w:t>
      </w:r>
    </w:p>
    <w:p w:rsidR="001B6029" w:rsidRPr="009B2057" w:rsidRDefault="001B6029" w:rsidP="0088706D">
      <w:pPr>
        <w:pStyle w:val="ListParagraph"/>
        <w:numPr>
          <w:ilvl w:val="0"/>
          <w:numId w:val="487"/>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“А” компани  өөрийн байрны зарим цонхнуудад засвар үйлчилгээ хийхээр   вакум цонхны үйлдвэрлэл засварын үйл ажиллагаа эрхэлдэг “В” компанид  сэлбэг хэрэгсэл захиалж засвар  үйлчилгээ хийлгэсэн.</w:t>
      </w:r>
      <w:r w:rsidR="00EA6C6B" w:rsidRPr="009B2057">
        <w:rPr>
          <w:rFonts w:ascii="Arial" w:hAnsi="Arial" w:cs="Arial"/>
          <w:sz w:val="20"/>
          <w:szCs w:val="20"/>
          <w:lang w:val="mn-MN"/>
        </w:rPr>
        <w:t xml:space="preserve"> Гэвч </w:t>
      </w:r>
      <w:r w:rsidRPr="009B2057">
        <w:rPr>
          <w:rFonts w:ascii="Arial" w:hAnsi="Arial" w:cs="Arial"/>
          <w:sz w:val="20"/>
          <w:szCs w:val="20"/>
          <w:lang w:val="mn-MN"/>
        </w:rPr>
        <w:t>доголдолтой учраас захиалагч, ажил гүйцэтгэгчид доголдлыг арилгах хугацаа тогтоон,  учирсан хохирлоо арилгахыг шаардсан. Үүний дараа нэгэн албан бичгийг илгээж түүндээ  доголдлыг өөр газар засварлуулах болсоноо мэдэгдэн,  догодлыг арилгах  ажил хийхгүй байхыг хүсжээ.Энэ тохиолдолд  В компанийн ажлын үр дүнг А компани  хүлээн авсанд тооцогдох  уу?:</w:t>
      </w:r>
    </w:p>
    <w:p w:rsidR="001B6029" w:rsidRPr="009B2057" w:rsidRDefault="001B6029" w:rsidP="0088706D">
      <w:pPr>
        <w:pStyle w:val="ListParagraph"/>
        <w:numPr>
          <w:ilvl w:val="0"/>
          <w:numId w:val="254"/>
        </w:numPr>
        <w:spacing w:before="0"/>
        <w:jc w:val="both"/>
        <w:rPr>
          <w:rFonts w:ascii="Arial" w:hAnsi="Arial" w:cs="Arial"/>
          <w:sz w:val="20"/>
          <w:szCs w:val="20"/>
          <w:lang w:val="mn-MN"/>
        </w:rPr>
      </w:pPr>
      <w:r w:rsidRPr="009B2057">
        <w:rPr>
          <w:rFonts w:ascii="Arial" w:hAnsi="Arial" w:cs="Arial"/>
          <w:sz w:val="20"/>
          <w:szCs w:val="20"/>
          <w:lang w:val="mn-MN"/>
        </w:rPr>
        <w:t>А компани ажлын гүйцэтгэлийг хүлээн</w:t>
      </w:r>
      <w:r w:rsidR="00EA6C6B" w:rsidRPr="009B2057">
        <w:rPr>
          <w:rFonts w:ascii="Arial" w:hAnsi="Arial" w:cs="Arial"/>
          <w:sz w:val="20"/>
          <w:szCs w:val="20"/>
          <w:lang w:val="mn-MN"/>
        </w:rPr>
        <w:t xml:space="preserve"> авахаас татгалзаж байгаа тул </w:t>
      </w:r>
      <w:r w:rsidRPr="009B2057">
        <w:rPr>
          <w:rFonts w:ascii="Arial" w:hAnsi="Arial" w:cs="Arial"/>
          <w:sz w:val="20"/>
          <w:szCs w:val="20"/>
          <w:lang w:val="mn-MN"/>
        </w:rPr>
        <w:t xml:space="preserve">ажил гүйцэтгэгчийн ажлын үр дүнг  хүлээн авсанд тооцохгүй; </w:t>
      </w:r>
    </w:p>
    <w:p w:rsidR="001B6029" w:rsidRPr="009B2057" w:rsidRDefault="001B6029" w:rsidP="0088706D">
      <w:pPr>
        <w:pStyle w:val="ListParagraph"/>
        <w:numPr>
          <w:ilvl w:val="0"/>
          <w:numId w:val="254"/>
        </w:numPr>
        <w:spacing w:before="0"/>
        <w:jc w:val="both"/>
        <w:rPr>
          <w:rFonts w:ascii="Arial" w:hAnsi="Arial" w:cs="Arial"/>
          <w:sz w:val="20"/>
          <w:szCs w:val="20"/>
          <w:lang w:val="mn-MN"/>
        </w:rPr>
      </w:pPr>
      <w:r w:rsidRPr="009B2057">
        <w:rPr>
          <w:rFonts w:ascii="Arial" w:hAnsi="Arial" w:cs="Arial"/>
          <w:sz w:val="20"/>
          <w:szCs w:val="20"/>
          <w:lang w:val="mn-MN"/>
        </w:rPr>
        <w:t>Захиалагч  ажил гүйцэтгэгчид  доголдлыг арилгах хугацаа тогтоож  өгөлгүйгээр  ажлын үр дүнд илэрсэн зөрчлийг 3</w:t>
      </w:r>
      <w:r w:rsidR="00EA6C6B" w:rsidRPr="009B2057">
        <w:rPr>
          <w:rFonts w:ascii="Arial" w:hAnsi="Arial" w:cs="Arial"/>
          <w:sz w:val="20"/>
          <w:szCs w:val="20"/>
          <w:lang w:val="mn-MN"/>
        </w:rPr>
        <w:t xml:space="preserve"> </w:t>
      </w:r>
      <w:r w:rsidRPr="009B2057">
        <w:rPr>
          <w:rFonts w:ascii="Arial" w:hAnsi="Arial" w:cs="Arial"/>
          <w:sz w:val="20"/>
          <w:szCs w:val="20"/>
          <w:lang w:val="mn-MN"/>
        </w:rPr>
        <w:t xml:space="preserve">дагч этгээдээр засварлуулахаар болж мэдэгдэл ирүүлсэн тул А компани гэрээний үүргийн </w:t>
      </w:r>
      <w:r w:rsidR="00EA6C6B" w:rsidRPr="009B2057">
        <w:rPr>
          <w:rFonts w:ascii="Arial" w:hAnsi="Arial" w:cs="Arial"/>
          <w:sz w:val="20"/>
          <w:szCs w:val="20"/>
          <w:lang w:val="mn-MN"/>
        </w:rPr>
        <w:t>гүйцэтгэлийг үндсэнд нь зөвшөөр</w:t>
      </w:r>
      <w:r w:rsidRPr="009B2057">
        <w:rPr>
          <w:rFonts w:ascii="Arial" w:hAnsi="Arial" w:cs="Arial"/>
          <w:sz w:val="20"/>
          <w:szCs w:val="20"/>
          <w:lang w:val="mn-MN"/>
        </w:rPr>
        <w:t>сөн гэж үзнэ;</w:t>
      </w:r>
    </w:p>
    <w:p w:rsidR="001B6029" w:rsidRPr="009B2057" w:rsidRDefault="001B6029" w:rsidP="0088706D">
      <w:pPr>
        <w:pStyle w:val="ListParagraph"/>
        <w:numPr>
          <w:ilvl w:val="0"/>
          <w:numId w:val="254"/>
        </w:numPr>
        <w:spacing w:before="0"/>
        <w:jc w:val="both"/>
        <w:rPr>
          <w:rFonts w:ascii="Arial" w:hAnsi="Arial" w:cs="Arial"/>
          <w:sz w:val="20"/>
          <w:szCs w:val="20"/>
          <w:lang w:val="mn-MN"/>
        </w:rPr>
      </w:pPr>
      <w:r w:rsidRPr="009B2057">
        <w:rPr>
          <w:rFonts w:ascii="Arial" w:hAnsi="Arial" w:cs="Arial"/>
          <w:sz w:val="20"/>
          <w:szCs w:val="20"/>
          <w:lang w:val="mn-MN"/>
        </w:rPr>
        <w:t>Доголдлыг арилгах ажил хийхгүй байхыг мэдэгдэж  өөр этгээдээр засан сайжруулах ажлыг хийлгэх болсон нь анх</w:t>
      </w:r>
      <w:r w:rsidR="00EA6C6B" w:rsidRPr="009B2057">
        <w:rPr>
          <w:rFonts w:ascii="Arial" w:hAnsi="Arial" w:cs="Arial"/>
          <w:sz w:val="20"/>
          <w:szCs w:val="20"/>
          <w:lang w:val="mn-MN"/>
        </w:rPr>
        <w:t xml:space="preserve">ны гүйцэтгэгчийн ажлын үр дүнг </w:t>
      </w:r>
      <w:r w:rsidRPr="009B2057">
        <w:rPr>
          <w:rFonts w:ascii="Arial" w:hAnsi="Arial" w:cs="Arial"/>
          <w:sz w:val="20"/>
          <w:szCs w:val="20"/>
          <w:lang w:val="mn-MN"/>
        </w:rPr>
        <w:t xml:space="preserve">хүлээн авсанд тооцогдохгүй; </w:t>
      </w:r>
    </w:p>
    <w:p w:rsidR="001B6029" w:rsidRPr="009B2057" w:rsidRDefault="001B6029" w:rsidP="0088706D">
      <w:pPr>
        <w:pStyle w:val="ListParagraph"/>
        <w:numPr>
          <w:ilvl w:val="0"/>
          <w:numId w:val="25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Зөв хариулт байхгүй</w:t>
      </w:r>
    </w:p>
    <w:p w:rsidR="001B6029" w:rsidRPr="009B2057" w:rsidRDefault="001B6029" w:rsidP="0088706D">
      <w:pPr>
        <w:pStyle w:val="ListParagraph"/>
        <w:numPr>
          <w:ilvl w:val="0"/>
          <w:numId w:val="487"/>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“А” хотын төвийн нэгэн хоолны газрын зориулалттай барилгын өмчлөгч.Тэрээр   агааржуулалтын  системийн үйлчилгээ эрхэлдэг “С” к</w:t>
      </w:r>
      <w:r w:rsidR="00EA6C6B" w:rsidRPr="009B2057">
        <w:rPr>
          <w:rFonts w:ascii="Arial" w:hAnsi="Arial" w:cs="Arial"/>
          <w:sz w:val="20"/>
          <w:szCs w:val="20"/>
          <w:lang w:val="mn-MN"/>
        </w:rPr>
        <w:t xml:space="preserve">омпанид  хандан  үйлчилгээний </w:t>
      </w:r>
      <w:r w:rsidRPr="009B2057">
        <w:rPr>
          <w:rFonts w:ascii="Arial" w:hAnsi="Arial" w:cs="Arial"/>
          <w:sz w:val="20"/>
          <w:szCs w:val="20"/>
          <w:lang w:val="mn-MN"/>
        </w:rPr>
        <w:t>2  зааландаа агааржуулалтын систем  тавиулсан. Гэсэн хэдий ч  түрээслэгч болон үйлчлүүлэгчдийн зүгээс агааржуулалт муу байгаа тухай  гомдол гарсан байна. Мөн мэргэжлийн хяналтын улсын байцаагч ирж 14 хоногийн дотор  агааржуулалтыг хэвийн болгох шаардлага тавьж  уг арга хэмжээг аваагүй тохиолдолд үйл ажиллагааг зогсоох  тухай мэдэгдэл өгчээ. Энэ дагуу “А” компани агааржуулалтын системд мэргэжлийн б</w:t>
      </w:r>
      <w:r w:rsidR="00EA6C6B" w:rsidRPr="009B2057">
        <w:rPr>
          <w:rFonts w:ascii="Arial" w:hAnsi="Arial" w:cs="Arial"/>
          <w:sz w:val="20"/>
          <w:szCs w:val="20"/>
          <w:lang w:val="mn-MN"/>
        </w:rPr>
        <w:t xml:space="preserve">айгууллагаар шалгалт хийлгэхэд </w:t>
      </w:r>
      <w:r w:rsidRPr="009B2057">
        <w:rPr>
          <w:rFonts w:ascii="Arial" w:hAnsi="Arial" w:cs="Arial"/>
          <w:sz w:val="20"/>
          <w:szCs w:val="20"/>
          <w:lang w:val="mn-MN"/>
        </w:rPr>
        <w:t>агааржуулалт суурилуулсан компани гэрээнд зааснаасаа 40</w:t>
      </w:r>
      <w:r w:rsidR="00EA6C6B" w:rsidRPr="009B2057">
        <w:rPr>
          <w:rFonts w:ascii="Arial" w:hAnsi="Arial" w:cs="Arial"/>
          <w:sz w:val="20"/>
          <w:szCs w:val="20"/>
          <w:lang w:val="mn-MN"/>
        </w:rPr>
        <w:t xml:space="preserve"> </w:t>
      </w:r>
      <w:r w:rsidRPr="009B2057">
        <w:rPr>
          <w:rFonts w:ascii="Arial" w:hAnsi="Arial" w:cs="Arial"/>
          <w:sz w:val="20"/>
          <w:szCs w:val="20"/>
          <w:lang w:val="mn-MN"/>
        </w:rPr>
        <w:t>мм-р бага өргөнтэй агааржуулалтын  хоолой тавьсан болох  нь тогтоогджээ.</w:t>
      </w:r>
      <w:r w:rsidR="00EA6C6B" w:rsidRPr="009B2057">
        <w:rPr>
          <w:rFonts w:ascii="Arial" w:hAnsi="Arial" w:cs="Arial"/>
          <w:sz w:val="20"/>
          <w:szCs w:val="20"/>
          <w:lang w:val="mn-MN"/>
        </w:rPr>
        <w:t xml:space="preserve"> </w:t>
      </w:r>
      <w:r w:rsidRPr="009B2057">
        <w:rPr>
          <w:rFonts w:ascii="Arial" w:hAnsi="Arial" w:cs="Arial"/>
          <w:sz w:val="20"/>
          <w:szCs w:val="20"/>
          <w:lang w:val="mn-MN"/>
        </w:rPr>
        <w:t xml:space="preserve">Иймээс “А”  доголдлыг арилгахад </w:t>
      </w:r>
      <w:r w:rsidRPr="009B2057">
        <w:rPr>
          <w:rFonts w:ascii="Arial" w:hAnsi="Arial" w:cs="Arial"/>
          <w:sz w:val="20"/>
          <w:szCs w:val="20"/>
          <w:lang w:val="mn-MN"/>
        </w:rPr>
        <w:lastRenderedPageBreak/>
        <w:t xml:space="preserve">шаардлагатай  мөнгөн төлбөр шаардсан, харин С компани доголдлыг арилгах нэмэлт  хугацаа тогтоож өгөх ёстой гэж эсэргүүцэв. “А”-н шаардлага  зөв үү?: </w:t>
      </w:r>
    </w:p>
    <w:p w:rsidR="001B6029" w:rsidRPr="009B2057" w:rsidRDefault="001B6029" w:rsidP="0088706D">
      <w:pPr>
        <w:pStyle w:val="ListParagraph"/>
        <w:numPr>
          <w:ilvl w:val="0"/>
          <w:numId w:val="253"/>
        </w:numPr>
        <w:spacing w:before="0"/>
        <w:ind w:left="1440"/>
        <w:jc w:val="both"/>
        <w:rPr>
          <w:rFonts w:ascii="Arial" w:hAnsi="Arial" w:cs="Arial"/>
          <w:sz w:val="20"/>
          <w:szCs w:val="20"/>
          <w:lang w:val="mn-MN"/>
        </w:rPr>
      </w:pPr>
      <w:r w:rsidRPr="009B2057">
        <w:rPr>
          <w:rFonts w:ascii="Arial" w:hAnsi="Arial" w:cs="Arial"/>
          <w:sz w:val="20"/>
          <w:szCs w:val="20"/>
          <w:lang w:val="mn-MN"/>
        </w:rPr>
        <w:t xml:space="preserve">“А” доголдлыг арилгах  нэмэлт хугацаа заавал тогтоож өгөх   шаардлагатай; </w:t>
      </w:r>
    </w:p>
    <w:p w:rsidR="001B6029" w:rsidRPr="009B2057" w:rsidRDefault="001B6029" w:rsidP="0088706D">
      <w:pPr>
        <w:pStyle w:val="ListParagraph"/>
        <w:numPr>
          <w:ilvl w:val="0"/>
          <w:numId w:val="253"/>
        </w:numPr>
        <w:spacing w:before="0"/>
        <w:ind w:left="1440"/>
        <w:jc w:val="both"/>
        <w:rPr>
          <w:rFonts w:ascii="Arial" w:hAnsi="Arial" w:cs="Arial"/>
          <w:sz w:val="20"/>
          <w:szCs w:val="20"/>
          <w:lang w:val="mn-MN"/>
        </w:rPr>
      </w:pPr>
      <w:r w:rsidRPr="009B2057">
        <w:rPr>
          <w:rFonts w:ascii="Arial" w:hAnsi="Arial" w:cs="Arial"/>
          <w:sz w:val="20"/>
          <w:szCs w:val="20"/>
          <w:lang w:val="mn-MN"/>
        </w:rPr>
        <w:t>Энэ нь доголдлыг арилгах нэмэлт хугацаа тогтоох шаардлагагүй онцгой тохиолдол юм;</w:t>
      </w:r>
    </w:p>
    <w:p w:rsidR="001B6029" w:rsidRPr="009B2057" w:rsidRDefault="001B6029" w:rsidP="0088706D">
      <w:pPr>
        <w:pStyle w:val="ListParagraph"/>
        <w:numPr>
          <w:ilvl w:val="0"/>
          <w:numId w:val="253"/>
        </w:numPr>
        <w:spacing w:before="0"/>
        <w:ind w:left="1440"/>
        <w:jc w:val="both"/>
        <w:rPr>
          <w:rFonts w:ascii="Arial" w:hAnsi="Arial" w:cs="Arial"/>
          <w:sz w:val="20"/>
          <w:szCs w:val="20"/>
          <w:lang w:val="mn-MN"/>
        </w:rPr>
      </w:pPr>
      <w:r w:rsidRPr="009B2057">
        <w:rPr>
          <w:rFonts w:ascii="Arial" w:hAnsi="Arial" w:cs="Arial"/>
          <w:sz w:val="20"/>
          <w:szCs w:val="20"/>
          <w:lang w:val="mn-MN"/>
        </w:rPr>
        <w:t>Доголдлыг  “А” өөрөө эсвэл гуравдагч этгээдээр  арилгуулахыг шаардах эрх бий</w:t>
      </w:r>
    </w:p>
    <w:p w:rsidR="001B6029" w:rsidRPr="009B2057" w:rsidRDefault="001B6029" w:rsidP="0088706D">
      <w:pPr>
        <w:pStyle w:val="ListParagraph"/>
        <w:numPr>
          <w:ilvl w:val="0"/>
          <w:numId w:val="253"/>
        </w:numPr>
        <w:spacing w:before="0"/>
        <w:ind w:left="1440"/>
        <w:jc w:val="both"/>
        <w:rPr>
          <w:rFonts w:ascii="Arial" w:hAnsi="Arial" w:cs="Arial"/>
          <w:sz w:val="20"/>
          <w:szCs w:val="20"/>
          <w:lang w:val="mn-MN"/>
        </w:rPr>
      </w:pPr>
      <w:r w:rsidRPr="009B2057">
        <w:rPr>
          <w:rFonts w:ascii="Arial" w:hAnsi="Arial" w:cs="Arial"/>
          <w:sz w:val="20"/>
          <w:szCs w:val="20"/>
          <w:lang w:val="mn-MN"/>
        </w:rPr>
        <w:t>“А”  уг доголдлыг арилгахтай холбогдсон зардлаа  нөхөн төлөхийг шаардах эрхтэй;</w:t>
      </w:r>
    </w:p>
    <w:p w:rsidR="001B6029" w:rsidRPr="009B2057" w:rsidRDefault="001B6029" w:rsidP="0088706D">
      <w:pPr>
        <w:pStyle w:val="ListParagraph"/>
        <w:numPr>
          <w:ilvl w:val="0"/>
          <w:numId w:val="25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В,</w:t>
      </w:r>
      <w:r w:rsidR="006B7EF8" w:rsidRPr="009B2057">
        <w:rPr>
          <w:rFonts w:ascii="Arial" w:hAnsi="Arial" w:cs="Arial"/>
          <w:sz w:val="20"/>
          <w:szCs w:val="20"/>
          <w:lang w:val="mn-MN"/>
        </w:rPr>
        <w:t xml:space="preserve"> </w:t>
      </w:r>
      <w:r w:rsidRPr="009B2057">
        <w:rPr>
          <w:rFonts w:ascii="Arial" w:hAnsi="Arial" w:cs="Arial"/>
          <w:sz w:val="20"/>
          <w:szCs w:val="20"/>
          <w:lang w:val="mn-MN"/>
        </w:rPr>
        <w:t>С,</w:t>
      </w:r>
      <w:r w:rsidR="006B7EF8" w:rsidRPr="009B2057">
        <w:rPr>
          <w:rFonts w:ascii="Arial" w:hAnsi="Arial" w:cs="Arial"/>
          <w:sz w:val="20"/>
          <w:szCs w:val="20"/>
          <w:lang w:val="mn-MN"/>
        </w:rPr>
        <w:t xml:space="preserve"> </w:t>
      </w:r>
      <w:r w:rsidRPr="009B2057">
        <w:rPr>
          <w:rFonts w:ascii="Arial" w:hAnsi="Arial" w:cs="Arial"/>
          <w:sz w:val="20"/>
          <w:szCs w:val="20"/>
          <w:lang w:val="mn-MN"/>
        </w:rPr>
        <w:t>D хариулт зөв;</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Эрдэнэт хотод амьдардаг  “А” өөртөө  чанартай гар утас  худалдан авах зорилгоор  </w:t>
      </w:r>
      <w:r w:rsidR="006B7EF8" w:rsidRPr="009B2057">
        <w:rPr>
          <w:rFonts w:ascii="Arial" w:hAnsi="Arial" w:cs="Arial"/>
          <w:sz w:val="20"/>
          <w:szCs w:val="20"/>
          <w:lang w:val="mn-MN"/>
        </w:rPr>
        <w:t>“</w:t>
      </w:r>
      <w:r w:rsidRPr="009B2057">
        <w:rPr>
          <w:rFonts w:ascii="Arial" w:hAnsi="Arial" w:cs="Arial"/>
          <w:sz w:val="20"/>
          <w:szCs w:val="20"/>
          <w:lang w:val="mn-MN"/>
        </w:rPr>
        <w:t>Tedy</w:t>
      </w:r>
      <w:r w:rsidR="006B7EF8" w:rsidRPr="009B2057">
        <w:rPr>
          <w:rFonts w:ascii="Arial" w:hAnsi="Arial" w:cs="Arial"/>
          <w:sz w:val="20"/>
          <w:szCs w:val="20"/>
          <w:lang w:val="mn-MN"/>
        </w:rPr>
        <w:t>”</w:t>
      </w:r>
      <w:r w:rsidRPr="009B2057">
        <w:rPr>
          <w:rFonts w:ascii="Arial" w:hAnsi="Arial" w:cs="Arial"/>
          <w:sz w:val="20"/>
          <w:szCs w:val="20"/>
          <w:lang w:val="mn-MN"/>
        </w:rPr>
        <w:t xml:space="preserve"> төвөөс маш сайн, чанартай  гар утас хямдхан үнээр олж өгөхийг өөрийн танил УБ  хотод амьдардаг “Б”-с хүсч  түүнд 50000 төгрөг төлөхөөр болжээ.Тохиролцсон ёсоор “Б” гар утас худалдан авч  өгсөн ч “А” амласан хөлсөө төлөөгүй ажээ. “Б”-н нэхэмжлэл гаргах үндэслэл  нь:  </w:t>
      </w:r>
    </w:p>
    <w:p w:rsidR="001B6029" w:rsidRPr="009B2057" w:rsidRDefault="001B6029" w:rsidP="0088706D">
      <w:pPr>
        <w:pStyle w:val="ListParagraph"/>
        <w:numPr>
          <w:ilvl w:val="0"/>
          <w:numId w:val="256"/>
        </w:numPr>
        <w:spacing w:before="0"/>
        <w:ind w:left="1440"/>
        <w:jc w:val="both"/>
        <w:rPr>
          <w:rFonts w:ascii="Arial" w:hAnsi="Arial" w:cs="Arial"/>
          <w:sz w:val="20"/>
          <w:szCs w:val="20"/>
          <w:lang w:val="mn-MN"/>
        </w:rPr>
      </w:pPr>
      <w:r w:rsidRPr="009B2057">
        <w:rPr>
          <w:rFonts w:ascii="Arial" w:hAnsi="Arial" w:cs="Arial"/>
          <w:sz w:val="20"/>
          <w:szCs w:val="20"/>
          <w:lang w:val="mn-MN"/>
        </w:rPr>
        <w:t>Талуудын хооронд Ажил гүйцэтгэх гэрээ байгуулагдаж А гэрээнээс үүдэх  үүргээ гэм буруутай зөрчсөн байх үйлдэл;</w:t>
      </w:r>
    </w:p>
    <w:p w:rsidR="001B6029" w:rsidRPr="009B2057" w:rsidRDefault="001B6029" w:rsidP="0088706D">
      <w:pPr>
        <w:pStyle w:val="ListParagraph"/>
        <w:numPr>
          <w:ilvl w:val="0"/>
          <w:numId w:val="256"/>
        </w:numPr>
        <w:spacing w:before="0"/>
        <w:ind w:left="1440"/>
        <w:jc w:val="both"/>
        <w:rPr>
          <w:rFonts w:ascii="Arial" w:hAnsi="Arial" w:cs="Arial"/>
          <w:sz w:val="20"/>
          <w:szCs w:val="20"/>
          <w:lang w:val="mn-MN"/>
        </w:rPr>
      </w:pPr>
      <w:r w:rsidRPr="009B2057">
        <w:rPr>
          <w:rFonts w:ascii="Arial" w:hAnsi="Arial" w:cs="Arial"/>
          <w:sz w:val="20"/>
          <w:szCs w:val="20"/>
          <w:lang w:val="mn-MN"/>
        </w:rPr>
        <w:t>Талуудын хооронд Хөлсөөр ажиллах гэрээ байгуулагдаж, мөн А энэ гэрээнээс  үүдэх үүргээ зөрчсөн байх үйлдэл;</w:t>
      </w:r>
    </w:p>
    <w:p w:rsidR="001B6029" w:rsidRPr="009B2057" w:rsidRDefault="001B6029" w:rsidP="0088706D">
      <w:pPr>
        <w:pStyle w:val="ListParagraph"/>
        <w:numPr>
          <w:ilvl w:val="0"/>
          <w:numId w:val="256"/>
        </w:numPr>
        <w:spacing w:before="0"/>
        <w:ind w:left="1440"/>
        <w:jc w:val="both"/>
        <w:rPr>
          <w:rFonts w:ascii="Arial" w:hAnsi="Arial" w:cs="Arial"/>
          <w:sz w:val="20"/>
          <w:szCs w:val="20"/>
          <w:lang w:val="mn-MN"/>
        </w:rPr>
      </w:pPr>
      <w:r w:rsidRPr="009B2057">
        <w:rPr>
          <w:rFonts w:ascii="Arial" w:hAnsi="Arial" w:cs="Arial"/>
          <w:sz w:val="20"/>
          <w:szCs w:val="20"/>
          <w:lang w:val="mn-MN"/>
        </w:rPr>
        <w:t xml:space="preserve"> Талуудын хооронд Даалгаврын гэрээ байгуулагдаж, мөн А энэ гэрээнээс  үүдэх үүргээ гэм буруутай  зөрчсөн байх үйлдэл;</w:t>
      </w:r>
    </w:p>
    <w:p w:rsidR="001B6029" w:rsidRPr="009B2057" w:rsidRDefault="001B6029" w:rsidP="0088706D">
      <w:pPr>
        <w:pStyle w:val="ListParagraph"/>
        <w:numPr>
          <w:ilvl w:val="0"/>
          <w:numId w:val="25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Зөв хариулт байхгүй</w:t>
      </w:r>
    </w:p>
    <w:p w:rsidR="001B6029" w:rsidRPr="009B2057" w:rsidRDefault="001B6029" w:rsidP="0088706D">
      <w:pPr>
        <w:pStyle w:val="ListParagraph"/>
        <w:numPr>
          <w:ilvl w:val="0"/>
          <w:numId w:val="487"/>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Н</w:t>
      </w:r>
      <w:r w:rsidR="006B7EF8" w:rsidRPr="009B2057">
        <w:rPr>
          <w:rFonts w:ascii="Arial" w:hAnsi="Arial" w:cs="Arial"/>
          <w:sz w:val="20"/>
          <w:szCs w:val="20"/>
          <w:lang w:val="mn-MN"/>
        </w:rPr>
        <w:t xml:space="preserve">эгэн  дунд сургуулийн захирал ая зохиогч “Д”-д  хандан сургуульдаа </w:t>
      </w:r>
      <w:r w:rsidRPr="009B2057">
        <w:rPr>
          <w:rFonts w:ascii="Arial" w:hAnsi="Arial" w:cs="Arial"/>
          <w:sz w:val="20"/>
          <w:szCs w:val="20"/>
          <w:lang w:val="mn-MN"/>
        </w:rPr>
        <w:t>дуу хийлгэх захиалга өгчээ. Үүний  дагуу “ Манай сургууль” нэртэй дуу бүтээгдсэн байна. Тус сургуулийн 40 жилийн ойн арга хэмжээг ТВ-р орон даяар  дамжуулсан.</w:t>
      </w:r>
      <w:r w:rsidR="006B7EF8" w:rsidRPr="009B2057">
        <w:rPr>
          <w:rFonts w:ascii="Arial" w:hAnsi="Arial" w:cs="Arial"/>
          <w:sz w:val="20"/>
          <w:szCs w:val="20"/>
          <w:lang w:val="mn-MN"/>
        </w:rPr>
        <w:t xml:space="preserve"> </w:t>
      </w:r>
      <w:r w:rsidRPr="009B2057">
        <w:rPr>
          <w:rFonts w:ascii="Arial" w:hAnsi="Arial" w:cs="Arial"/>
          <w:sz w:val="20"/>
          <w:szCs w:val="20"/>
          <w:lang w:val="mn-MN"/>
        </w:rPr>
        <w:t xml:space="preserve">Хэд хоногийн   дараа  яруу найрагч  “Б”  уг </w:t>
      </w:r>
      <w:r w:rsidR="006B7EF8" w:rsidRPr="009B2057">
        <w:rPr>
          <w:rFonts w:ascii="Arial" w:hAnsi="Arial" w:cs="Arial"/>
          <w:sz w:val="20"/>
          <w:szCs w:val="20"/>
          <w:lang w:val="mn-MN"/>
        </w:rPr>
        <w:t xml:space="preserve">дууны шүлгийн зохиолчийн хувьд </w:t>
      </w:r>
      <w:r w:rsidRPr="009B2057">
        <w:rPr>
          <w:rFonts w:ascii="Arial" w:hAnsi="Arial" w:cs="Arial"/>
          <w:sz w:val="20"/>
          <w:szCs w:val="20"/>
          <w:lang w:val="mn-MN"/>
        </w:rPr>
        <w:t>сургуульд хандан шүлгийг ашигласаны төлбөр  шаардаж,</w:t>
      </w:r>
      <w:r w:rsidR="006B7EF8" w:rsidRPr="009B2057">
        <w:rPr>
          <w:rFonts w:ascii="Arial" w:hAnsi="Arial" w:cs="Arial"/>
          <w:sz w:val="20"/>
          <w:szCs w:val="20"/>
          <w:lang w:val="mn-MN"/>
        </w:rPr>
        <w:t xml:space="preserve"> </w:t>
      </w:r>
      <w:r w:rsidRPr="009B2057">
        <w:rPr>
          <w:rFonts w:ascii="Arial" w:hAnsi="Arial" w:cs="Arial"/>
          <w:sz w:val="20"/>
          <w:szCs w:val="20"/>
          <w:lang w:val="mn-MN"/>
        </w:rPr>
        <w:t>улмаар  гаргуулж авсан. Яруу найрагч ийнхүү шаардах эрхтэй  юу?</w:t>
      </w:r>
    </w:p>
    <w:p w:rsidR="001B6029" w:rsidRPr="009B2057" w:rsidRDefault="001B6029" w:rsidP="0088706D">
      <w:pPr>
        <w:pStyle w:val="ListParagraph"/>
        <w:numPr>
          <w:ilvl w:val="0"/>
          <w:numId w:val="255"/>
        </w:numPr>
        <w:spacing w:before="0"/>
        <w:ind w:left="1440"/>
        <w:jc w:val="both"/>
        <w:rPr>
          <w:rFonts w:ascii="Arial" w:hAnsi="Arial" w:cs="Arial"/>
          <w:sz w:val="20"/>
          <w:szCs w:val="20"/>
          <w:lang w:val="mn-MN"/>
        </w:rPr>
      </w:pPr>
      <w:r w:rsidRPr="009B2057">
        <w:rPr>
          <w:rFonts w:ascii="Arial" w:hAnsi="Arial" w:cs="Arial"/>
          <w:sz w:val="20"/>
          <w:szCs w:val="20"/>
          <w:lang w:val="mn-MN"/>
        </w:rPr>
        <w:t>Ая</w:t>
      </w:r>
      <w:r w:rsidR="006C474A" w:rsidRPr="009B2057">
        <w:rPr>
          <w:rFonts w:ascii="Arial" w:hAnsi="Arial" w:cs="Arial"/>
          <w:sz w:val="20"/>
          <w:szCs w:val="20"/>
          <w:lang w:val="mn-MN"/>
        </w:rPr>
        <w:t xml:space="preserve"> зохиогчийн нийлүүлсэн ажил нь э</w:t>
      </w:r>
      <w:r w:rsidRPr="009B2057">
        <w:rPr>
          <w:rFonts w:ascii="Arial" w:hAnsi="Arial" w:cs="Arial"/>
          <w:sz w:val="20"/>
          <w:szCs w:val="20"/>
          <w:lang w:val="mn-MN"/>
        </w:rPr>
        <w:t>рхийн доголдолтой  тул ИХ-н 352-р зүйлд заасан гомдлын шаардлага гаргана;</w:t>
      </w:r>
    </w:p>
    <w:p w:rsidR="001B6029" w:rsidRPr="009B2057" w:rsidRDefault="001B6029" w:rsidP="0088706D">
      <w:pPr>
        <w:pStyle w:val="ListParagraph"/>
        <w:numPr>
          <w:ilvl w:val="0"/>
          <w:numId w:val="255"/>
        </w:numPr>
        <w:spacing w:before="0"/>
        <w:ind w:left="1440"/>
        <w:jc w:val="both"/>
        <w:rPr>
          <w:rFonts w:ascii="Arial" w:hAnsi="Arial" w:cs="Arial"/>
          <w:sz w:val="20"/>
          <w:szCs w:val="20"/>
          <w:lang w:val="mn-MN"/>
        </w:rPr>
      </w:pPr>
      <w:r w:rsidRPr="009B2057">
        <w:rPr>
          <w:rFonts w:ascii="Arial" w:hAnsi="Arial" w:cs="Arial"/>
          <w:sz w:val="20"/>
          <w:szCs w:val="20"/>
          <w:lang w:val="mn-MN"/>
        </w:rPr>
        <w:t>Ажлын үр дүнгийн талаар 3</w:t>
      </w:r>
      <w:r w:rsidR="006C474A" w:rsidRPr="009B2057">
        <w:rPr>
          <w:rFonts w:ascii="Arial" w:hAnsi="Arial" w:cs="Arial"/>
          <w:sz w:val="20"/>
          <w:szCs w:val="20"/>
          <w:lang w:val="mn-MN"/>
        </w:rPr>
        <w:t xml:space="preserve"> </w:t>
      </w:r>
      <w:r w:rsidRPr="009B2057">
        <w:rPr>
          <w:rFonts w:ascii="Arial" w:hAnsi="Arial" w:cs="Arial"/>
          <w:sz w:val="20"/>
          <w:szCs w:val="20"/>
          <w:lang w:val="mn-MN"/>
        </w:rPr>
        <w:t xml:space="preserve">дагч этгээд захиалагчид гомдлын шаардлага гаргаж байгаа тул энэ нь ажлын үр дүнгийн доголдол юм;  </w:t>
      </w:r>
    </w:p>
    <w:p w:rsidR="006C474A" w:rsidRPr="009B2057" w:rsidRDefault="006C474A" w:rsidP="0088706D">
      <w:pPr>
        <w:pStyle w:val="ListParagraph"/>
        <w:numPr>
          <w:ilvl w:val="0"/>
          <w:numId w:val="255"/>
        </w:numPr>
        <w:spacing w:before="0"/>
        <w:ind w:left="1440"/>
        <w:jc w:val="both"/>
        <w:rPr>
          <w:rFonts w:ascii="Arial" w:hAnsi="Arial" w:cs="Arial"/>
          <w:sz w:val="20"/>
          <w:szCs w:val="20"/>
          <w:lang w:val="mn-MN"/>
        </w:rPr>
      </w:pPr>
      <w:r w:rsidRPr="009B2057">
        <w:rPr>
          <w:rFonts w:ascii="Arial" w:hAnsi="Arial" w:cs="Arial"/>
          <w:sz w:val="20"/>
          <w:szCs w:val="20"/>
          <w:lang w:val="mn-MN"/>
        </w:rPr>
        <w:t>А</w:t>
      </w:r>
      <w:r w:rsidR="001B6029" w:rsidRPr="009B2057">
        <w:rPr>
          <w:rFonts w:ascii="Arial" w:hAnsi="Arial" w:cs="Arial"/>
          <w:sz w:val="20"/>
          <w:szCs w:val="20"/>
          <w:lang w:val="mn-MN"/>
        </w:rPr>
        <w:t>я зохиогчийн гүйцэтгэсэн ажил нь  ИХ-н 351.1-д заасан  э</w:t>
      </w:r>
      <w:r w:rsidRPr="009B2057">
        <w:rPr>
          <w:rFonts w:ascii="Arial" w:hAnsi="Arial" w:cs="Arial"/>
          <w:sz w:val="20"/>
          <w:szCs w:val="20"/>
          <w:lang w:val="mn-MN"/>
        </w:rPr>
        <w:t>рхийн доголдолдтой байгаа тул  я</w:t>
      </w:r>
      <w:r w:rsidR="001B6029" w:rsidRPr="009B2057">
        <w:rPr>
          <w:rFonts w:ascii="Arial" w:hAnsi="Arial" w:cs="Arial"/>
          <w:sz w:val="20"/>
          <w:szCs w:val="20"/>
          <w:lang w:val="mn-MN"/>
        </w:rPr>
        <w:t>руу найрагчийн шаардлага үндэслэлтэй байна;</w:t>
      </w:r>
    </w:p>
    <w:p w:rsidR="001B6029" w:rsidRPr="009B2057" w:rsidRDefault="001B6029" w:rsidP="0088706D">
      <w:pPr>
        <w:pStyle w:val="ListParagraph"/>
        <w:numPr>
          <w:ilvl w:val="0"/>
          <w:numId w:val="25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Зөв хариулт байхгүй</w:t>
      </w:r>
    </w:p>
    <w:p w:rsidR="001B6029" w:rsidRPr="009B2057" w:rsidRDefault="006C474A" w:rsidP="0088706D">
      <w:pPr>
        <w:pStyle w:val="ListParagraph"/>
        <w:numPr>
          <w:ilvl w:val="0"/>
          <w:numId w:val="487"/>
        </w:numPr>
        <w:tabs>
          <w:tab w:val="left" w:pos="810"/>
        </w:tabs>
        <w:spacing w:before="0" w:after="60"/>
        <w:ind w:leftChars="178" w:left="720" w:hangingChars="164" w:hanging="328"/>
        <w:contextualSpacing w:val="0"/>
        <w:jc w:val="both"/>
        <w:rPr>
          <w:rFonts w:ascii="Arial" w:hAnsi="Arial" w:cs="Arial"/>
          <w:sz w:val="20"/>
          <w:szCs w:val="20"/>
        </w:rPr>
      </w:pPr>
      <w:r w:rsidRPr="009B2057">
        <w:rPr>
          <w:rFonts w:ascii="Arial" w:hAnsi="Arial" w:cs="Arial"/>
          <w:sz w:val="20"/>
          <w:szCs w:val="20"/>
          <w:lang w:val="mn-MN"/>
        </w:rPr>
        <w:t>Мужаан С нь</w:t>
      </w:r>
      <w:r w:rsidR="001B6029" w:rsidRPr="009B2057">
        <w:rPr>
          <w:rFonts w:ascii="Arial" w:hAnsi="Arial" w:cs="Arial"/>
          <w:sz w:val="20"/>
          <w:szCs w:val="20"/>
          <w:lang w:val="mn-MN"/>
        </w:rPr>
        <w:t xml:space="preserve"> Г-</w:t>
      </w:r>
      <w:r w:rsidRPr="009B2057">
        <w:rPr>
          <w:rFonts w:ascii="Arial" w:hAnsi="Arial" w:cs="Arial"/>
          <w:sz w:val="20"/>
          <w:szCs w:val="20"/>
          <w:lang w:val="mn-MN"/>
        </w:rPr>
        <w:t>ий</w:t>
      </w:r>
      <w:r w:rsidR="001B6029" w:rsidRPr="009B2057">
        <w:rPr>
          <w:rFonts w:ascii="Arial" w:hAnsi="Arial" w:cs="Arial"/>
          <w:sz w:val="20"/>
          <w:szCs w:val="20"/>
          <w:lang w:val="mn-MN"/>
        </w:rPr>
        <w:t>н захиалгаар зуслангийн байшин барьсан. Ажил гүйцэтгэх хугацаа дуусаагүй байхад  хүчтэй салхи салхилж уг байшингийн дээвэр салхинд нуран эвдэрч  цааш</w:t>
      </w:r>
      <w:r w:rsidRPr="009B2057">
        <w:rPr>
          <w:rFonts w:ascii="Arial" w:hAnsi="Arial" w:cs="Arial"/>
          <w:sz w:val="20"/>
          <w:szCs w:val="20"/>
          <w:lang w:val="mn-MN"/>
        </w:rPr>
        <w:t xml:space="preserve">ид ашиглах боломжгүй болсон. </w:t>
      </w:r>
      <w:r w:rsidR="001B6029" w:rsidRPr="009B2057">
        <w:rPr>
          <w:rFonts w:ascii="Arial" w:hAnsi="Arial" w:cs="Arial"/>
          <w:sz w:val="20"/>
          <w:szCs w:val="20"/>
          <w:lang w:val="mn-MN"/>
        </w:rPr>
        <w:t>“Г”-г  дахин дээврийн материал авч өгөхийг хүссэн боловч тэр С-г  хариуцах ёстой хэмээн татгалзжээ. Уг эрсдлийг хэн хүлээх вэ?</w:t>
      </w:r>
      <w:r w:rsidR="001B6029" w:rsidRPr="009B2057">
        <w:rPr>
          <w:rFonts w:ascii="Arial" w:hAnsi="Arial" w:cs="Arial"/>
          <w:sz w:val="20"/>
          <w:szCs w:val="20"/>
        </w:rPr>
        <w:t>:</w:t>
      </w:r>
    </w:p>
    <w:p w:rsidR="001B6029" w:rsidRPr="009B2057" w:rsidRDefault="001B6029" w:rsidP="0088706D">
      <w:pPr>
        <w:pStyle w:val="ListParagraph"/>
        <w:numPr>
          <w:ilvl w:val="0"/>
          <w:numId w:val="257"/>
        </w:numPr>
        <w:spacing w:before="0"/>
        <w:ind w:left="1440"/>
        <w:jc w:val="both"/>
        <w:rPr>
          <w:rFonts w:ascii="Arial" w:hAnsi="Arial" w:cs="Arial"/>
          <w:sz w:val="20"/>
          <w:szCs w:val="20"/>
          <w:lang w:val="mn-MN"/>
        </w:rPr>
      </w:pPr>
      <w:r w:rsidRPr="009B2057">
        <w:rPr>
          <w:rFonts w:ascii="Arial" w:hAnsi="Arial" w:cs="Arial"/>
          <w:sz w:val="20"/>
          <w:szCs w:val="20"/>
          <w:lang w:val="mn-MN"/>
        </w:rPr>
        <w:t>Захиалагч “ Г” хүлээнэ</w:t>
      </w:r>
      <w:r w:rsidRPr="009B2057">
        <w:rPr>
          <w:rFonts w:ascii="Arial" w:hAnsi="Arial" w:cs="Arial"/>
          <w:sz w:val="20"/>
          <w:szCs w:val="20"/>
        </w:rPr>
        <w:t>;</w:t>
      </w:r>
    </w:p>
    <w:p w:rsidR="001B6029" w:rsidRPr="009B2057" w:rsidRDefault="001B6029" w:rsidP="0088706D">
      <w:pPr>
        <w:pStyle w:val="ListParagraph"/>
        <w:numPr>
          <w:ilvl w:val="0"/>
          <w:numId w:val="257"/>
        </w:numPr>
        <w:spacing w:before="0"/>
        <w:ind w:left="1440"/>
        <w:jc w:val="both"/>
        <w:rPr>
          <w:rFonts w:ascii="Arial" w:hAnsi="Arial" w:cs="Arial"/>
          <w:sz w:val="20"/>
          <w:szCs w:val="20"/>
          <w:lang w:val="mn-MN"/>
        </w:rPr>
      </w:pPr>
      <w:r w:rsidRPr="009B2057">
        <w:rPr>
          <w:rFonts w:ascii="Arial" w:hAnsi="Arial" w:cs="Arial"/>
          <w:sz w:val="20"/>
          <w:szCs w:val="20"/>
          <w:lang w:val="mn-MN"/>
        </w:rPr>
        <w:t xml:space="preserve">Захиалагч  “Г”  болон гүйцэтгэгч “ С” нар хамтарч хүлээнэ; </w:t>
      </w:r>
    </w:p>
    <w:p w:rsidR="001B6029" w:rsidRPr="009B2057" w:rsidRDefault="001B6029" w:rsidP="0088706D">
      <w:pPr>
        <w:pStyle w:val="ListParagraph"/>
        <w:numPr>
          <w:ilvl w:val="0"/>
          <w:numId w:val="257"/>
        </w:numPr>
        <w:spacing w:before="0"/>
        <w:ind w:left="1440"/>
        <w:jc w:val="both"/>
        <w:rPr>
          <w:rFonts w:ascii="Arial" w:hAnsi="Arial" w:cs="Arial"/>
          <w:sz w:val="20"/>
          <w:szCs w:val="20"/>
          <w:lang w:val="mn-MN"/>
        </w:rPr>
      </w:pPr>
      <w:r w:rsidRPr="009B2057">
        <w:rPr>
          <w:rFonts w:ascii="Arial" w:hAnsi="Arial" w:cs="Arial"/>
          <w:sz w:val="20"/>
          <w:szCs w:val="20"/>
          <w:lang w:val="mn-MN"/>
        </w:rPr>
        <w:t>Ажил гүйцэтгэгч  “С”  дангаараа  хүлээнэ;</w:t>
      </w:r>
    </w:p>
    <w:p w:rsidR="001B6029" w:rsidRPr="009B2057" w:rsidRDefault="001B6029" w:rsidP="0088706D">
      <w:pPr>
        <w:pStyle w:val="ListParagraph"/>
        <w:numPr>
          <w:ilvl w:val="0"/>
          <w:numId w:val="25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Зөв хариулт байхгүй</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rPr>
      </w:pPr>
      <w:r w:rsidRPr="009B2057">
        <w:rPr>
          <w:rFonts w:ascii="Arial" w:hAnsi="Arial" w:cs="Arial"/>
          <w:sz w:val="20"/>
          <w:szCs w:val="20"/>
          <w:lang w:val="mn-MN"/>
        </w:rPr>
        <w:t>“А” өөртөө байшин барьж, түүндээ зориулж  шат захиалсан. Шатны гишгүүр хар өнгөтэй бас  лакадсан байх тухай  тохирсон. Шатыг  хүлээж авах үед хар өнгөөр будаагүй лакдаагүй  учир хүлээн авахаас татгалзаж авч яваад анх тохирсон өнгөөр будаж лакдан авчирч өгөхийг шаардсан. Гэвч Б энэ тухай бодо</w:t>
      </w:r>
      <w:r w:rsidR="006C474A" w:rsidRPr="009B2057">
        <w:rPr>
          <w:rFonts w:ascii="Arial" w:hAnsi="Arial" w:cs="Arial"/>
          <w:sz w:val="20"/>
          <w:szCs w:val="20"/>
          <w:lang w:val="mn-MN"/>
        </w:rPr>
        <w:t xml:space="preserve">х хэрэгтэй гээд тэдний байшинд </w:t>
      </w:r>
      <w:r w:rsidRPr="009B2057">
        <w:rPr>
          <w:rFonts w:ascii="Arial" w:hAnsi="Arial" w:cs="Arial"/>
          <w:sz w:val="20"/>
          <w:szCs w:val="20"/>
          <w:lang w:val="mn-MN"/>
        </w:rPr>
        <w:t>орхиод явжээ. Шөнө нь А-н байшинд гал гарч шат шатсан. “А” шинэ шат нийлүүлэхийг шаардаад мөн анх төлөхөөр тохирсон үнээ л төлнө илүү мө</w:t>
      </w:r>
      <w:r w:rsidR="006C474A" w:rsidRPr="009B2057">
        <w:rPr>
          <w:rFonts w:ascii="Arial" w:hAnsi="Arial" w:cs="Arial"/>
          <w:sz w:val="20"/>
          <w:szCs w:val="20"/>
          <w:lang w:val="mn-MN"/>
        </w:rPr>
        <w:t xml:space="preserve">нгө төлөхгүй гэжээ. Гүйцэтгэгч </w:t>
      </w:r>
      <w:r w:rsidRPr="009B2057">
        <w:rPr>
          <w:rFonts w:ascii="Arial" w:hAnsi="Arial" w:cs="Arial"/>
          <w:sz w:val="20"/>
          <w:szCs w:val="20"/>
          <w:lang w:val="mn-MN"/>
        </w:rPr>
        <w:t>нэмэлт төлбөргүйгээр шинэ шат үйлдвэрлэж  нийлүүлэх үүрэгтэй юу?</w:t>
      </w:r>
      <w:r w:rsidRPr="009B2057">
        <w:rPr>
          <w:rFonts w:ascii="Arial" w:hAnsi="Arial" w:cs="Arial"/>
          <w:sz w:val="20"/>
          <w:szCs w:val="20"/>
        </w:rPr>
        <w:t>:</w:t>
      </w:r>
    </w:p>
    <w:p w:rsidR="001B6029" w:rsidRPr="009B2057" w:rsidRDefault="001B6029" w:rsidP="0088706D">
      <w:pPr>
        <w:pStyle w:val="ListParagraph"/>
        <w:numPr>
          <w:ilvl w:val="0"/>
          <w:numId w:val="258"/>
        </w:numPr>
        <w:spacing w:before="0"/>
        <w:ind w:left="1440"/>
        <w:jc w:val="both"/>
        <w:rPr>
          <w:rFonts w:ascii="Arial" w:hAnsi="Arial" w:cs="Arial"/>
          <w:sz w:val="20"/>
          <w:szCs w:val="20"/>
          <w:lang w:val="mn-MN"/>
        </w:rPr>
      </w:pPr>
      <w:r w:rsidRPr="009B2057">
        <w:rPr>
          <w:rFonts w:ascii="Arial" w:hAnsi="Arial" w:cs="Arial"/>
          <w:sz w:val="20"/>
          <w:szCs w:val="20"/>
          <w:lang w:val="mn-MN"/>
        </w:rPr>
        <w:t>Тийм.  Ажил гүйцэтгэгчийн ажлын үр дүн доголдолтой тул захиалагч хүлээн авахаас татгалзаж эрсдэлийг ажил гүйцэтгэгч хариуцна;</w:t>
      </w:r>
    </w:p>
    <w:p w:rsidR="001B6029" w:rsidRPr="009B2057" w:rsidRDefault="001B6029" w:rsidP="0088706D">
      <w:pPr>
        <w:pStyle w:val="ListParagraph"/>
        <w:numPr>
          <w:ilvl w:val="0"/>
          <w:numId w:val="258"/>
        </w:numPr>
        <w:spacing w:before="0"/>
        <w:ind w:left="1440"/>
        <w:jc w:val="both"/>
        <w:rPr>
          <w:rFonts w:ascii="Arial" w:hAnsi="Arial" w:cs="Arial"/>
          <w:sz w:val="20"/>
          <w:szCs w:val="20"/>
          <w:lang w:val="mn-MN"/>
        </w:rPr>
      </w:pPr>
      <w:r w:rsidRPr="009B2057">
        <w:rPr>
          <w:rFonts w:ascii="Arial" w:hAnsi="Arial" w:cs="Arial"/>
          <w:sz w:val="20"/>
          <w:szCs w:val="20"/>
          <w:lang w:val="mn-MN"/>
        </w:rPr>
        <w:t>Үгүй. А шатыг хүлээж аваагүй ч шат шатсанд “Б” буруугүй тул  үйлдвэр дахин шат хийвэл үнийг захиалагч төлнө ;</w:t>
      </w:r>
    </w:p>
    <w:p w:rsidR="001B6029" w:rsidRPr="009B2057" w:rsidRDefault="001B6029" w:rsidP="0088706D">
      <w:pPr>
        <w:pStyle w:val="ListParagraph"/>
        <w:numPr>
          <w:ilvl w:val="0"/>
          <w:numId w:val="258"/>
        </w:numPr>
        <w:spacing w:before="0"/>
        <w:ind w:left="1440"/>
        <w:jc w:val="both"/>
        <w:rPr>
          <w:rFonts w:ascii="Arial" w:hAnsi="Arial" w:cs="Arial"/>
          <w:sz w:val="20"/>
          <w:szCs w:val="20"/>
          <w:lang w:val="mn-MN"/>
        </w:rPr>
      </w:pPr>
      <w:r w:rsidRPr="009B2057">
        <w:rPr>
          <w:rFonts w:ascii="Arial" w:hAnsi="Arial" w:cs="Arial"/>
          <w:sz w:val="20"/>
          <w:szCs w:val="20"/>
          <w:lang w:val="mn-MN"/>
        </w:rPr>
        <w:t>Үгүй. Гэрээгээр хүлээсэн үүрэг доголдолтой байх тул Захиалагч доголдлыг арилгуулахаар шаардаж хүлээн авахаас татгалзах бөгөөд  шат шатсаны эрсдэлийг үүрэг гүйцэтгэгч хүлээнэ;</w:t>
      </w:r>
    </w:p>
    <w:p w:rsidR="001B6029" w:rsidRPr="009B2057" w:rsidRDefault="001B6029" w:rsidP="0088706D">
      <w:pPr>
        <w:pStyle w:val="ListParagraph"/>
        <w:numPr>
          <w:ilvl w:val="0"/>
          <w:numId w:val="25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Тийм. Үүрэг гүйцэтэгч нэмэлт төлбөргүйгээр  шинэ шат хийж нийлүүлэх үүрэгтэй;</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Оёдолчин “ Б”-д  иргэн  “Х” наадмаар өмсөх гоёлын дээл захиалсан. Х </w:t>
      </w:r>
      <w:r w:rsidR="006C474A" w:rsidRPr="009B2057">
        <w:rPr>
          <w:rFonts w:ascii="Arial" w:hAnsi="Arial" w:cs="Arial"/>
          <w:sz w:val="20"/>
          <w:szCs w:val="20"/>
          <w:lang w:val="mn-MN"/>
        </w:rPr>
        <w:t xml:space="preserve">дээлээ 2015 оны 7 сарын 10-ны өдөр ирж авах ёстой байсан боловч тодорхойгүй шалтгаанаар </w:t>
      </w:r>
      <w:r w:rsidRPr="009B2057">
        <w:rPr>
          <w:rFonts w:ascii="Arial" w:hAnsi="Arial" w:cs="Arial"/>
          <w:sz w:val="20"/>
          <w:szCs w:val="20"/>
          <w:lang w:val="mn-MN"/>
        </w:rPr>
        <w:t>хугацаандаа ирээгүй.  “Б” дараа</w:t>
      </w:r>
      <w:r w:rsidR="006C474A" w:rsidRPr="009B2057">
        <w:rPr>
          <w:rFonts w:ascii="Arial" w:hAnsi="Arial" w:cs="Arial"/>
          <w:sz w:val="20"/>
          <w:szCs w:val="20"/>
          <w:lang w:val="mn-MN"/>
        </w:rPr>
        <w:t xml:space="preserve"> өдөр нь хөдөө явах байсан тул </w:t>
      </w:r>
      <w:r w:rsidRPr="009B2057">
        <w:rPr>
          <w:rFonts w:ascii="Arial" w:hAnsi="Arial" w:cs="Arial"/>
          <w:sz w:val="20"/>
          <w:szCs w:val="20"/>
          <w:lang w:val="mn-MN"/>
        </w:rPr>
        <w:t>тухайн өдрийн 23 цаг хүртэл хүл</w:t>
      </w:r>
      <w:r w:rsidR="006C474A" w:rsidRPr="009B2057">
        <w:rPr>
          <w:rFonts w:ascii="Arial" w:hAnsi="Arial" w:cs="Arial"/>
          <w:sz w:val="20"/>
          <w:szCs w:val="20"/>
          <w:lang w:val="mn-MN"/>
        </w:rPr>
        <w:t xml:space="preserve">ээж, хэд дахин утсаар ярьсан ч </w:t>
      </w:r>
      <w:r w:rsidRPr="009B2057">
        <w:rPr>
          <w:rFonts w:ascii="Arial" w:hAnsi="Arial" w:cs="Arial"/>
          <w:sz w:val="20"/>
          <w:szCs w:val="20"/>
          <w:lang w:val="mn-MN"/>
        </w:rPr>
        <w:t>х</w:t>
      </w:r>
      <w:r w:rsidR="006C474A" w:rsidRPr="009B2057">
        <w:rPr>
          <w:rFonts w:ascii="Arial" w:hAnsi="Arial" w:cs="Arial"/>
          <w:sz w:val="20"/>
          <w:szCs w:val="20"/>
          <w:lang w:val="mn-MN"/>
        </w:rPr>
        <w:t xml:space="preserve">олбогдож чадаагүй тул  дээлийг </w:t>
      </w:r>
      <w:r w:rsidRPr="009B2057">
        <w:rPr>
          <w:rFonts w:ascii="Arial" w:hAnsi="Arial" w:cs="Arial"/>
          <w:sz w:val="20"/>
          <w:szCs w:val="20"/>
          <w:lang w:val="mn-MN"/>
        </w:rPr>
        <w:t>оёдлын газартаа үлдээгээд  явжэ</w:t>
      </w:r>
      <w:r w:rsidR="006C474A" w:rsidRPr="009B2057">
        <w:rPr>
          <w:rFonts w:ascii="Arial" w:hAnsi="Arial" w:cs="Arial"/>
          <w:sz w:val="20"/>
          <w:szCs w:val="20"/>
          <w:lang w:val="mn-MN"/>
        </w:rPr>
        <w:t xml:space="preserve">э.  Тэр шөнө  нь бороо их орж </w:t>
      </w:r>
      <w:r w:rsidRPr="009B2057">
        <w:rPr>
          <w:rFonts w:ascii="Arial" w:hAnsi="Arial" w:cs="Arial"/>
          <w:sz w:val="20"/>
          <w:szCs w:val="20"/>
          <w:lang w:val="mn-MN"/>
        </w:rPr>
        <w:t xml:space="preserve">уг оёдлын газар байрладаг өрөөнд дусаал гоожиж  Х-н дээлэнд гүн толбо тогтсон </w:t>
      </w:r>
      <w:r w:rsidRPr="009B2057">
        <w:rPr>
          <w:rFonts w:ascii="Arial" w:hAnsi="Arial" w:cs="Arial"/>
          <w:sz w:val="20"/>
          <w:szCs w:val="20"/>
          <w:lang w:val="mn-MN"/>
        </w:rPr>
        <w:lastRenderedPageBreak/>
        <w:t>байна. Х дээлээ авч Б ажлын хөлсөө шаардахад Х энэ дээлийг гоёлын зориулалтаар өмсөхөд шаардлага хангахгүй тул материа</w:t>
      </w:r>
      <w:r w:rsidR="006C474A" w:rsidRPr="009B2057">
        <w:rPr>
          <w:rFonts w:ascii="Arial" w:hAnsi="Arial" w:cs="Arial"/>
          <w:sz w:val="20"/>
          <w:szCs w:val="20"/>
          <w:lang w:val="mn-MN"/>
        </w:rPr>
        <w:t>лын мөнгийг хасаж</w:t>
      </w:r>
      <w:r w:rsidRPr="009B2057">
        <w:rPr>
          <w:rFonts w:ascii="Arial" w:hAnsi="Arial" w:cs="Arial"/>
          <w:sz w:val="20"/>
          <w:szCs w:val="20"/>
          <w:lang w:val="mn-MN"/>
        </w:rPr>
        <w:t xml:space="preserve"> тооцоо хийнэ гэжээ. Х-н татгалзал үндэслэлтэй юу?</w:t>
      </w:r>
      <w:r w:rsidRPr="009B2057">
        <w:rPr>
          <w:rFonts w:ascii="Arial" w:hAnsi="Arial" w:cs="Arial"/>
          <w:sz w:val="20"/>
          <w:szCs w:val="20"/>
        </w:rPr>
        <w:t>:</w:t>
      </w:r>
    </w:p>
    <w:p w:rsidR="001B6029" w:rsidRPr="009B2057" w:rsidRDefault="001B6029" w:rsidP="0088706D">
      <w:pPr>
        <w:pStyle w:val="ListParagraph"/>
        <w:numPr>
          <w:ilvl w:val="0"/>
          <w:numId w:val="266"/>
        </w:numPr>
        <w:spacing w:before="0"/>
        <w:jc w:val="both"/>
        <w:rPr>
          <w:rFonts w:ascii="Arial" w:hAnsi="Arial" w:cs="Arial"/>
          <w:sz w:val="20"/>
          <w:szCs w:val="20"/>
          <w:lang w:val="mn-MN"/>
        </w:rPr>
      </w:pPr>
      <w:r w:rsidRPr="009B2057">
        <w:rPr>
          <w:rFonts w:ascii="Arial" w:hAnsi="Arial" w:cs="Arial"/>
          <w:sz w:val="20"/>
          <w:szCs w:val="20"/>
          <w:lang w:val="mn-MN"/>
        </w:rPr>
        <w:t>Ажил гүйцэтгэгч ямарч тохиолдолд бүрэн бүтэн, захиалагчийн шаардлагад нийцсэн  ажлын үр дүнг нийлүүлэх  үүрэгтэй тул Х-</w:t>
      </w:r>
      <w:r w:rsidR="006C474A" w:rsidRPr="009B2057">
        <w:rPr>
          <w:rFonts w:ascii="Arial" w:hAnsi="Arial" w:cs="Arial"/>
          <w:sz w:val="20"/>
          <w:szCs w:val="20"/>
          <w:lang w:val="mn-MN"/>
        </w:rPr>
        <w:t>ий</w:t>
      </w:r>
      <w:r w:rsidRPr="009B2057">
        <w:rPr>
          <w:rFonts w:ascii="Arial" w:hAnsi="Arial" w:cs="Arial"/>
          <w:sz w:val="20"/>
          <w:szCs w:val="20"/>
          <w:lang w:val="mn-MN"/>
        </w:rPr>
        <w:t xml:space="preserve">н татгалзал үндэслэлтэй; </w:t>
      </w:r>
    </w:p>
    <w:p w:rsidR="001B6029" w:rsidRPr="009B2057" w:rsidRDefault="001B6029" w:rsidP="0088706D">
      <w:pPr>
        <w:pStyle w:val="ListParagraph"/>
        <w:numPr>
          <w:ilvl w:val="0"/>
          <w:numId w:val="266"/>
        </w:numPr>
        <w:spacing w:before="0"/>
        <w:jc w:val="both"/>
        <w:rPr>
          <w:rFonts w:ascii="Arial" w:hAnsi="Arial" w:cs="Arial"/>
          <w:sz w:val="20"/>
          <w:szCs w:val="20"/>
          <w:lang w:val="mn-MN"/>
        </w:rPr>
      </w:pPr>
      <w:r w:rsidRPr="009B2057">
        <w:rPr>
          <w:rFonts w:ascii="Arial" w:hAnsi="Arial" w:cs="Arial"/>
          <w:sz w:val="20"/>
          <w:szCs w:val="20"/>
          <w:lang w:val="mn-MN"/>
        </w:rPr>
        <w:t>Захиалагч ажлын үр дүнг хугацаандаа хүлээн аваагүй тул  энэ эрсдэлийг өөрөө хариуцна. Х-</w:t>
      </w:r>
      <w:r w:rsidR="006C474A" w:rsidRPr="009B2057">
        <w:rPr>
          <w:rFonts w:ascii="Arial" w:hAnsi="Arial" w:cs="Arial"/>
          <w:sz w:val="20"/>
          <w:szCs w:val="20"/>
          <w:lang w:val="mn-MN"/>
        </w:rPr>
        <w:t>ий</w:t>
      </w:r>
      <w:r w:rsidRPr="009B2057">
        <w:rPr>
          <w:rFonts w:ascii="Arial" w:hAnsi="Arial" w:cs="Arial"/>
          <w:sz w:val="20"/>
          <w:szCs w:val="20"/>
          <w:lang w:val="mn-MN"/>
        </w:rPr>
        <w:t>н татгалзал үндэслэлгүй</w:t>
      </w:r>
      <w:r w:rsidRPr="009B2057">
        <w:rPr>
          <w:rFonts w:ascii="Arial" w:hAnsi="Arial" w:cs="Arial"/>
          <w:sz w:val="20"/>
          <w:szCs w:val="20"/>
        </w:rPr>
        <w:t>;</w:t>
      </w:r>
    </w:p>
    <w:p w:rsidR="001B6029" w:rsidRPr="009B2057" w:rsidRDefault="001B6029" w:rsidP="0088706D">
      <w:pPr>
        <w:pStyle w:val="ListParagraph"/>
        <w:numPr>
          <w:ilvl w:val="0"/>
          <w:numId w:val="266"/>
        </w:numPr>
        <w:spacing w:before="0"/>
        <w:jc w:val="both"/>
        <w:rPr>
          <w:rFonts w:ascii="Arial" w:hAnsi="Arial" w:cs="Arial"/>
          <w:sz w:val="20"/>
          <w:szCs w:val="20"/>
          <w:lang w:val="mn-MN"/>
        </w:rPr>
      </w:pPr>
      <w:r w:rsidRPr="009B2057">
        <w:rPr>
          <w:rFonts w:ascii="Arial" w:hAnsi="Arial" w:cs="Arial"/>
          <w:sz w:val="20"/>
          <w:szCs w:val="20"/>
          <w:lang w:val="mn-MN"/>
        </w:rPr>
        <w:t xml:space="preserve">Захиалагч болон гүйцэтгэгч нар харилцан тохиролцож зөвшилцөлд хүрэх үүрэгтэй тул татгалзал үндэслэлтэй; </w:t>
      </w:r>
    </w:p>
    <w:p w:rsidR="001B6029" w:rsidRPr="009B2057" w:rsidRDefault="001B6029" w:rsidP="0088706D">
      <w:pPr>
        <w:pStyle w:val="ListParagraph"/>
        <w:numPr>
          <w:ilvl w:val="0"/>
          <w:numId w:val="26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 ажлын гүйцэтгэлийг хүлээн авах хэлэлцэн тохиролцсон хугацааг  хэтрүүлсэн  нь гүйцэтгэгчийн хөлс төлөхийг шаардах  эрхэд  нөлөөлөхгүй;</w:t>
      </w:r>
    </w:p>
    <w:p w:rsidR="001B6029" w:rsidRPr="009B2057" w:rsidRDefault="006C474A"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 мэргэжлийн дагуу бусдад уран сайхны зураг зурж өгөх үйлчилгээ эрхлэхийн зэрэгцээ архи</w:t>
      </w:r>
      <w:r w:rsidRPr="009B2057">
        <w:rPr>
          <w:rFonts w:ascii="Arial" w:hAnsi="Arial" w:cs="Arial"/>
          <w:sz w:val="20"/>
          <w:szCs w:val="20"/>
          <w:lang w:val="mn-MN"/>
        </w:rPr>
        <w:t xml:space="preserve">тектурын зураг төсөл ч хийдэг. </w:t>
      </w:r>
      <w:r w:rsidR="001B6029" w:rsidRPr="009B2057">
        <w:rPr>
          <w:rFonts w:ascii="Arial" w:hAnsi="Arial" w:cs="Arial"/>
          <w:sz w:val="20"/>
          <w:szCs w:val="20"/>
          <w:lang w:val="mn-MN"/>
        </w:rPr>
        <w:t>Тэрээр  багш “ Б”  ээждээ  зориулан нэгэн  лагерын байшингын зураг  төсөл хийлгэ</w:t>
      </w:r>
      <w:r w:rsidRPr="009B2057">
        <w:rPr>
          <w:rFonts w:ascii="Arial" w:hAnsi="Arial" w:cs="Arial"/>
          <w:sz w:val="20"/>
          <w:szCs w:val="20"/>
          <w:lang w:val="mn-MN"/>
        </w:rPr>
        <w:t xml:space="preserve">хээр  гэрээ  байгуулсан байна. </w:t>
      </w:r>
      <w:r w:rsidR="001B6029" w:rsidRPr="009B2057">
        <w:rPr>
          <w:rFonts w:ascii="Arial" w:hAnsi="Arial" w:cs="Arial"/>
          <w:sz w:val="20"/>
          <w:szCs w:val="20"/>
          <w:lang w:val="mn-MN"/>
        </w:rPr>
        <w:t>Уг гэрээг</w:t>
      </w:r>
      <w:r w:rsidRPr="009B2057">
        <w:rPr>
          <w:rFonts w:ascii="Arial" w:hAnsi="Arial" w:cs="Arial"/>
          <w:sz w:val="20"/>
          <w:szCs w:val="20"/>
          <w:lang w:val="mn-MN"/>
        </w:rPr>
        <w:t xml:space="preserve"> бичгийн хэлбэрт оруулах үед А </w:t>
      </w:r>
      <w:r w:rsidR="001B6029" w:rsidRPr="009B2057">
        <w:rPr>
          <w:rFonts w:ascii="Arial" w:hAnsi="Arial" w:cs="Arial"/>
          <w:sz w:val="20"/>
          <w:szCs w:val="20"/>
          <w:lang w:val="mn-MN"/>
        </w:rPr>
        <w:t>холбогдох хуулий</w:t>
      </w:r>
      <w:r w:rsidRPr="009B2057">
        <w:rPr>
          <w:rFonts w:ascii="Arial" w:hAnsi="Arial" w:cs="Arial"/>
          <w:sz w:val="20"/>
          <w:szCs w:val="20"/>
          <w:lang w:val="mn-MN"/>
        </w:rPr>
        <w:t xml:space="preserve">г уншиж тусгайлсан зохицуулалт </w:t>
      </w:r>
      <w:r w:rsidR="001B6029" w:rsidRPr="009B2057">
        <w:rPr>
          <w:rFonts w:ascii="Arial" w:hAnsi="Arial" w:cs="Arial"/>
          <w:sz w:val="20"/>
          <w:szCs w:val="20"/>
          <w:lang w:val="mn-MN"/>
        </w:rPr>
        <w:t>үгүй болохыг олж  мэджээ. Энэ гэрээнд  иргэний хуулийн ямар зохицуулалт үйлчлэх боломжтой вэ?:</w:t>
      </w:r>
    </w:p>
    <w:p w:rsidR="001B6029" w:rsidRPr="009B2057" w:rsidRDefault="001B6029" w:rsidP="0088706D">
      <w:pPr>
        <w:pStyle w:val="ListParagraph"/>
        <w:numPr>
          <w:ilvl w:val="0"/>
          <w:numId w:val="267"/>
        </w:numPr>
        <w:spacing w:before="0"/>
        <w:jc w:val="both"/>
        <w:rPr>
          <w:rFonts w:ascii="Arial" w:hAnsi="Arial" w:cs="Arial"/>
          <w:sz w:val="20"/>
          <w:szCs w:val="20"/>
          <w:lang w:val="mn-MN"/>
        </w:rPr>
      </w:pPr>
      <w:r w:rsidRPr="009B2057">
        <w:rPr>
          <w:rFonts w:ascii="Arial" w:hAnsi="Arial" w:cs="Arial"/>
          <w:sz w:val="20"/>
          <w:szCs w:val="20"/>
          <w:lang w:val="mn-MN"/>
        </w:rPr>
        <w:t xml:space="preserve">Ажил гүйцэтгэх гэрээний  эрх зүйн нийтлэг зохицуулалт үйлчилнэ; </w:t>
      </w:r>
    </w:p>
    <w:p w:rsidR="001B6029" w:rsidRPr="009B2057" w:rsidRDefault="001B6029" w:rsidP="0088706D">
      <w:pPr>
        <w:pStyle w:val="ListParagraph"/>
        <w:numPr>
          <w:ilvl w:val="0"/>
          <w:numId w:val="267"/>
        </w:numPr>
        <w:spacing w:before="0"/>
        <w:jc w:val="both"/>
        <w:rPr>
          <w:rFonts w:ascii="Arial" w:hAnsi="Arial" w:cs="Arial"/>
          <w:sz w:val="20"/>
          <w:szCs w:val="20"/>
          <w:lang w:val="mn-MN"/>
        </w:rPr>
      </w:pPr>
      <w:r w:rsidRPr="009B2057">
        <w:rPr>
          <w:rFonts w:ascii="Arial" w:hAnsi="Arial" w:cs="Arial"/>
          <w:sz w:val="20"/>
          <w:szCs w:val="20"/>
          <w:lang w:val="mn-MN"/>
        </w:rPr>
        <w:t xml:space="preserve">Иргэний хуулийн нийтлэг зохицуулалт үйлчилнэ; </w:t>
      </w:r>
    </w:p>
    <w:p w:rsidR="001B6029" w:rsidRPr="009B2057" w:rsidRDefault="001B6029" w:rsidP="0088706D">
      <w:pPr>
        <w:pStyle w:val="ListParagraph"/>
        <w:numPr>
          <w:ilvl w:val="0"/>
          <w:numId w:val="267"/>
        </w:numPr>
        <w:spacing w:before="0"/>
        <w:jc w:val="both"/>
        <w:rPr>
          <w:rFonts w:ascii="Arial" w:hAnsi="Arial" w:cs="Arial"/>
          <w:sz w:val="20"/>
          <w:szCs w:val="20"/>
          <w:lang w:val="mn-MN"/>
        </w:rPr>
      </w:pPr>
      <w:r w:rsidRPr="009B2057">
        <w:rPr>
          <w:rFonts w:ascii="Arial" w:hAnsi="Arial" w:cs="Arial"/>
          <w:sz w:val="20"/>
          <w:szCs w:val="20"/>
          <w:lang w:val="mn-MN"/>
        </w:rPr>
        <w:t xml:space="preserve">Хөлсөөр ажиллах гэрээний зохицуулалт үйлчилнэ; </w:t>
      </w:r>
    </w:p>
    <w:p w:rsidR="001B6029" w:rsidRPr="009B2057" w:rsidRDefault="001B6029" w:rsidP="0088706D">
      <w:pPr>
        <w:pStyle w:val="ListParagraph"/>
        <w:numPr>
          <w:ilvl w:val="0"/>
          <w:numId w:val="26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Эзэмшил ашиглалтад хөрөнгө шилжүүлэх гэрээний нийтлэг зохицуулалт үйлчилнэ;</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G,</w:t>
      </w:r>
      <w:r w:rsidR="006C474A" w:rsidRPr="009B2057">
        <w:rPr>
          <w:rFonts w:ascii="Arial" w:hAnsi="Arial" w:cs="Arial"/>
          <w:sz w:val="20"/>
          <w:szCs w:val="20"/>
          <w:lang w:val="mn-MN"/>
        </w:rPr>
        <w:t xml:space="preserve"> </w:t>
      </w:r>
      <w:r w:rsidRPr="009B2057">
        <w:rPr>
          <w:rFonts w:ascii="Arial" w:hAnsi="Arial" w:cs="Arial"/>
          <w:sz w:val="20"/>
          <w:szCs w:val="20"/>
          <w:lang w:val="mn-MN"/>
        </w:rPr>
        <w:t>D нар  ажил гүйцэтгэх гэрээ байгуулсан. Захиалагч G тал  байрны дулаалгын материалыг худалдан авч   нийлүүлэх  үүрэг хүлээсэн боловч  гүйцэтгэл гэрээнд заасан хугацаанд бэлэн болгоогүй байна.</w:t>
      </w:r>
      <w:r w:rsidR="006C474A" w:rsidRPr="009B2057">
        <w:rPr>
          <w:rFonts w:ascii="Arial" w:hAnsi="Arial" w:cs="Arial"/>
          <w:sz w:val="20"/>
          <w:szCs w:val="20"/>
          <w:lang w:val="mn-MN"/>
        </w:rPr>
        <w:t xml:space="preserve"> </w:t>
      </w:r>
      <w:r w:rsidRPr="009B2057">
        <w:rPr>
          <w:rFonts w:ascii="Arial" w:hAnsi="Arial" w:cs="Arial"/>
          <w:sz w:val="20"/>
          <w:szCs w:val="20"/>
          <w:lang w:val="mn-MN"/>
        </w:rPr>
        <w:t>D тал байгуулсан  гэрээг цуцлах тухай мэдэгдэж улмаар энэ  14 хоногт  өөр ажил хийсэн бол  илүү орлого олох байсан хэмээн  ажил гүйцэтгэсний дараа төлөхөөр тохирсон ажлын хөлсний үнийн дүнгийн 50 хувийг авах хүсэлтэй байгаагаа илэрхийлсэн байна.</w:t>
      </w:r>
      <w:r w:rsidR="006C474A" w:rsidRPr="009B2057">
        <w:rPr>
          <w:rFonts w:ascii="Arial" w:hAnsi="Arial" w:cs="Arial"/>
          <w:sz w:val="20"/>
          <w:szCs w:val="20"/>
          <w:lang w:val="mn-MN"/>
        </w:rPr>
        <w:t xml:space="preserve"> Боломжтой юу?</w:t>
      </w:r>
    </w:p>
    <w:p w:rsidR="001B6029" w:rsidRPr="009B2057" w:rsidRDefault="001B6029" w:rsidP="0088706D">
      <w:pPr>
        <w:pStyle w:val="ListParagraph"/>
        <w:numPr>
          <w:ilvl w:val="0"/>
          <w:numId w:val="259"/>
        </w:numPr>
        <w:spacing w:before="0"/>
        <w:ind w:left="1440"/>
        <w:jc w:val="both"/>
        <w:rPr>
          <w:rFonts w:ascii="Arial" w:hAnsi="Arial" w:cs="Arial"/>
          <w:sz w:val="20"/>
          <w:szCs w:val="20"/>
          <w:lang w:val="mn-MN"/>
        </w:rPr>
      </w:pPr>
      <w:r w:rsidRPr="009B2057">
        <w:rPr>
          <w:rFonts w:ascii="Arial" w:hAnsi="Arial" w:cs="Arial"/>
          <w:sz w:val="20"/>
          <w:szCs w:val="20"/>
          <w:lang w:val="mn-MN"/>
        </w:rPr>
        <w:t>Захиалагч ажлын гүйцэтгэлд хамтран оролцох үүргээ  гүйцэтгээгүй  ноцтой зөрчил  гаргасан тул гэрээг цуцалж хохирлоо төлүүлэхээр шаардана;</w:t>
      </w:r>
    </w:p>
    <w:p w:rsidR="001B6029" w:rsidRPr="009B2057" w:rsidRDefault="001B6029" w:rsidP="0088706D">
      <w:pPr>
        <w:pStyle w:val="ListParagraph"/>
        <w:numPr>
          <w:ilvl w:val="0"/>
          <w:numId w:val="259"/>
        </w:numPr>
        <w:spacing w:before="0"/>
        <w:ind w:left="1440"/>
        <w:jc w:val="both"/>
        <w:rPr>
          <w:rFonts w:ascii="Arial" w:hAnsi="Arial" w:cs="Arial"/>
          <w:sz w:val="20"/>
          <w:szCs w:val="20"/>
          <w:lang w:val="mn-MN"/>
        </w:rPr>
      </w:pPr>
      <w:r w:rsidRPr="009B2057">
        <w:rPr>
          <w:rFonts w:ascii="Arial" w:hAnsi="Arial" w:cs="Arial"/>
          <w:sz w:val="20"/>
          <w:szCs w:val="20"/>
          <w:lang w:val="mn-MN"/>
        </w:rPr>
        <w:t xml:space="preserve">Захиалагч ажил эхлэхэд шаардлагатай  бэлтгэл ажлыг гүйцэтгээгүйг  ноцтой зөрчил гэж үзэн ажил гүйцэтэгч  гэрээг цуцлах, хохирол төлүүлэхээр шаардах эрх бий; </w:t>
      </w:r>
    </w:p>
    <w:p w:rsidR="001B6029" w:rsidRPr="009B2057" w:rsidRDefault="001B6029" w:rsidP="0088706D">
      <w:pPr>
        <w:pStyle w:val="ListParagraph"/>
        <w:numPr>
          <w:ilvl w:val="0"/>
          <w:numId w:val="259"/>
        </w:numPr>
        <w:spacing w:before="0"/>
        <w:ind w:left="1440"/>
        <w:jc w:val="both"/>
        <w:rPr>
          <w:rFonts w:ascii="Arial" w:hAnsi="Arial" w:cs="Arial"/>
          <w:sz w:val="20"/>
          <w:szCs w:val="20"/>
          <w:lang w:val="mn-MN"/>
        </w:rPr>
      </w:pPr>
      <w:r w:rsidRPr="009B2057">
        <w:rPr>
          <w:rFonts w:ascii="Arial" w:hAnsi="Arial" w:cs="Arial"/>
          <w:sz w:val="20"/>
          <w:szCs w:val="20"/>
          <w:lang w:val="mn-MN"/>
        </w:rPr>
        <w:t>Энэ нь захиалагчид итгэх  ажил гүйцэтэгчийн итгэл  ноцтой зөрчигдсөн тохиолдол тул  гэрээний үүргийн зөрчилтэй адилтган гэрээг цуцлах эрхтэй  болно;</w:t>
      </w:r>
    </w:p>
    <w:p w:rsidR="001B6029" w:rsidRPr="009B2057" w:rsidRDefault="001B6029" w:rsidP="0088706D">
      <w:pPr>
        <w:pStyle w:val="ListParagraph"/>
        <w:numPr>
          <w:ilvl w:val="0"/>
          <w:numId w:val="259"/>
        </w:numPr>
        <w:spacing w:before="0"/>
        <w:ind w:left="1440"/>
        <w:jc w:val="both"/>
        <w:rPr>
          <w:rFonts w:ascii="Arial" w:hAnsi="Arial" w:cs="Arial"/>
          <w:sz w:val="20"/>
          <w:szCs w:val="20"/>
          <w:lang w:val="mn-MN"/>
        </w:rPr>
      </w:pPr>
      <w:r w:rsidRPr="009B2057">
        <w:rPr>
          <w:rFonts w:ascii="Arial" w:hAnsi="Arial" w:cs="Arial"/>
          <w:sz w:val="20"/>
          <w:szCs w:val="20"/>
          <w:lang w:val="mn-MN"/>
        </w:rPr>
        <w:t>Үүрэг биелүүлэх нэмэлт хугацаа тогтоогоогүй  учраас  ажил гүйцэтгэгчид хуулиар ийм эрх олгогдоогүй;</w:t>
      </w:r>
    </w:p>
    <w:p w:rsidR="001B6029" w:rsidRPr="009B2057" w:rsidRDefault="001B6029" w:rsidP="0088706D">
      <w:pPr>
        <w:pStyle w:val="ListParagraph"/>
        <w:numPr>
          <w:ilvl w:val="0"/>
          <w:numId w:val="25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 А</w:t>
      </w:r>
      <w:r w:rsidR="006C474A" w:rsidRPr="009B2057">
        <w:rPr>
          <w:rFonts w:ascii="Arial" w:hAnsi="Arial" w:cs="Arial"/>
          <w:sz w:val="20"/>
          <w:szCs w:val="20"/>
          <w:lang w:val="mn-MN"/>
        </w:rPr>
        <w:t xml:space="preserve">, </w:t>
      </w:r>
      <w:r w:rsidRPr="009B2057">
        <w:rPr>
          <w:rFonts w:ascii="Arial" w:hAnsi="Arial" w:cs="Arial"/>
          <w:sz w:val="20"/>
          <w:szCs w:val="20"/>
          <w:lang w:val="mn-MN"/>
        </w:rPr>
        <w:t>В</w:t>
      </w:r>
      <w:r w:rsidR="006C474A" w:rsidRPr="009B2057">
        <w:rPr>
          <w:rFonts w:ascii="Arial" w:hAnsi="Arial" w:cs="Arial"/>
          <w:sz w:val="20"/>
          <w:szCs w:val="20"/>
          <w:lang w:val="mn-MN"/>
        </w:rPr>
        <w:t xml:space="preserve">, </w:t>
      </w:r>
      <w:r w:rsidRPr="009B2057">
        <w:rPr>
          <w:rFonts w:ascii="Arial" w:hAnsi="Arial" w:cs="Arial"/>
          <w:sz w:val="20"/>
          <w:szCs w:val="20"/>
          <w:lang w:val="mn-MN"/>
        </w:rPr>
        <w:t>С хариулт зөв;</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Иргэн А  “Дөл” ХХК-д 3 сарын хугацаанд хөлсөөр ажилласан. Гэрээний хугацаа дуусахад </w:t>
      </w:r>
      <w:r w:rsidR="006C474A" w:rsidRPr="009B2057">
        <w:rPr>
          <w:rFonts w:ascii="Arial" w:hAnsi="Arial" w:cs="Arial"/>
          <w:sz w:val="20"/>
          <w:szCs w:val="20"/>
          <w:lang w:val="mn-MN"/>
        </w:rPr>
        <w:t xml:space="preserve">тэрээр ажиллаж байсан тухайгаа </w:t>
      </w:r>
      <w:r w:rsidRPr="009B2057">
        <w:rPr>
          <w:rFonts w:ascii="Arial" w:hAnsi="Arial" w:cs="Arial"/>
          <w:sz w:val="20"/>
          <w:szCs w:val="20"/>
          <w:lang w:val="mn-MN"/>
        </w:rPr>
        <w:t>тодорхойлолт авахыг хүссэн. Гэвч хөдөлмөр</w:t>
      </w:r>
      <w:r w:rsidR="006C474A" w:rsidRPr="009B2057">
        <w:rPr>
          <w:rFonts w:ascii="Arial" w:hAnsi="Arial" w:cs="Arial"/>
          <w:sz w:val="20"/>
          <w:szCs w:val="20"/>
          <w:lang w:val="mn-MN"/>
        </w:rPr>
        <w:t xml:space="preserve">ийн гэрээ байгуулж ажиллааагүй </w:t>
      </w:r>
      <w:r w:rsidRPr="009B2057">
        <w:rPr>
          <w:rFonts w:ascii="Arial" w:hAnsi="Arial" w:cs="Arial"/>
          <w:sz w:val="20"/>
          <w:szCs w:val="20"/>
          <w:lang w:val="mn-MN"/>
        </w:rPr>
        <w:t>түр хугацаагаар ажилл</w:t>
      </w:r>
      <w:r w:rsidR="006C474A" w:rsidRPr="009B2057">
        <w:rPr>
          <w:rFonts w:ascii="Arial" w:hAnsi="Arial" w:cs="Arial"/>
          <w:sz w:val="20"/>
          <w:szCs w:val="20"/>
          <w:lang w:val="mn-MN"/>
        </w:rPr>
        <w:t xml:space="preserve">асан, тодорхойлолт гаргаж өгөх </w:t>
      </w:r>
      <w:r w:rsidRPr="009B2057">
        <w:rPr>
          <w:rFonts w:ascii="Arial" w:hAnsi="Arial" w:cs="Arial"/>
          <w:sz w:val="20"/>
          <w:szCs w:val="20"/>
          <w:lang w:val="mn-MN"/>
        </w:rPr>
        <w:t>боломжгүй гэжээ. А тодорхойлолт авах эрх бий  юу?:</w:t>
      </w:r>
    </w:p>
    <w:p w:rsidR="001B6029" w:rsidRPr="009B2057" w:rsidRDefault="001B6029" w:rsidP="0088706D">
      <w:pPr>
        <w:pStyle w:val="ListParagraph"/>
        <w:numPr>
          <w:ilvl w:val="0"/>
          <w:numId w:val="260"/>
        </w:numPr>
        <w:spacing w:before="0"/>
        <w:ind w:left="1440"/>
        <w:jc w:val="both"/>
        <w:rPr>
          <w:rFonts w:ascii="Arial" w:hAnsi="Arial" w:cs="Arial"/>
          <w:sz w:val="20"/>
          <w:szCs w:val="20"/>
          <w:lang w:val="mn-MN"/>
        </w:rPr>
      </w:pPr>
      <w:r w:rsidRPr="009B2057">
        <w:rPr>
          <w:rFonts w:ascii="Arial" w:hAnsi="Arial" w:cs="Arial"/>
          <w:sz w:val="20"/>
          <w:szCs w:val="20"/>
          <w:lang w:val="mn-MN"/>
        </w:rPr>
        <w:t>А уг байгууллагатай хөлсөөр ажиллах гэрээ бай</w:t>
      </w:r>
      <w:r w:rsidR="006C474A" w:rsidRPr="009B2057">
        <w:rPr>
          <w:rFonts w:ascii="Arial" w:hAnsi="Arial" w:cs="Arial"/>
          <w:sz w:val="20"/>
          <w:szCs w:val="20"/>
          <w:lang w:val="mn-MN"/>
        </w:rPr>
        <w:t xml:space="preserve">гуулсан тул тодорхойлолт авах </w:t>
      </w:r>
      <w:r w:rsidRPr="009B2057">
        <w:rPr>
          <w:rFonts w:ascii="Arial" w:hAnsi="Arial" w:cs="Arial"/>
          <w:sz w:val="20"/>
          <w:szCs w:val="20"/>
          <w:lang w:val="mn-MN"/>
        </w:rPr>
        <w:t xml:space="preserve">эрх байхгүй; </w:t>
      </w:r>
    </w:p>
    <w:p w:rsidR="001B6029" w:rsidRPr="009B2057" w:rsidRDefault="006C474A" w:rsidP="0088706D">
      <w:pPr>
        <w:pStyle w:val="ListParagraph"/>
        <w:numPr>
          <w:ilvl w:val="0"/>
          <w:numId w:val="260"/>
        </w:numPr>
        <w:spacing w:before="0"/>
        <w:ind w:left="1440"/>
        <w:jc w:val="both"/>
        <w:rPr>
          <w:rFonts w:ascii="Arial" w:hAnsi="Arial" w:cs="Arial"/>
          <w:sz w:val="20"/>
          <w:szCs w:val="20"/>
          <w:lang w:val="mn-MN"/>
        </w:rPr>
      </w:pPr>
      <w:r w:rsidRPr="009B2057">
        <w:rPr>
          <w:rFonts w:ascii="Arial" w:hAnsi="Arial" w:cs="Arial"/>
          <w:sz w:val="20"/>
          <w:szCs w:val="20"/>
          <w:lang w:val="mn-MN"/>
        </w:rPr>
        <w:t>А зөвхөн х</w:t>
      </w:r>
      <w:r w:rsidR="001B6029" w:rsidRPr="009B2057">
        <w:rPr>
          <w:rFonts w:ascii="Arial" w:hAnsi="Arial" w:cs="Arial"/>
          <w:sz w:val="20"/>
          <w:szCs w:val="20"/>
          <w:lang w:val="mn-MN"/>
        </w:rPr>
        <w:t xml:space="preserve">өдөлмөрийн гэрээ байгуулсан тохиолдолд л ажилласан тухай тодорхойлолт авах эрхтэй; </w:t>
      </w:r>
    </w:p>
    <w:p w:rsidR="001B6029" w:rsidRPr="009B2057" w:rsidRDefault="001B6029" w:rsidP="0088706D">
      <w:pPr>
        <w:pStyle w:val="ListParagraph"/>
        <w:numPr>
          <w:ilvl w:val="0"/>
          <w:numId w:val="260"/>
        </w:numPr>
        <w:spacing w:before="0"/>
        <w:ind w:left="1440"/>
        <w:jc w:val="both"/>
        <w:rPr>
          <w:rFonts w:ascii="Arial" w:hAnsi="Arial" w:cs="Arial"/>
          <w:sz w:val="20"/>
          <w:szCs w:val="20"/>
          <w:lang w:val="mn-MN"/>
        </w:rPr>
      </w:pPr>
      <w:r w:rsidRPr="009B2057">
        <w:rPr>
          <w:rFonts w:ascii="Arial" w:hAnsi="Arial" w:cs="Arial"/>
          <w:sz w:val="20"/>
          <w:szCs w:val="20"/>
          <w:lang w:val="mn-MN"/>
        </w:rPr>
        <w:t xml:space="preserve"> Иргэний  хуульд энэ талаар тодорхой заалт тусгагдаагүй  байдаг</w:t>
      </w:r>
    </w:p>
    <w:p w:rsidR="001B6029" w:rsidRPr="009B2057" w:rsidRDefault="001B6029" w:rsidP="0088706D">
      <w:pPr>
        <w:pStyle w:val="ListParagraph"/>
        <w:numPr>
          <w:ilvl w:val="0"/>
          <w:numId w:val="26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А тухайн компаниас 3 сар ажилласан тухай тодорхойлолт авах эрх бий; </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Хөлсөөр ажиллах гэрээний ажиллуулагч нь : </w:t>
      </w:r>
    </w:p>
    <w:p w:rsidR="001B6029" w:rsidRPr="009B2057" w:rsidRDefault="001B6029" w:rsidP="0088706D">
      <w:pPr>
        <w:pStyle w:val="ListParagraph"/>
        <w:numPr>
          <w:ilvl w:val="0"/>
          <w:numId w:val="261"/>
        </w:numPr>
        <w:spacing w:before="0"/>
        <w:ind w:left="1440"/>
        <w:jc w:val="both"/>
        <w:rPr>
          <w:rFonts w:ascii="Arial" w:hAnsi="Arial" w:cs="Arial"/>
          <w:sz w:val="20"/>
          <w:szCs w:val="20"/>
          <w:lang w:val="mn-MN"/>
        </w:rPr>
      </w:pPr>
      <w:r w:rsidRPr="009B2057">
        <w:rPr>
          <w:rFonts w:ascii="Arial" w:hAnsi="Arial" w:cs="Arial"/>
          <w:sz w:val="20"/>
          <w:szCs w:val="20"/>
          <w:lang w:val="mn-MN"/>
        </w:rPr>
        <w:t>Н</w:t>
      </w:r>
      <w:r w:rsidR="006C474A" w:rsidRPr="009B2057">
        <w:rPr>
          <w:rFonts w:ascii="Arial" w:hAnsi="Arial" w:cs="Arial"/>
          <w:sz w:val="20"/>
          <w:szCs w:val="20"/>
          <w:lang w:val="mn-MN"/>
        </w:rPr>
        <w:t>и</w:t>
      </w:r>
      <w:r w:rsidRPr="009B2057">
        <w:rPr>
          <w:rFonts w:ascii="Arial" w:hAnsi="Arial" w:cs="Arial"/>
          <w:sz w:val="20"/>
          <w:szCs w:val="20"/>
          <w:lang w:val="mn-MN"/>
        </w:rPr>
        <w:t>йтийн эрх зүйн  хуулийн этгээд байна;</w:t>
      </w:r>
    </w:p>
    <w:p w:rsidR="001B6029" w:rsidRPr="009B2057" w:rsidRDefault="001B6029" w:rsidP="0088706D">
      <w:pPr>
        <w:pStyle w:val="ListParagraph"/>
        <w:numPr>
          <w:ilvl w:val="0"/>
          <w:numId w:val="261"/>
        </w:numPr>
        <w:spacing w:before="0"/>
        <w:ind w:left="1440"/>
        <w:jc w:val="both"/>
        <w:rPr>
          <w:rFonts w:ascii="Arial" w:hAnsi="Arial" w:cs="Arial"/>
          <w:sz w:val="20"/>
          <w:szCs w:val="20"/>
          <w:lang w:val="mn-MN"/>
        </w:rPr>
      </w:pPr>
      <w:r w:rsidRPr="009B2057">
        <w:rPr>
          <w:rFonts w:ascii="Arial" w:hAnsi="Arial" w:cs="Arial"/>
          <w:sz w:val="20"/>
          <w:szCs w:val="20"/>
          <w:lang w:val="mn-MN"/>
        </w:rPr>
        <w:t>Нийтийн болон болон хувийн эрх зүйн хуулийн этгээд байна;</w:t>
      </w:r>
    </w:p>
    <w:p w:rsidR="001B6029" w:rsidRPr="009B2057" w:rsidRDefault="001B6029" w:rsidP="0088706D">
      <w:pPr>
        <w:pStyle w:val="ListParagraph"/>
        <w:numPr>
          <w:ilvl w:val="0"/>
          <w:numId w:val="261"/>
        </w:numPr>
        <w:spacing w:before="0"/>
        <w:ind w:left="1440"/>
        <w:jc w:val="both"/>
        <w:rPr>
          <w:rFonts w:ascii="Arial" w:hAnsi="Arial" w:cs="Arial"/>
          <w:sz w:val="20"/>
          <w:szCs w:val="20"/>
          <w:lang w:val="mn-MN"/>
        </w:rPr>
      </w:pPr>
      <w:r w:rsidRPr="009B2057">
        <w:rPr>
          <w:rFonts w:ascii="Arial" w:hAnsi="Arial" w:cs="Arial"/>
          <w:sz w:val="20"/>
          <w:szCs w:val="20"/>
          <w:lang w:val="mn-MN"/>
        </w:rPr>
        <w:t>Зөвхөн аж ахуй эрхлэгч этгээд байна;</w:t>
      </w:r>
    </w:p>
    <w:p w:rsidR="001B6029" w:rsidRPr="009B2057" w:rsidRDefault="001B6029" w:rsidP="0088706D">
      <w:pPr>
        <w:pStyle w:val="ListParagraph"/>
        <w:numPr>
          <w:ilvl w:val="0"/>
          <w:numId w:val="26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Иргэн, нийтийн болон хувийн эрх зүйн хуулийн этгээд байна;</w:t>
      </w:r>
    </w:p>
    <w:p w:rsidR="001B6029" w:rsidRPr="009B2057" w:rsidRDefault="006C474A"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“А” </w:t>
      </w:r>
      <w:r w:rsidR="001B6029" w:rsidRPr="009B2057">
        <w:rPr>
          <w:rFonts w:ascii="Arial" w:hAnsi="Arial" w:cs="Arial"/>
          <w:sz w:val="20"/>
          <w:szCs w:val="20"/>
          <w:lang w:val="mn-MN"/>
        </w:rPr>
        <w:t>нарийн боов хийх талаар нилээд туршлагатай. Б  энэ чадварыг нь харгалзан ажиллуулж түүний хийсэн нарийн боовыг авч хөлс төлдөг байна.</w:t>
      </w:r>
      <w:r w:rsidRPr="009B2057">
        <w:rPr>
          <w:rFonts w:ascii="Arial" w:hAnsi="Arial" w:cs="Arial"/>
          <w:sz w:val="20"/>
          <w:szCs w:val="20"/>
          <w:lang w:val="mn-MN"/>
        </w:rPr>
        <w:t xml:space="preserve"> Энэ тохиолдолд </w:t>
      </w:r>
      <w:r w:rsidR="001B6029" w:rsidRPr="009B2057">
        <w:rPr>
          <w:rFonts w:ascii="Arial" w:hAnsi="Arial" w:cs="Arial"/>
          <w:sz w:val="20"/>
          <w:szCs w:val="20"/>
          <w:lang w:val="mn-MN"/>
        </w:rPr>
        <w:t>А болон Б нарын хооро</w:t>
      </w:r>
      <w:r w:rsidRPr="009B2057">
        <w:rPr>
          <w:rFonts w:ascii="Arial" w:hAnsi="Arial" w:cs="Arial"/>
          <w:sz w:val="20"/>
          <w:szCs w:val="20"/>
          <w:lang w:val="mn-MN"/>
        </w:rPr>
        <w:t>нд дараахь гэрээ байгуулагдсан г</w:t>
      </w:r>
      <w:r w:rsidR="001B6029" w:rsidRPr="009B2057">
        <w:rPr>
          <w:rFonts w:ascii="Arial" w:hAnsi="Arial" w:cs="Arial"/>
          <w:sz w:val="20"/>
          <w:szCs w:val="20"/>
          <w:lang w:val="mn-MN"/>
        </w:rPr>
        <w:t>эж үзнэ:</w:t>
      </w:r>
    </w:p>
    <w:p w:rsidR="001B6029" w:rsidRPr="009B2057" w:rsidRDefault="001B6029" w:rsidP="0088706D">
      <w:pPr>
        <w:pStyle w:val="ListParagraph"/>
        <w:numPr>
          <w:ilvl w:val="0"/>
          <w:numId w:val="262"/>
        </w:numPr>
        <w:spacing w:before="0"/>
        <w:ind w:left="1440"/>
        <w:jc w:val="both"/>
        <w:rPr>
          <w:rFonts w:ascii="Arial" w:hAnsi="Arial" w:cs="Arial"/>
          <w:sz w:val="20"/>
          <w:szCs w:val="20"/>
          <w:lang w:val="mn-MN"/>
        </w:rPr>
      </w:pPr>
      <w:r w:rsidRPr="009B2057">
        <w:rPr>
          <w:rFonts w:ascii="Arial" w:hAnsi="Arial" w:cs="Arial"/>
          <w:sz w:val="20"/>
          <w:szCs w:val="20"/>
          <w:lang w:val="mn-MN"/>
        </w:rPr>
        <w:t>Худалдах худалдан авах гэрээ</w:t>
      </w:r>
      <w:r w:rsidRPr="009B2057">
        <w:rPr>
          <w:rFonts w:ascii="Arial" w:hAnsi="Arial" w:cs="Arial"/>
          <w:sz w:val="20"/>
          <w:szCs w:val="20"/>
        </w:rPr>
        <w:t>;</w:t>
      </w:r>
    </w:p>
    <w:p w:rsidR="001B6029" w:rsidRPr="009B2057" w:rsidRDefault="001B6029" w:rsidP="0088706D">
      <w:pPr>
        <w:pStyle w:val="ListParagraph"/>
        <w:numPr>
          <w:ilvl w:val="0"/>
          <w:numId w:val="262"/>
        </w:numPr>
        <w:spacing w:before="0"/>
        <w:ind w:left="1440"/>
        <w:jc w:val="both"/>
        <w:rPr>
          <w:rFonts w:ascii="Arial" w:hAnsi="Arial" w:cs="Arial"/>
          <w:sz w:val="20"/>
          <w:szCs w:val="20"/>
          <w:lang w:val="mn-MN"/>
        </w:rPr>
      </w:pPr>
      <w:r w:rsidRPr="009B2057">
        <w:rPr>
          <w:rFonts w:ascii="Arial" w:hAnsi="Arial" w:cs="Arial"/>
          <w:sz w:val="20"/>
          <w:szCs w:val="20"/>
          <w:lang w:val="mn-MN"/>
        </w:rPr>
        <w:t>Хөлсөөр ажиллах гэрээ</w:t>
      </w:r>
      <w:r w:rsidRPr="009B2057">
        <w:rPr>
          <w:rFonts w:ascii="Arial" w:hAnsi="Arial" w:cs="Arial"/>
          <w:sz w:val="20"/>
          <w:szCs w:val="20"/>
        </w:rPr>
        <w:t>;</w:t>
      </w:r>
    </w:p>
    <w:p w:rsidR="001B6029" w:rsidRPr="009B2057" w:rsidRDefault="001B6029" w:rsidP="0088706D">
      <w:pPr>
        <w:pStyle w:val="ListParagraph"/>
        <w:numPr>
          <w:ilvl w:val="0"/>
          <w:numId w:val="262"/>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Хөдөлмөрийн гэрээ </w:t>
      </w:r>
      <w:r w:rsidRPr="009B2057">
        <w:rPr>
          <w:rFonts w:ascii="Arial" w:hAnsi="Arial" w:cs="Arial"/>
          <w:sz w:val="20"/>
          <w:szCs w:val="20"/>
        </w:rPr>
        <w:t>;</w:t>
      </w:r>
    </w:p>
    <w:p w:rsidR="001B6029" w:rsidRPr="009B2057" w:rsidRDefault="001B6029" w:rsidP="0088706D">
      <w:pPr>
        <w:pStyle w:val="ListParagraph"/>
        <w:numPr>
          <w:ilvl w:val="0"/>
          <w:numId w:val="26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Ажил гүйцэтгэх гэрээ </w:t>
      </w:r>
      <w:r w:rsidRPr="009B2057">
        <w:rPr>
          <w:rFonts w:ascii="Arial" w:hAnsi="Arial" w:cs="Arial"/>
          <w:sz w:val="20"/>
          <w:szCs w:val="20"/>
        </w:rPr>
        <w:t>;</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lastRenderedPageBreak/>
        <w:t>Барилгачин “Д” нэгэн сумын сургуулийн дотуур байрны дээврийн  засварын ажл</w:t>
      </w:r>
      <w:r w:rsidR="006C474A" w:rsidRPr="009B2057">
        <w:rPr>
          <w:rFonts w:ascii="Arial" w:hAnsi="Arial" w:cs="Arial"/>
          <w:sz w:val="20"/>
          <w:szCs w:val="20"/>
          <w:lang w:val="mn-MN"/>
        </w:rPr>
        <w:t xml:space="preserve">ыг гэрээний дагуу гүйцэтгэсэн. Засварын </w:t>
      </w:r>
      <w:r w:rsidRPr="009B2057">
        <w:rPr>
          <w:rFonts w:ascii="Arial" w:hAnsi="Arial" w:cs="Arial"/>
          <w:sz w:val="20"/>
          <w:szCs w:val="20"/>
          <w:lang w:val="mn-MN"/>
        </w:rPr>
        <w:t>үед</w:t>
      </w:r>
      <w:r w:rsidR="006C474A" w:rsidRPr="009B2057">
        <w:rPr>
          <w:rFonts w:ascii="Arial" w:hAnsi="Arial" w:cs="Arial"/>
          <w:sz w:val="20"/>
          <w:szCs w:val="20"/>
          <w:lang w:val="mn-MN"/>
        </w:rPr>
        <w:t xml:space="preserve"> </w:t>
      </w:r>
      <w:r w:rsidRPr="009B2057">
        <w:rPr>
          <w:rFonts w:ascii="Arial" w:hAnsi="Arial" w:cs="Arial"/>
          <w:sz w:val="20"/>
          <w:szCs w:val="20"/>
          <w:lang w:val="mn-MN"/>
        </w:rPr>
        <w:t>дээврийн зарим бетонон хийц нурсаны улмаас тэр хөлдөө хүнд гэмтэл авсан байна. “Д” эрүүл мэндэд учирсан хохиролоо хэнээс шаардах  боломжтой вэ?</w:t>
      </w:r>
    </w:p>
    <w:p w:rsidR="001B6029" w:rsidRPr="009B2057" w:rsidRDefault="006C474A" w:rsidP="0088706D">
      <w:pPr>
        <w:pStyle w:val="ListParagraph"/>
        <w:numPr>
          <w:ilvl w:val="0"/>
          <w:numId w:val="263"/>
        </w:numPr>
        <w:spacing w:before="0"/>
        <w:ind w:left="1440"/>
        <w:jc w:val="both"/>
        <w:rPr>
          <w:rFonts w:ascii="Arial" w:hAnsi="Arial" w:cs="Arial"/>
          <w:sz w:val="20"/>
          <w:szCs w:val="20"/>
          <w:lang w:val="mn-MN"/>
        </w:rPr>
      </w:pPr>
      <w:r w:rsidRPr="009B2057">
        <w:rPr>
          <w:rFonts w:ascii="Arial" w:hAnsi="Arial" w:cs="Arial"/>
          <w:sz w:val="20"/>
          <w:szCs w:val="20"/>
          <w:lang w:val="mn-MN"/>
        </w:rPr>
        <w:t>Д хувиараа ажил гү</w:t>
      </w:r>
      <w:r w:rsidR="001B6029" w:rsidRPr="009B2057">
        <w:rPr>
          <w:rFonts w:ascii="Arial" w:hAnsi="Arial" w:cs="Arial"/>
          <w:sz w:val="20"/>
          <w:szCs w:val="20"/>
          <w:lang w:val="mn-MN"/>
        </w:rPr>
        <w:t xml:space="preserve">йцэтгэсэн учир өөрийн эрүүл мэндээ өөрөө хамгаалах үүрэгтэй. хохирол шаардах  боломжгүй; </w:t>
      </w:r>
    </w:p>
    <w:p w:rsidR="001B6029" w:rsidRPr="009B2057" w:rsidRDefault="001B6029" w:rsidP="0088706D">
      <w:pPr>
        <w:pStyle w:val="ListParagraph"/>
        <w:numPr>
          <w:ilvl w:val="0"/>
          <w:numId w:val="263"/>
        </w:numPr>
        <w:spacing w:before="0"/>
        <w:ind w:left="1440"/>
        <w:jc w:val="both"/>
        <w:rPr>
          <w:rFonts w:ascii="Arial" w:hAnsi="Arial" w:cs="Arial"/>
          <w:sz w:val="20"/>
          <w:szCs w:val="20"/>
          <w:lang w:val="mn-MN"/>
        </w:rPr>
      </w:pPr>
      <w:r w:rsidRPr="009B2057">
        <w:rPr>
          <w:rFonts w:ascii="Arial" w:hAnsi="Arial" w:cs="Arial"/>
          <w:sz w:val="20"/>
          <w:szCs w:val="20"/>
          <w:lang w:val="mn-MN"/>
        </w:rPr>
        <w:t>Д хөлсөөр ажиллах гэрээний ажилтан, Ажиллуулагч  ажилтаны аюулгүй байдлыг хангах үүрэгтэй. Ажиллуулагч талаас шаардах боломжтой;</w:t>
      </w:r>
    </w:p>
    <w:p w:rsidR="001B6029" w:rsidRPr="009B2057" w:rsidRDefault="001B6029" w:rsidP="0088706D">
      <w:pPr>
        <w:pStyle w:val="ListParagraph"/>
        <w:numPr>
          <w:ilvl w:val="0"/>
          <w:numId w:val="263"/>
        </w:numPr>
        <w:spacing w:before="0"/>
        <w:ind w:left="1440"/>
        <w:jc w:val="both"/>
        <w:rPr>
          <w:rFonts w:ascii="Arial" w:hAnsi="Arial" w:cs="Arial"/>
          <w:sz w:val="20"/>
          <w:szCs w:val="20"/>
          <w:lang w:val="mn-MN"/>
        </w:rPr>
      </w:pPr>
      <w:r w:rsidRPr="009B2057">
        <w:rPr>
          <w:rFonts w:ascii="Arial" w:hAnsi="Arial" w:cs="Arial"/>
          <w:sz w:val="20"/>
          <w:szCs w:val="20"/>
          <w:lang w:val="mn-MN"/>
        </w:rPr>
        <w:t xml:space="preserve">Д  барилгын компанийн </w:t>
      </w:r>
      <w:r w:rsidR="006C474A" w:rsidRPr="009B2057">
        <w:rPr>
          <w:rFonts w:ascii="Arial" w:hAnsi="Arial" w:cs="Arial"/>
          <w:sz w:val="20"/>
          <w:szCs w:val="20"/>
          <w:lang w:val="mn-MN"/>
        </w:rPr>
        <w:t xml:space="preserve">нэрийн өмнөөс ажил гүйцэтгэсэн </w:t>
      </w:r>
      <w:r w:rsidRPr="009B2057">
        <w:rPr>
          <w:rFonts w:ascii="Arial" w:hAnsi="Arial" w:cs="Arial"/>
          <w:sz w:val="20"/>
          <w:szCs w:val="20"/>
          <w:lang w:val="mn-MN"/>
        </w:rPr>
        <w:t>тул ажил олгогчоосоо  шаардах боломжтой;</w:t>
      </w:r>
    </w:p>
    <w:p w:rsidR="001B6029" w:rsidRPr="009B2057" w:rsidRDefault="001B6029" w:rsidP="0088706D">
      <w:pPr>
        <w:pStyle w:val="ListParagraph"/>
        <w:numPr>
          <w:ilvl w:val="0"/>
          <w:numId w:val="26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Хөлсөөр ажиллах болон ажил гүйцэтгэх гэрээнд ажиллуулагч болон захиалагч тал үүрэг гүйцэтгэч, ажилтаны аюулгүй байдлыг хангах үүрэг хүлээдэг тул ажиллуулагч, захиалагч талаас шаардах боломжтой ;</w:t>
      </w:r>
    </w:p>
    <w:p w:rsidR="001B6029" w:rsidRPr="009B2057" w:rsidRDefault="006C474A"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G. V нар </w:t>
      </w:r>
      <w:r w:rsidR="001B6029" w:rsidRPr="009B2057">
        <w:rPr>
          <w:rFonts w:ascii="Arial" w:hAnsi="Arial" w:cs="Arial"/>
          <w:sz w:val="20"/>
          <w:szCs w:val="20"/>
          <w:lang w:val="mn-MN"/>
        </w:rPr>
        <w:t>хөлсөөр ажиллах гэрээ байгуулсан. Уг гэрээнд гэрээний үргэлжлэх хугацааг тохироогүй,  харин төлс төлөх хугацааг  сар бүрийн сүүлийн 7 хоногийн даваа гараг хэмээн бич</w:t>
      </w:r>
      <w:r w:rsidRPr="009B2057">
        <w:rPr>
          <w:rFonts w:ascii="Arial" w:hAnsi="Arial" w:cs="Arial"/>
          <w:sz w:val="20"/>
          <w:szCs w:val="20"/>
          <w:lang w:val="mn-MN"/>
        </w:rPr>
        <w:t xml:space="preserve">сэн. 3 сарын дараа ажиллагч V </w:t>
      </w:r>
      <w:r w:rsidR="001B6029" w:rsidRPr="009B2057">
        <w:rPr>
          <w:rFonts w:ascii="Arial" w:hAnsi="Arial" w:cs="Arial"/>
          <w:sz w:val="20"/>
          <w:szCs w:val="20"/>
          <w:lang w:val="mn-MN"/>
        </w:rPr>
        <w:t>өөр</w:t>
      </w:r>
      <w:r w:rsidRPr="009B2057">
        <w:rPr>
          <w:rFonts w:ascii="Arial" w:hAnsi="Arial" w:cs="Arial"/>
          <w:sz w:val="20"/>
          <w:szCs w:val="20"/>
          <w:lang w:val="mn-MN"/>
        </w:rPr>
        <w:t xml:space="preserve"> газар ажиллах болж </w:t>
      </w:r>
      <w:r w:rsidR="001B6029" w:rsidRPr="009B2057">
        <w:rPr>
          <w:rFonts w:ascii="Arial" w:hAnsi="Arial" w:cs="Arial"/>
          <w:sz w:val="20"/>
          <w:szCs w:val="20"/>
          <w:lang w:val="mn-MN"/>
        </w:rPr>
        <w:t>гэрээ цуцлах тухай нөгөө талдаа  мэдэгдсэн байна.Тэр ажлын хөлсөө аваад 3 хонож байсан бол энэ гэрээ хэдийд дуусгавар болох вэ?:</w:t>
      </w:r>
    </w:p>
    <w:p w:rsidR="001B6029" w:rsidRPr="009B2057" w:rsidRDefault="001B6029" w:rsidP="0088706D">
      <w:pPr>
        <w:pStyle w:val="ListParagraph"/>
        <w:numPr>
          <w:ilvl w:val="0"/>
          <w:numId w:val="264"/>
        </w:numPr>
        <w:spacing w:before="0"/>
        <w:ind w:left="1440"/>
        <w:jc w:val="both"/>
        <w:rPr>
          <w:rFonts w:ascii="Arial" w:hAnsi="Arial" w:cs="Arial"/>
          <w:sz w:val="20"/>
          <w:szCs w:val="20"/>
          <w:lang w:val="mn-MN"/>
        </w:rPr>
      </w:pPr>
      <w:r w:rsidRPr="009B2057">
        <w:rPr>
          <w:rFonts w:ascii="Arial" w:hAnsi="Arial" w:cs="Arial"/>
          <w:sz w:val="20"/>
          <w:szCs w:val="20"/>
          <w:lang w:val="mn-MN"/>
        </w:rPr>
        <w:t xml:space="preserve">Сарын 15-ны өдөр дуусгавар болно; </w:t>
      </w:r>
    </w:p>
    <w:p w:rsidR="001B6029" w:rsidRPr="009B2057" w:rsidRDefault="006C474A" w:rsidP="0088706D">
      <w:pPr>
        <w:pStyle w:val="ListParagraph"/>
        <w:numPr>
          <w:ilvl w:val="0"/>
          <w:numId w:val="264"/>
        </w:numPr>
        <w:spacing w:before="0"/>
        <w:ind w:left="1440"/>
        <w:jc w:val="both"/>
        <w:rPr>
          <w:rFonts w:ascii="Arial" w:hAnsi="Arial" w:cs="Arial"/>
          <w:sz w:val="20"/>
          <w:szCs w:val="20"/>
          <w:lang w:val="mn-MN"/>
        </w:rPr>
      </w:pPr>
      <w:r w:rsidRPr="009B2057">
        <w:rPr>
          <w:rFonts w:ascii="Arial" w:hAnsi="Arial" w:cs="Arial"/>
          <w:sz w:val="20"/>
          <w:szCs w:val="20"/>
          <w:lang w:val="mn-MN"/>
        </w:rPr>
        <w:t>С</w:t>
      </w:r>
      <w:r w:rsidR="001B6029" w:rsidRPr="009B2057">
        <w:rPr>
          <w:rFonts w:ascii="Arial" w:hAnsi="Arial" w:cs="Arial"/>
          <w:sz w:val="20"/>
          <w:szCs w:val="20"/>
          <w:lang w:val="mn-MN"/>
        </w:rPr>
        <w:t xml:space="preserve">арын 15-ны өдрийн дотор дуусгавар болно; </w:t>
      </w:r>
    </w:p>
    <w:p w:rsidR="001B6029" w:rsidRPr="009B2057" w:rsidRDefault="001B6029" w:rsidP="0088706D">
      <w:pPr>
        <w:pStyle w:val="ListParagraph"/>
        <w:numPr>
          <w:ilvl w:val="0"/>
          <w:numId w:val="264"/>
        </w:numPr>
        <w:spacing w:before="0"/>
        <w:ind w:left="1440"/>
        <w:jc w:val="both"/>
        <w:rPr>
          <w:rFonts w:ascii="Arial" w:hAnsi="Arial" w:cs="Arial"/>
          <w:sz w:val="20"/>
          <w:szCs w:val="20"/>
          <w:lang w:val="mn-MN"/>
        </w:rPr>
      </w:pPr>
      <w:r w:rsidRPr="009B2057">
        <w:rPr>
          <w:rFonts w:ascii="Arial" w:hAnsi="Arial" w:cs="Arial"/>
          <w:sz w:val="20"/>
          <w:szCs w:val="20"/>
          <w:lang w:val="mn-MN"/>
        </w:rPr>
        <w:t>14 хоногийн  дараа дуусгавар болно</w:t>
      </w:r>
      <w:r w:rsidRPr="009B2057">
        <w:rPr>
          <w:rFonts w:ascii="Arial" w:hAnsi="Arial" w:cs="Arial"/>
          <w:sz w:val="20"/>
          <w:szCs w:val="20"/>
        </w:rPr>
        <w:t>;</w:t>
      </w:r>
    </w:p>
    <w:p w:rsidR="001B6029" w:rsidRPr="009B2057" w:rsidRDefault="006C474A" w:rsidP="0088706D">
      <w:pPr>
        <w:pStyle w:val="ListParagraph"/>
        <w:numPr>
          <w:ilvl w:val="0"/>
          <w:numId w:val="264"/>
        </w:numPr>
        <w:spacing w:before="0"/>
        <w:ind w:left="1440"/>
        <w:jc w:val="both"/>
        <w:rPr>
          <w:rFonts w:ascii="Arial" w:hAnsi="Arial" w:cs="Arial"/>
          <w:sz w:val="20"/>
          <w:szCs w:val="20"/>
          <w:lang w:val="mn-MN"/>
        </w:rPr>
      </w:pPr>
      <w:r w:rsidRPr="009B2057">
        <w:rPr>
          <w:rFonts w:ascii="Arial" w:hAnsi="Arial" w:cs="Arial"/>
          <w:sz w:val="20"/>
          <w:szCs w:val="20"/>
          <w:lang w:val="mn-MN"/>
        </w:rPr>
        <w:t>Д</w:t>
      </w:r>
      <w:r w:rsidR="001B6029" w:rsidRPr="009B2057">
        <w:rPr>
          <w:rFonts w:ascii="Arial" w:hAnsi="Arial" w:cs="Arial"/>
          <w:sz w:val="20"/>
          <w:szCs w:val="20"/>
          <w:lang w:val="mn-MN"/>
        </w:rPr>
        <w:t>араа долоо хоногийн  эхний ажлын өдөр  дуусгавар болно;</w:t>
      </w:r>
    </w:p>
    <w:p w:rsidR="001B6029" w:rsidRPr="009B2057" w:rsidRDefault="001B6029" w:rsidP="0088706D">
      <w:pPr>
        <w:pStyle w:val="ListParagraph"/>
        <w:numPr>
          <w:ilvl w:val="0"/>
          <w:numId w:val="26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Хөлс төлсөн  </w:t>
      </w:r>
      <w:r w:rsidR="006C474A" w:rsidRPr="009B2057">
        <w:rPr>
          <w:rFonts w:ascii="Arial" w:hAnsi="Arial" w:cs="Arial"/>
          <w:sz w:val="20"/>
          <w:szCs w:val="20"/>
          <w:lang w:val="mn-MN"/>
        </w:rPr>
        <w:t xml:space="preserve">сүүлчийн өдрийн дараагийн өдөр </w:t>
      </w:r>
      <w:r w:rsidRPr="009B2057">
        <w:rPr>
          <w:rFonts w:ascii="Arial" w:hAnsi="Arial" w:cs="Arial"/>
          <w:sz w:val="20"/>
          <w:szCs w:val="20"/>
          <w:lang w:val="mn-MN"/>
        </w:rPr>
        <w:t>дуусгавар болно;</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Нэгэн барилгын компани мужаан С-тэй хөлсөөр ажиллах гэрээ байгуулсан.Тэд ажлын хөлсний талаар ярилцсан ч  хэмжээг нь тогтоогоогүй байна. Энэ тохиолдлыг төлөх хөлсийг тохирсонд тооцож болох  уу?:</w:t>
      </w:r>
    </w:p>
    <w:p w:rsidR="001B6029" w:rsidRPr="009B2057" w:rsidRDefault="001B6029" w:rsidP="0088706D">
      <w:pPr>
        <w:pStyle w:val="ListParagraph"/>
        <w:numPr>
          <w:ilvl w:val="0"/>
          <w:numId w:val="265"/>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Хөлсөөр ажиллах гэрээнд талууд төлөх хөлсний хэмжээг заавал тохирох ёстой тул   хөлс тохирсонд тооцохгүй </w:t>
      </w:r>
      <w:r w:rsidR="006C474A" w:rsidRPr="009B2057">
        <w:rPr>
          <w:rFonts w:ascii="Arial" w:hAnsi="Arial" w:cs="Arial"/>
          <w:sz w:val="20"/>
          <w:szCs w:val="20"/>
          <w:lang w:val="mn-MN"/>
        </w:rPr>
        <w:t>энэ хэлэлцээр диссенс</w:t>
      </w:r>
      <w:r w:rsidRPr="009B2057">
        <w:rPr>
          <w:rFonts w:ascii="Arial" w:hAnsi="Arial" w:cs="Arial"/>
          <w:sz w:val="20"/>
          <w:szCs w:val="20"/>
          <w:lang w:val="mn-MN"/>
        </w:rPr>
        <w:t>ийн улмаас хүчингүй;</w:t>
      </w:r>
    </w:p>
    <w:p w:rsidR="001B6029" w:rsidRPr="009B2057" w:rsidRDefault="001B6029" w:rsidP="0088706D">
      <w:pPr>
        <w:pStyle w:val="ListParagraph"/>
        <w:numPr>
          <w:ilvl w:val="0"/>
          <w:numId w:val="265"/>
        </w:numPr>
        <w:spacing w:before="0"/>
        <w:ind w:left="1440"/>
        <w:jc w:val="both"/>
        <w:rPr>
          <w:rFonts w:ascii="Arial" w:hAnsi="Arial" w:cs="Arial"/>
          <w:sz w:val="20"/>
          <w:szCs w:val="20"/>
          <w:lang w:val="mn-MN"/>
        </w:rPr>
      </w:pPr>
      <w:r w:rsidRPr="009B2057">
        <w:rPr>
          <w:rFonts w:ascii="Arial" w:hAnsi="Arial" w:cs="Arial"/>
          <w:sz w:val="20"/>
          <w:szCs w:val="20"/>
          <w:lang w:val="mn-MN"/>
        </w:rPr>
        <w:t>Хөлс төлөх тухай ярилцсан тул хөлсийг тохирсонд тооцно;</w:t>
      </w:r>
    </w:p>
    <w:p w:rsidR="001B6029" w:rsidRPr="009B2057" w:rsidRDefault="001B6029" w:rsidP="0088706D">
      <w:pPr>
        <w:pStyle w:val="ListParagraph"/>
        <w:numPr>
          <w:ilvl w:val="0"/>
          <w:numId w:val="265"/>
        </w:numPr>
        <w:spacing w:before="0"/>
        <w:ind w:left="1440"/>
        <w:jc w:val="both"/>
        <w:rPr>
          <w:rFonts w:ascii="Arial" w:hAnsi="Arial" w:cs="Arial"/>
          <w:sz w:val="20"/>
          <w:szCs w:val="20"/>
          <w:lang w:val="mn-MN"/>
        </w:rPr>
      </w:pPr>
      <w:r w:rsidRPr="009B2057">
        <w:rPr>
          <w:rFonts w:ascii="Arial" w:hAnsi="Arial" w:cs="Arial"/>
          <w:sz w:val="20"/>
          <w:szCs w:val="20"/>
          <w:lang w:val="mn-MN"/>
        </w:rPr>
        <w:t>ИХ-н 358-р зүйлийн дагуу ажил гүйцэтгэх гэрээний  хөлсийг тооцох тухай ИХ-н 344-р зүйлийг хэрэглэх  боломжтой тул хөлс  тохиролцсонд тооцогдоно;</w:t>
      </w:r>
    </w:p>
    <w:p w:rsidR="001B6029" w:rsidRPr="009B2057" w:rsidRDefault="001B6029" w:rsidP="0088706D">
      <w:pPr>
        <w:pStyle w:val="ListParagraph"/>
        <w:numPr>
          <w:ilvl w:val="0"/>
          <w:numId w:val="26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Энэ нь  ИХ-н 344.2-р зүйлийн дагуу хөлс тохиролцсонд тооцогдоно; </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w:t>
      </w:r>
      <w:r w:rsidR="006C474A" w:rsidRPr="009B2057">
        <w:rPr>
          <w:rFonts w:ascii="Arial" w:hAnsi="Arial" w:cs="Arial"/>
          <w:sz w:val="20"/>
          <w:szCs w:val="20"/>
          <w:lang w:val="mn-MN"/>
        </w:rPr>
        <w:t xml:space="preserve"> </w:t>
      </w:r>
      <w:r w:rsidRPr="009B2057">
        <w:rPr>
          <w:rFonts w:ascii="Arial" w:hAnsi="Arial" w:cs="Arial"/>
          <w:sz w:val="20"/>
          <w:szCs w:val="20"/>
          <w:lang w:val="mn-MN"/>
        </w:rPr>
        <w:t>Б нар  гэ</w:t>
      </w:r>
      <w:r w:rsidR="006C474A" w:rsidRPr="009B2057">
        <w:rPr>
          <w:rFonts w:ascii="Arial" w:hAnsi="Arial" w:cs="Arial"/>
          <w:sz w:val="20"/>
          <w:szCs w:val="20"/>
          <w:lang w:val="mn-MN"/>
        </w:rPr>
        <w:t xml:space="preserve">рээ байгуулж А-н цагаан сараар </w:t>
      </w:r>
      <w:r w:rsidRPr="009B2057">
        <w:rPr>
          <w:rFonts w:ascii="Arial" w:hAnsi="Arial" w:cs="Arial"/>
          <w:sz w:val="20"/>
          <w:szCs w:val="20"/>
          <w:lang w:val="mn-MN"/>
        </w:rPr>
        <w:t>өмсөх дээлийг Б оёж өгөхөөр болсон байна. Гэвч Б</w:t>
      </w:r>
      <w:r w:rsidR="006C474A" w:rsidRPr="009B2057">
        <w:rPr>
          <w:rFonts w:ascii="Arial" w:hAnsi="Arial" w:cs="Arial"/>
          <w:sz w:val="20"/>
          <w:szCs w:val="20"/>
          <w:lang w:val="mn-MN"/>
        </w:rPr>
        <w:t xml:space="preserve"> тохиролцсон хугацаандаа дээлээ </w:t>
      </w:r>
      <w:r w:rsidRPr="009B2057">
        <w:rPr>
          <w:rFonts w:ascii="Arial" w:hAnsi="Arial" w:cs="Arial"/>
          <w:sz w:val="20"/>
          <w:szCs w:val="20"/>
          <w:lang w:val="mn-MN"/>
        </w:rPr>
        <w:t>оёж дуусгаагүйгээс гадна чанарын хувьд дутагдалтай  оёсон байжээ. Цагаан сар болоход нэг өдөр үлдсэн тул А дээлээ авч, харин үнийг  төлөхгүй  хэмээжээ боломжтой юу?:</w:t>
      </w:r>
    </w:p>
    <w:p w:rsidR="001B6029" w:rsidRPr="009B2057" w:rsidRDefault="00B142B7" w:rsidP="0088706D">
      <w:pPr>
        <w:pStyle w:val="ListParagraph"/>
        <w:numPr>
          <w:ilvl w:val="0"/>
          <w:numId w:val="234"/>
        </w:numPr>
        <w:spacing w:before="0"/>
        <w:ind w:left="1440"/>
        <w:jc w:val="both"/>
        <w:rPr>
          <w:rFonts w:ascii="Arial" w:hAnsi="Arial" w:cs="Arial"/>
          <w:sz w:val="20"/>
          <w:szCs w:val="20"/>
          <w:lang w:val="mn-MN"/>
        </w:rPr>
      </w:pPr>
      <w:r w:rsidRPr="009B2057">
        <w:rPr>
          <w:rFonts w:ascii="Arial" w:hAnsi="Arial" w:cs="Arial"/>
          <w:sz w:val="20"/>
          <w:szCs w:val="20"/>
          <w:lang w:val="mn-MN"/>
        </w:rPr>
        <w:t>Боломжгүй.  Зөвхөн г</w:t>
      </w:r>
      <w:r w:rsidR="001B6029" w:rsidRPr="009B2057">
        <w:rPr>
          <w:rFonts w:ascii="Arial" w:hAnsi="Arial" w:cs="Arial"/>
          <w:sz w:val="20"/>
          <w:szCs w:val="20"/>
          <w:lang w:val="mn-MN"/>
        </w:rPr>
        <w:t xml:space="preserve">эрээг цуцалж  хохирол нэхэмжлэнэ; </w:t>
      </w:r>
    </w:p>
    <w:p w:rsidR="001B6029" w:rsidRPr="009B2057" w:rsidRDefault="001B6029" w:rsidP="0088706D">
      <w:pPr>
        <w:pStyle w:val="ListParagraph"/>
        <w:numPr>
          <w:ilvl w:val="0"/>
          <w:numId w:val="234"/>
        </w:numPr>
        <w:spacing w:before="0"/>
        <w:ind w:left="1440"/>
        <w:jc w:val="both"/>
        <w:rPr>
          <w:rFonts w:ascii="Arial" w:hAnsi="Arial" w:cs="Arial"/>
          <w:sz w:val="20"/>
          <w:szCs w:val="20"/>
          <w:lang w:val="mn-MN"/>
        </w:rPr>
      </w:pPr>
      <w:r w:rsidRPr="009B2057">
        <w:rPr>
          <w:rFonts w:ascii="Arial" w:hAnsi="Arial" w:cs="Arial"/>
          <w:sz w:val="20"/>
          <w:szCs w:val="20"/>
          <w:lang w:val="mn-MN"/>
        </w:rPr>
        <w:t xml:space="preserve">Боломжгүй. Дээлийг өөрөө засаж   Б-с оёдлын  хөлсөө бууруулахыг шаардана; </w:t>
      </w:r>
    </w:p>
    <w:p w:rsidR="001B6029" w:rsidRPr="009B2057" w:rsidRDefault="00B142B7" w:rsidP="0088706D">
      <w:pPr>
        <w:pStyle w:val="ListParagraph"/>
        <w:numPr>
          <w:ilvl w:val="0"/>
          <w:numId w:val="234"/>
        </w:numPr>
        <w:spacing w:before="0"/>
        <w:ind w:left="1440"/>
        <w:jc w:val="both"/>
        <w:rPr>
          <w:rFonts w:ascii="Arial" w:hAnsi="Arial" w:cs="Arial"/>
          <w:sz w:val="20"/>
          <w:szCs w:val="20"/>
          <w:lang w:val="mn-MN"/>
        </w:rPr>
      </w:pPr>
      <w:r w:rsidRPr="009B2057">
        <w:rPr>
          <w:rFonts w:ascii="Arial" w:hAnsi="Arial" w:cs="Arial"/>
          <w:sz w:val="20"/>
          <w:szCs w:val="20"/>
          <w:lang w:val="mn-MN"/>
        </w:rPr>
        <w:t>Боломжгүй. Зөвхөн Б-с оёд</w:t>
      </w:r>
      <w:r w:rsidR="001B6029" w:rsidRPr="009B2057">
        <w:rPr>
          <w:rFonts w:ascii="Arial" w:hAnsi="Arial" w:cs="Arial"/>
          <w:sz w:val="20"/>
          <w:szCs w:val="20"/>
          <w:lang w:val="mn-MN"/>
        </w:rPr>
        <w:t xml:space="preserve">лын  хөлсөө бууруулахыг шаардана; </w:t>
      </w:r>
    </w:p>
    <w:p w:rsidR="001B6029" w:rsidRPr="009B2057" w:rsidRDefault="001B6029" w:rsidP="0088706D">
      <w:pPr>
        <w:pStyle w:val="ListParagraph"/>
        <w:numPr>
          <w:ilvl w:val="0"/>
          <w:numId w:val="234"/>
        </w:numPr>
        <w:spacing w:before="0"/>
        <w:ind w:left="1440"/>
        <w:jc w:val="both"/>
        <w:rPr>
          <w:rFonts w:ascii="Arial" w:hAnsi="Arial" w:cs="Arial"/>
          <w:sz w:val="20"/>
          <w:szCs w:val="20"/>
          <w:lang w:val="mn-MN"/>
        </w:rPr>
      </w:pPr>
      <w:r w:rsidRPr="009B2057">
        <w:rPr>
          <w:rFonts w:ascii="Arial" w:hAnsi="Arial" w:cs="Arial"/>
          <w:sz w:val="20"/>
          <w:szCs w:val="20"/>
          <w:lang w:val="mn-MN"/>
        </w:rPr>
        <w:t xml:space="preserve">Боломжтой. Дээлийг хүлээн авахгүй байж ажлын  хөлс төлөхөөс татгалзана; </w:t>
      </w:r>
    </w:p>
    <w:p w:rsidR="001B6029" w:rsidRPr="009B2057" w:rsidRDefault="001B6029" w:rsidP="0088706D">
      <w:pPr>
        <w:pStyle w:val="ListParagraph"/>
        <w:numPr>
          <w:ilvl w:val="0"/>
          <w:numId w:val="23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Боломжтой. Дээлийг хүлээн авч үнийг төлөхөөс татгалзана;</w:t>
      </w:r>
    </w:p>
    <w:p w:rsidR="001B6029" w:rsidRPr="009B2057" w:rsidRDefault="00B142B7"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ачааны машин  за</w:t>
      </w:r>
      <w:r w:rsidR="001B6029" w:rsidRPr="009B2057">
        <w:rPr>
          <w:rFonts w:ascii="Arial" w:hAnsi="Arial" w:cs="Arial"/>
          <w:sz w:val="20"/>
          <w:szCs w:val="20"/>
          <w:lang w:val="mn-MN"/>
        </w:rPr>
        <w:t>с</w:t>
      </w:r>
      <w:r w:rsidRPr="009B2057">
        <w:rPr>
          <w:rFonts w:ascii="Arial" w:hAnsi="Arial" w:cs="Arial"/>
          <w:sz w:val="20"/>
          <w:szCs w:val="20"/>
          <w:lang w:val="mn-MN"/>
        </w:rPr>
        <w:t>в</w:t>
      </w:r>
      <w:r w:rsidR="001B6029" w:rsidRPr="009B2057">
        <w:rPr>
          <w:rFonts w:ascii="Arial" w:hAnsi="Arial" w:cs="Arial"/>
          <w:sz w:val="20"/>
          <w:szCs w:val="20"/>
          <w:lang w:val="mn-MN"/>
        </w:rPr>
        <w:t>арлуулахаар Г-</w:t>
      </w:r>
      <w:r w:rsidRPr="009B2057">
        <w:rPr>
          <w:rFonts w:ascii="Arial" w:hAnsi="Arial" w:cs="Arial"/>
          <w:sz w:val="20"/>
          <w:szCs w:val="20"/>
          <w:lang w:val="mn-MN"/>
        </w:rPr>
        <w:t>ий</w:t>
      </w:r>
      <w:r w:rsidR="001B6029" w:rsidRPr="009B2057">
        <w:rPr>
          <w:rFonts w:ascii="Arial" w:hAnsi="Arial" w:cs="Arial"/>
          <w:sz w:val="20"/>
          <w:szCs w:val="20"/>
          <w:lang w:val="mn-MN"/>
        </w:rPr>
        <w:t>н засварын газар хүргэж өгчээ. Г уг машин засах ажлыг засварчин Д-</w:t>
      </w:r>
      <w:r w:rsidRPr="009B2057">
        <w:rPr>
          <w:rFonts w:ascii="Arial" w:hAnsi="Arial" w:cs="Arial"/>
          <w:sz w:val="20"/>
          <w:szCs w:val="20"/>
          <w:lang w:val="mn-MN"/>
        </w:rPr>
        <w:t xml:space="preserve">ээр хийлгэхээр даалгасан. </w:t>
      </w:r>
      <w:r w:rsidR="001B6029" w:rsidRPr="009B2057">
        <w:rPr>
          <w:rFonts w:ascii="Arial" w:hAnsi="Arial" w:cs="Arial"/>
          <w:sz w:val="20"/>
          <w:szCs w:val="20"/>
          <w:lang w:val="mn-MN"/>
        </w:rPr>
        <w:t>“Д” 4 өдөр машиныг засах гэж оролдсон боловч  юу эвдэрсэнийг нь олж тогтоож чадаагүй байна. Гэвч Д ажлын хөлсөө авахыг хүсэж байгаа, боложтой юу?:</w:t>
      </w:r>
    </w:p>
    <w:p w:rsidR="001B6029" w:rsidRPr="009B2057" w:rsidRDefault="00B142B7" w:rsidP="0088706D">
      <w:pPr>
        <w:pStyle w:val="ListParagraph"/>
        <w:numPr>
          <w:ilvl w:val="0"/>
          <w:numId w:val="235"/>
        </w:numPr>
        <w:spacing w:before="0"/>
        <w:ind w:left="1440"/>
        <w:jc w:val="both"/>
        <w:rPr>
          <w:rFonts w:ascii="Arial" w:hAnsi="Arial" w:cs="Arial"/>
          <w:sz w:val="20"/>
          <w:szCs w:val="20"/>
          <w:lang w:val="mn-MN"/>
        </w:rPr>
      </w:pPr>
      <w:r w:rsidRPr="009B2057">
        <w:rPr>
          <w:rFonts w:ascii="Arial" w:hAnsi="Arial" w:cs="Arial"/>
          <w:sz w:val="20"/>
          <w:szCs w:val="20"/>
          <w:lang w:val="mn-MN"/>
        </w:rPr>
        <w:t xml:space="preserve">Боломжгүй. Д  нь </w:t>
      </w:r>
      <w:r w:rsidR="001B6029" w:rsidRPr="009B2057">
        <w:rPr>
          <w:rFonts w:ascii="Arial" w:hAnsi="Arial" w:cs="Arial"/>
          <w:sz w:val="20"/>
          <w:szCs w:val="20"/>
          <w:lang w:val="mn-MN"/>
        </w:rPr>
        <w:t xml:space="preserve">захиалагчид ажлын үр дүнг нийлүүлээгүй тул хөлс шаардах эрхгүй </w:t>
      </w:r>
    </w:p>
    <w:p w:rsidR="001B6029" w:rsidRPr="009B2057" w:rsidRDefault="00B142B7" w:rsidP="0088706D">
      <w:pPr>
        <w:pStyle w:val="ListParagraph"/>
        <w:numPr>
          <w:ilvl w:val="0"/>
          <w:numId w:val="235"/>
        </w:numPr>
        <w:spacing w:before="0"/>
        <w:ind w:left="1440"/>
        <w:jc w:val="both"/>
        <w:rPr>
          <w:rFonts w:ascii="Arial" w:hAnsi="Arial" w:cs="Arial"/>
          <w:sz w:val="20"/>
          <w:szCs w:val="20"/>
          <w:lang w:val="mn-MN"/>
        </w:rPr>
      </w:pPr>
      <w:r w:rsidRPr="009B2057">
        <w:rPr>
          <w:rFonts w:ascii="Arial" w:hAnsi="Arial" w:cs="Arial"/>
          <w:sz w:val="20"/>
          <w:szCs w:val="20"/>
          <w:lang w:val="mn-MN"/>
        </w:rPr>
        <w:t xml:space="preserve">Д нь </w:t>
      </w:r>
      <w:r w:rsidR="001B6029" w:rsidRPr="009B2057">
        <w:rPr>
          <w:rFonts w:ascii="Arial" w:hAnsi="Arial" w:cs="Arial"/>
          <w:sz w:val="20"/>
          <w:szCs w:val="20"/>
          <w:lang w:val="mn-MN"/>
        </w:rPr>
        <w:t>Г-</w:t>
      </w:r>
      <w:r w:rsidRPr="009B2057">
        <w:rPr>
          <w:rFonts w:ascii="Arial" w:hAnsi="Arial" w:cs="Arial"/>
          <w:sz w:val="20"/>
          <w:szCs w:val="20"/>
          <w:lang w:val="mn-MN"/>
        </w:rPr>
        <w:t>ий</w:t>
      </w:r>
      <w:r w:rsidR="001B6029" w:rsidRPr="009B2057">
        <w:rPr>
          <w:rFonts w:ascii="Arial" w:hAnsi="Arial" w:cs="Arial"/>
          <w:sz w:val="20"/>
          <w:szCs w:val="20"/>
          <w:lang w:val="mn-MN"/>
        </w:rPr>
        <w:t>н засварын газар  хөлсөөр ажилладаг бол  ажиллуулагч Г-</w:t>
      </w:r>
      <w:r w:rsidRPr="009B2057">
        <w:rPr>
          <w:rFonts w:ascii="Arial" w:hAnsi="Arial" w:cs="Arial"/>
          <w:sz w:val="20"/>
          <w:szCs w:val="20"/>
          <w:lang w:val="mn-MN"/>
        </w:rPr>
        <w:t>ээ</w:t>
      </w:r>
      <w:r w:rsidR="001B6029" w:rsidRPr="009B2057">
        <w:rPr>
          <w:rFonts w:ascii="Arial" w:hAnsi="Arial" w:cs="Arial"/>
          <w:sz w:val="20"/>
          <w:szCs w:val="20"/>
          <w:lang w:val="mn-MN"/>
        </w:rPr>
        <w:t>с ажлын хөлсөө шаардах эрхтэй;</w:t>
      </w:r>
    </w:p>
    <w:p w:rsidR="001B6029" w:rsidRPr="009B2057" w:rsidRDefault="001B6029" w:rsidP="0088706D">
      <w:pPr>
        <w:pStyle w:val="ListParagraph"/>
        <w:numPr>
          <w:ilvl w:val="0"/>
          <w:numId w:val="235"/>
        </w:numPr>
        <w:spacing w:before="0"/>
        <w:ind w:left="1440"/>
        <w:jc w:val="both"/>
        <w:rPr>
          <w:rFonts w:ascii="Arial" w:hAnsi="Arial" w:cs="Arial"/>
          <w:sz w:val="20"/>
          <w:szCs w:val="20"/>
          <w:lang w:val="mn-MN"/>
        </w:rPr>
      </w:pPr>
      <w:r w:rsidRPr="009B2057">
        <w:rPr>
          <w:rFonts w:ascii="Arial" w:hAnsi="Arial" w:cs="Arial"/>
          <w:sz w:val="20"/>
          <w:szCs w:val="20"/>
          <w:lang w:val="mn-MN"/>
        </w:rPr>
        <w:t>Боломжтой . Засварчин Д нь А-с ажлын хөлсөө шууд  шаардах эрхтэй;</w:t>
      </w:r>
    </w:p>
    <w:p w:rsidR="001B6029" w:rsidRPr="009B2057" w:rsidRDefault="001B6029" w:rsidP="0088706D">
      <w:pPr>
        <w:pStyle w:val="ListParagraph"/>
        <w:numPr>
          <w:ilvl w:val="0"/>
          <w:numId w:val="23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Дээрхи тохиолдол ямар гэрээ байгаагаас хамаарч Д-</w:t>
      </w:r>
      <w:r w:rsidR="00B142B7" w:rsidRPr="009B2057">
        <w:rPr>
          <w:rFonts w:ascii="Arial" w:hAnsi="Arial" w:cs="Arial"/>
          <w:sz w:val="20"/>
          <w:szCs w:val="20"/>
          <w:lang w:val="mn-MN"/>
        </w:rPr>
        <w:t>ий</w:t>
      </w:r>
      <w:r w:rsidRPr="009B2057">
        <w:rPr>
          <w:rFonts w:ascii="Arial" w:hAnsi="Arial" w:cs="Arial"/>
          <w:sz w:val="20"/>
          <w:szCs w:val="20"/>
          <w:lang w:val="mn-MN"/>
        </w:rPr>
        <w:t>н авах ажлын хөлс тодорхойлогдоно;</w:t>
      </w:r>
    </w:p>
    <w:p w:rsidR="001B6029" w:rsidRPr="009B2057" w:rsidRDefault="00B142B7"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Д нь өөрийн танил С-</w:t>
      </w:r>
      <w:r w:rsidRPr="009B2057">
        <w:rPr>
          <w:rFonts w:ascii="Arial" w:hAnsi="Arial" w:cs="Arial"/>
          <w:sz w:val="20"/>
          <w:szCs w:val="20"/>
          <w:lang w:val="mn-MN"/>
        </w:rPr>
        <w:t>ийн ажиллуулдаг цайны газар</w:t>
      </w:r>
      <w:r w:rsidR="001B6029" w:rsidRPr="009B2057">
        <w:rPr>
          <w:rFonts w:ascii="Arial" w:hAnsi="Arial" w:cs="Arial"/>
          <w:sz w:val="20"/>
          <w:szCs w:val="20"/>
          <w:lang w:val="mn-MN"/>
        </w:rPr>
        <w:t xml:space="preserve"> ажиллах болжээ.</w:t>
      </w: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Тэдний хооронд хөлсөөр ажиллах гэрээ байгуулагдсан, </w:t>
      </w:r>
      <w:r w:rsidRPr="009B2057">
        <w:rPr>
          <w:rFonts w:ascii="Arial" w:hAnsi="Arial" w:cs="Arial"/>
          <w:sz w:val="20"/>
          <w:szCs w:val="20"/>
          <w:lang w:val="mn-MN"/>
        </w:rPr>
        <w:t xml:space="preserve">гэрээ хүчин төгөлдөр  эсэхийг </w:t>
      </w:r>
      <w:r w:rsidR="001B6029" w:rsidRPr="009B2057">
        <w:rPr>
          <w:rFonts w:ascii="Arial" w:hAnsi="Arial" w:cs="Arial"/>
          <w:sz w:val="20"/>
          <w:szCs w:val="20"/>
          <w:lang w:val="mn-MN"/>
        </w:rPr>
        <w:t>хэрхэн  шалгах вэ?:</w:t>
      </w:r>
    </w:p>
    <w:p w:rsidR="001B6029" w:rsidRPr="009B2057" w:rsidRDefault="001B6029" w:rsidP="0088706D">
      <w:pPr>
        <w:pStyle w:val="ListParagraph"/>
        <w:numPr>
          <w:ilvl w:val="0"/>
          <w:numId w:val="236"/>
        </w:numPr>
        <w:spacing w:before="0"/>
        <w:ind w:left="1440"/>
        <w:jc w:val="both"/>
        <w:rPr>
          <w:rFonts w:ascii="Arial" w:hAnsi="Arial" w:cs="Arial"/>
          <w:sz w:val="20"/>
          <w:szCs w:val="20"/>
          <w:lang w:val="mn-MN"/>
        </w:rPr>
      </w:pPr>
      <w:r w:rsidRPr="009B2057">
        <w:rPr>
          <w:rFonts w:ascii="Arial" w:hAnsi="Arial" w:cs="Arial"/>
          <w:sz w:val="20"/>
          <w:szCs w:val="20"/>
          <w:lang w:val="mn-MN"/>
        </w:rPr>
        <w:t>Хөлсөөөр ажиллах гэрээ байгуулагдсан эсэхийг Их-н 195-199-р зүйлийг баримтлан тогтоох ба гэрээний хүчин төгөлдөр эсэхийг Их-н 56-60-р зүйлийг үндэслэнэ;</w:t>
      </w:r>
    </w:p>
    <w:p w:rsidR="001B6029" w:rsidRPr="009B2057" w:rsidRDefault="001B6029" w:rsidP="0088706D">
      <w:pPr>
        <w:pStyle w:val="ListParagraph"/>
        <w:numPr>
          <w:ilvl w:val="0"/>
          <w:numId w:val="236"/>
        </w:numPr>
        <w:spacing w:before="0"/>
        <w:ind w:left="1440"/>
        <w:jc w:val="both"/>
        <w:rPr>
          <w:rFonts w:ascii="Arial" w:hAnsi="Arial" w:cs="Arial"/>
          <w:sz w:val="20"/>
          <w:szCs w:val="20"/>
          <w:lang w:val="mn-MN"/>
        </w:rPr>
      </w:pPr>
      <w:r w:rsidRPr="009B2057">
        <w:rPr>
          <w:rFonts w:ascii="Arial" w:hAnsi="Arial" w:cs="Arial"/>
          <w:sz w:val="20"/>
          <w:szCs w:val="20"/>
          <w:lang w:val="mn-MN"/>
        </w:rPr>
        <w:t>Хөлсөөөр ажиллах гэрээ байгуулагдсан эсэхийг ИХ-н 359-368-р зүйлийг баримтлан тогтоох ба гэрээний хүчин төгөлдөр эсэхийг ИХ-н 56-60-р зүйлийг үндэслэнэ;</w:t>
      </w:r>
    </w:p>
    <w:p w:rsidR="001B6029" w:rsidRPr="009B2057" w:rsidRDefault="001B6029" w:rsidP="0088706D">
      <w:pPr>
        <w:pStyle w:val="ListParagraph"/>
        <w:numPr>
          <w:ilvl w:val="0"/>
          <w:numId w:val="236"/>
        </w:numPr>
        <w:spacing w:before="0"/>
        <w:ind w:left="1440"/>
        <w:jc w:val="both"/>
        <w:rPr>
          <w:rFonts w:ascii="Arial" w:hAnsi="Arial" w:cs="Arial"/>
          <w:sz w:val="20"/>
          <w:szCs w:val="20"/>
          <w:lang w:val="mn-MN"/>
        </w:rPr>
      </w:pPr>
      <w:r w:rsidRPr="009B2057">
        <w:rPr>
          <w:rFonts w:ascii="Arial" w:hAnsi="Arial" w:cs="Arial"/>
          <w:sz w:val="20"/>
          <w:szCs w:val="20"/>
          <w:lang w:val="mn-MN"/>
        </w:rPr>
        <w:lastRenderedPageBreak/>
        <w:t>Хөлсөөөр ажиллах гэрээ байгуулагдсан эсэхийг ИХ-н 195-199-р зүйл, 359-368-р зүйлүүд  болон хөлсөөр ажиллах гэрээний зохицуулалт бүхий хэсгийг  баримтлан тогтоох ба гэрээ хүчин төгөлдөр эсэхийг Их-н 56-60-р зүйлийг үндэслэнэ;</w:t>
      </w:r>
    </w:p>
    <w:p w:rsidR="001B6029" w:rsidRPr="009B2057" w:rsidRDefault="001B6029" w:rsidP="0088706D">
      <w:pPr>
        <w:pStyle w:val="ListParagraph"/>
        <w:numPr>
          <w:ilvl w:val="0"/>
          <w:numId w:val="23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Хөлсөөөр ажиллах гэрээ байгуулагдсан эсэхийг Их-н  359 болон 195-199-р зүйлийг баримтлан тогтоох ба гэрээний хүчин төгөлдөр эсэхийг Их-н 56-60-р зүйлийг үндэслэнэ;</w:t>
      </w:r>
    </w:p>
    <w:p w:rsidR="001B6029" w:rsidRPr="009B2057" w:rsidRDefault="00B142B7"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А  нэгэн  зоогийн газартай хөлсөөр ажиллах гэрээ байгуулсан. Гэрээнд ажил үүргээ хэрхэн гүйцэтгэх талаар  тусгайлсан тодорхой заалт тусгаагүй байна. Ажиллагч А  </w:t>
      </w:r>
      <w:r w:rsidRPr="009B2057">
        <w:rPr>
          <w:rFonts w:ascii="Arial" w:hAnsi="Arial" w:cs="Arial"/>
          <w:sz w:val="20"/>
          <w:szCs w:val="20"/>
          <w:lang w:val="mn-MN"/>
        </w:rPr>
        <w:t xml:space="preserve">нь </w:t>
      </w:r>
      <w:r w:rsidR="001B6029" w:rsidRPr="009B2057">
        <w:rPr>
          <w:rFonts w:ascii="Arial" w:hAnsi="Arial" w:cs="Arial"/>
          <w:sz w:val="20"/>
          <w:szCs w:val="20"/>
          <w:lang w:val="mn-MN"/>
        </w:rPr>
        <w:t>14 хоног өөрөө ажлаад, өөрийн танил Б-р уг ажлыг гүйцэтгүүлэхээр шилжүүлжээ.</w:t>
      </w:r>
      <w:r w:rsidRPr="009B2057">
        <w:rPr>
          <w:rFonts w:ascii="Arial" w:hAnsi="Arial" w:cs="Arial"/>
          <w:sz w:val="20"/>
          <w:szCs w:val="20"/>
          <w:lang w:val="mn-MN"/>
        </w:rPr>
        <w:t xml:space="preserve"> </w:t>
      </w:r>
      <w:r w:rsidR="001B6029" w:rsidRPr="009B2057">
        <w:rPr>
          <w:rFonts w:ascii="Arial" w:hAnsi="Arial" w:cs="Arial"/>
          <w:sz w:val="20"/>
          <w:szCs w:val="20"/>
          <w:lang w:val="mn-MN"/>
        </w:rPr>
        <w:t>Хожим нь ажиллуулагч  үүнийг мэдээд  хөлс тө</w:t>
      </w:r>
      <w:r w:rsidRPr="009B2057">
        <w:rPr>
          <w:rFonts w:ascii="Arial" w:hAnsi="Arial" w:cs="Arial"/>
          <w:sz w:val="20"/>
          <w:szCs w:val="20"/>
          <w:lang w:val="mn-MN"/>
        </w:rPr>
        <w:t>лөхөөс татгалзсан байна. Зөв үү?</w:t>
      </w:r>
    </w:p>
    <w:p w:rsidR="001B6029" w:rsidRPr="009B2057" w:rsidRDefault="001B6029" w:rsidP="0088706D">
      <w:pPr>
        <w:pStyle w:val="ListParagraph"/>
        <w:numPr>
          <w:ilvl w:val="0"/>
          <w:numId w:val="237"/>
        </w:numPr>
        <w:spacing w:before="0"/>
        <w:ind w:left="1440"/>
        <w:jc w:val="both"/>
        <w:rPr>
          <w:rFonts w:ascii="Arial" w:hAnsi="Arial" w:cs="Arial"/>
          <w:sz w:val="20"/>
          <w:szCs w:val="20"/>
          <w:lang w:val="mn-MN"/>
        </w:rPr>
      </w:pPr>
      <w:r w:rsidRPr="009B2057">
        <w:rPr>
          <w:rFonts w:ascii="Arial" w:hAnsi="Arial" w:cs="Arial"/>
          <w:sz w:val="20"/>
          <w:szCs w:val="20"/>
          <w:lang w:val="mn-MN"/>
        </w:rPr>
        <w:t>Ажиллагч ажлыг биечлэн хийх тухай гэрээнд тусгайлан заагаагүй тул Б-д ажлаа шилжүүлэх эсэхийг  А  өөрөө шийдэх бол</w:t>
      </w:r>
      <w:r w:rsidR="00B142B7" w:rsidRPr="009B2057">
        <w:rPr>
          <w:rFonts w:ascii="Arial" w:hAnsi="Arial" w:cs="Arial"/>
          <w:sz w:val="20"/>
          <w:szCs w:val="20"/>
          <w:lang w:val="mn-MN"/>
        </w:rPr>
        <w:t>омжтой. А</w:t>
      </w:r>
      <w:r w:rsidRPr="009B2057">
        <w:rPr>
          <w:rFonts w:ascii="Arial" w:hAnsi="Arial" w:cs="Arial"/>
          <w:sz w:val="20"/>
          <w:szCs w:val="20"/>
          <w:lang w:val="mn-MN"/>
        </w:rPr>
        <w:t xml:space="preserve">жиллуулагчийн буруу;  </w:t>
      </w:r>
    </w:p>
    <w:p w:rsidR="001B6029" w:rsidRPr="009B2057" w:rsidRDefault="001B6029" w:rsidP="0088706D">
      <w:pPr>
        <w:pStyle w:val="ListParagraph"/>
        <w:numPr>
          <w:ilvl w:val="0"/>
          <w:numId w:val="237"/>
        </w:numPr>
        <w:spacing w:before="0"/>
        <w:ind w:left="1440"/>
        <w:jc w:val="both"/>
        <w:rPr>
          <w:rFonts w:ascii="Arial" w:hAnsi="Arial" w:cs="Arial"/>
          <w:sz w:val="20"/>
          <w:szCs w:val="20"/>
          <w:lang w:val="mn-MN"/>
        </w:rPr>
      </w:pPr>
      <w:r w:rsidRPr="009B2057">
        <w:rPr>
          <w:rFonts w:ascii="Arial" w:hAnsi="Arial" w:cs="Arial"/>
          <w:sz w:val="20"/>
          <w:szCs w:val="20"/>
          <w:lang w:val="mn-MN"/>
        </w:rPr>
        <w:t>Гэрээнд тусгайлан заагаагүй ч ажиллагч ажлыг биечлэн гүйцэтгэх үүрэгтэй тул ажиллуулагчийн зөвшөөрөлгүйгээр 3</w:t>
      </w:r>
      <w:r w:rsidR="00B142B7" w:rsidRPr="009B2057">
        <w:rPr>
          <w:rFonts w:ascii="Arial" w:hAnsi="Arial" w:cs="Arial"/>
          <w:sz w:val="20"/>
          <w:szCs w:val="20"/>
          <w:lang w:val="mn-MN"/>
        </w:rPr>
        <w:t xml:space="preserve"> </w:t>
      </w:r>
      <w:r w:rsidRPr="009B2057">
        <w:rPr>
          <w:rFonts w:ascii="Arial" w:hAnsi="Arial" w:cs="Arial"/>
          <w:sz w:val="20"/>
          <w:szCs w:val="20"/>
          <w:lang w:val="mn-MN"/>
        </w:rPr>
        <w:t>д</w:t>
      </w:r>
      <w:r w:rsidR="00B142B7" w:rsidRPr="009B2057">
        <w:rPr>
          <w:rFonts w:ascii="Arial" w:hAnsi="Arial" w:cs="Arial"/>
          <w:sz w:val="20"/>
          <w:szCs w:val="20"/>
          <w:lang w:val="mn-MN"/>
        </w:rPr>
        <w:t>агч этгээдэд шилжүүлэх эрхгүй. А</w:t>
      </w:r>
      <w:r w:rsidRPr="009B2057">
        <w:rPr>
          <w:rFonts w:ascii="Arial" w:hAnsi="Arial" w:cs="Arial"/>
          <w:sz w:val="20"/>
          <w:szCs w:val="20"/>
          <w:lang w:val="mn-MN"/>
        </w:rPr>
        <w:t xml:space="preserve">жиллуулагчийн зөв; </w:t>
      </w:r>
    </w:p>
    <w:p w:rsidR="001B6029" w:rsidRPr="009B2057" w:rsidRDefault="001B6029" w:rsidP="0088706D">
      <w:pPr>
        <w:pStyle w:val="ListParagraph"/>
        <w:numPr>
          <w:ilvl w:val="0"/>
          <w:numId w:val="237"/>
        </w:numPr>
        <w:spacing w:before="0"/>
        <w:ind w:left="1440"/>
        <w:jc w:val="both"/>
        <w:rPr>
          <w:rFonts w:ascii="Arial" w:hAnsi="Arial" w:cs="Arial"/>
          <w:sz w:val="20"/>
          <w:szCs w:val="20"/>
          <w:lang w:val="mn-MN"/>
        </w:rPr>
      </w:pPr>
      <w:r w:rsidRPr="009B2057">
        <w:rPr>
          <w:rFonts w:ascii="Arial" w:hAnsi="Arial" w:cs="Arial"/>
          <w:sz w:val="20"/>
          <w:szCs w:val="20"/>
          <w:lang w:val="mn-MN"/>
        </w:rPr>
        <w:t>А нь Б-</w:t>
      </w:r>
      <w:r w:rsidR="00B142B7" w:rsidRPr="009B2057">
        <w:rPr>
          <w:rFonts w:ascii="Arial" w:hAnsi="Arial" w:cs="Arial"/>
          <w:sz w:val="20"/>
          <w:szCs w:val="20"/>
          <w:lang w:val="mn-MN"/>
        </w:rPr>
        <w:t xml:space="preserve">ээр ажлыг гүйцэтгүүлэх тухай </w:t>
      </w:r>
      <w:r w:rsidRPr="009B2057">
        <w:rPr>
          <w:rFonts w:ascii="Arial" w:hAnsi="Arial" w:cs="Arial"/>
          <w:sz w:val="20"/>
          <w:szCs w:val="20"/>
          <w:lang w:val="mn-MN"/>
        </w:rPr>
        <w:t>ажиллуулагчтай тохиролцоогүй тул ажлаа шилжүүлэх эрхгүй байсан;</w:t>
      </w:r>
    </w:p>
    <w:p w:rsidR="001B6029" w:rsidRPr="009B2057" w:rsidRDefault="001B6029" w:rsidP="0088706D">
      <w:pPr>
        <w:pStyle w:val="ListParagraph"/>
        <w:numPr>
          <w:ilvl w:val="0"/>
          <w:numId w:val="237"/>
        </w:numPr>
        <w:spacing w:before="0"/>
        <w:ind w:left="1440"/>
        <w:jc w:val="both"/>
        <w:rPr>
          <w:rFonts w:ascii="Arial" w:hAnsi="Arial" w:cs="Arial"/>
          <w:sz w:val="20"/>
          <w:szCs w:val="20"/>
          <w:lang w:val="mn-MN"/>
        </w:rPr>
      </w:pPr>
      <w:r w:rsidRPr="009B2057">
        <w:rPr>
          <w:rFonts w:ascii="Arial" w:hAnsi="Arial" w:cs="Arial"/>
          <w:sz w:val="20"/>
          <w:szCs w:val="20"/>
          <w:lang w:val="mn-MN"/>
        </w:rPr>
        <w:t xml:space="preserve"> Ажиллагч ажлаа биечлэн гүйцэтгэх үүргээ зөрчсөн ч  гүйцэтгэсэн ажлын хөлсөө шаардах эрхээ  бусдад шилжүүлэх боломжтой;</w:t>
      </w:r>
    </w:p>
    <w:p w:rsidR="001B6029" w:rsidRPr="009B2057" w:rsidRDefault="001B6029" w:rsidP="0088706D">
      <w:pPr>
        <w:pStyle w:val="ListParagraph"/>
        <w:numPr>
          <w:ilvl w:val="0"/>
          <w:numId w:val="23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Ажил үйлчилгээ үзүүлэх  үүрэг нь хариу үүрэг болох хөлс төлөхтэй харилцан уялдаатай байх тул ажлаа биечлэн  гүйцэтгээгүй этгээдийн эсрэг  ажиллуулагч хөлс төлөхөөс татгалзах эрхтэй;</w:t>
      </w:r>
    </w:p>
    <w:p w:rsidR="001B6029" w:rsidRPr="009B2057" w:rsidRDefault="00B142B7"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Б нэгэн аяллын товчоонд  “</w:t>
      </w:r>
      <w:r w:rsidR="001B6029" w:rsidRPr="009B2057">
        <w:rPr>
          <w:rFonts w:ascii="Arial" w:hAnsi="Arial" w:cs="Arial"/>
          <w:sz w:val="20"/>
          <w:szCs w:val="20"/>
          <w:lang w:val="mn-MN"/>
        </w:rPr>
        <w:t>И тур</w:t>
      </w:r>
      <w:r w:rsidRPr="009B2057">
        <w:rPr>
          <w:rFonts w:ascii="Arial" w:hAnsi="Arial" w:cs="Arial"/>
          <w:sz w:val="20"/>
          <w:szCs w:val="20"/>
          <w:lang w:val="mn-MN"/>
        </w:rPr>
        <w:t>”</w:t>
      </w:r>
      <w:r w:rsidR="001B6029" w:rsidRPr="009B2057">
        <w:rPr>
          <w:rFonts w:ascii="Arial" w:hAnsi="Arial" w:cs="Arial"/>
          <w:sz w:val="20"/>
          <w:szCs w:val="20"/>
          <w:lang w:val="mn-MN"/>
        </w:rPr>
        <w:t xml:space="preserve"> оператороос зохион байгуулж буй  Сингапур улсаар  8 өдөр 7 шөнө  аялах аялалд оролцохоор бүртгүүлжээ. Уг аялалын танилцуулагад тусгасан  Д зочид буудал Б-</w:t>
      </w:r>
      <w:r w:rsidRPr="009B2057">
        <w:rPr>
          <w:rFonts w:ascii="Arial" w:hAnsi="Arial" w:cs="Arial"/>
          <w:sz w:val="20"/>
          <w:szCs w:val="20"/>
          <w:lang w:val="mn-MN"/>
        </w:rPr>
        <w:t xml:space="preserve">г очих үеэр засварт орсон. Тэд </w:t>
      </w:r>
      <w:r w:rsidR="001B6029" w:rsidRPr="009B2057">
        <w:rPr>
          <w:rFonts w:ascii="Arial" w:hAnsi="Arial" w:cs="Arial"/>
          <w:sz w:val="20"/>
          <w:szCs w:val="20"/>
          <w:lang w:val="mn-MN"/>
        </w:rPr>
        <w:t>өөр буудалд байрлах болж өндөр хөлс төлсөн бол хэнээс илүү зардлаа нэхэмжлэх  вэ?:</w:t>
      </w:r>
    </w:p>
    <w:p w:rsidR="001B6029" w:rsidRPr="009B2057" w:rsidRDefault="001B6029" w:rsidP="0088706D">
      <w:pPr>
        <w:pStyle w:val="ListParagraph"/>
        <w:numPr>
          <w:ilvl w:val="0"/>
          <w:numId w:val="238"/>
        </w:numPr>
        <w:spacing w:before="0"/>
        <w:ind w:left="1440"/>
        <w:jc w:val="both"/>
        <w:rPr>
          <w:rFonts w:ascii="Arial" w:hAnsi="Arial" w:cs="Arial"/>
          <w:sz w:val="20"/>
          <w:szCs w:val="20"/>
          <w:lang w:val="mn-MN"/>
        </w:rPr>
      </w:pPr>
      <w:r w:rsidRPr="009B2057">
        <w:rPr>
          <w:rFonts w:ascii="Arial" w:hAnsi="Arial" w:cs="Arial"/>
          <w:sz w:val="20"/>
          <w:szCs w:val="20"/>
          <w:lang w:val="mn-MN"/>
        </w:rPr>
        <w:t xml:space="preserve">Аялалыг зохион байгуулагч жуулчны өмнө үүрэг хүлээдэг тул </w:t>
      </w:r>
      <w:r w:rsidR="00B142B7" w:rsidRPr="009B2057">
        <w:rPr>
          <w:rFonts w:ascii="Arial" w:hAnsi="Arial" w:cs="Arial"/>
          <w:sz w:val="20"/>
          <w:szCs w:val="20"/>
          <w:lang w:val="mn-MN"/>
        </w:rPr>
        <w:t>“</w:t>
      </w:r>
      <w:r w:rsidRPr="009B2057">
        <w:rPr>
          <w:rFonts w:ascii="Arial" w:hAnsi="Arial" w:cs="Arial"/>
          <w:sz w:val="20"/>
          <w:szCs w:val="20"/>
          <w:lang w:val="mn-MN"/>
        </w:rPr>
        <w:t>И ту</w:t>
      </w:r>
      <w:r w:rsidR="00B142B7" w:rsidRPr="009B2057">
        <w:rPr>
          <w:rFonts w:ascii="Arial" w:hAnsi="Arial" w:cs="Arial"/>
          <w:sz w:val="20"/>
          <w:szCs w:val="20"/>
          <w:lang w:val="mn-MN"/>
        </w:rPr>
        <w:t>”</w:t>
      </w:r>
      <w:r w:rsidRPr="009B2057">
        <w:rPr>
          <w:rFonts w:ascii="Arial" w:hAnsi="Arial" w:cs="Arial"/>
          <w:sz w:val="20"/>
          <w:szCs w:val="20"/>
          <w:lang w:val="mn-MN"/>
        </w:rPr>
        <w:t xml:space="preserve">р оператороос нэхэмжлэх эрхтэй; </w:t>
      </w:r>
    </w:p>
    <w:p w:rsidR="001B6029" w:rsidRPr="009B2057" w:rsidRDefault="001B6029" w:rsidP="0088706D">
      <w:pPr>
        <w:pStyle w:val="ListParagraph"/>
        <w:numPr>
          <w:ilvl w:val="0"/>
          <w:numId w:val="238"/>
        </w:numPr>
        <w:spacing w:before="0"/>
        <w:ind w:left="1440"/>
        <w:jc w:val="both"/>
        <w:rPr>
          <w:rFonts w:ascii="Arial" w:hAnsi="Arial" w:cs="Arial"/>
          <w:sz w:val="20"/>
          <w:szCs w:val="20"/>
          <w:lang w:val="mn-MN"/>
        </w:rPr>
      </w:pPr>
      <w:r w:rsidRPr="009B2057">
        <w:rPr>
          <w:rFonts w:ascii="Arial" w:hAnsi="Arial" w:cs="Arial"/>
          <w:sz w:val="20"/>
          <w:szCs w:val="20"/>
          <w:lang w:val="mn-MN"/>
        </w:rPr>
        <w:t xml:space="preserve">Аяллын товчоо бүртгэл хийж жуулчинтэй гэрээ байгуулсан тул товчооноос нэхэмжлэх эрхтэй; </w:t>
      </w:r>
    </w:p>
    <w:p w:rsidR="001B6029" w:rsidRPr="009B2057" w:rsidRDefault="001B6029" w:rsidP="0088706D">
      <w:pPr>
        <w:pStyle w:val="ListParagraph"/>
        <w:numPr>
          <w:ilvl w:val="0"/>
          <w:numId w:val="238"/>
        </w:numPr>
        <w:spacing w:before="0"/>
        <w:ind w:left="1440"/>
        <w:jc w:val="both"/>
        <w:rPr>
          <w:rFonts w:ascii="Arial" w:hAnsi="Arial" w:cs="Arial"/>
          <w:sz w:val="20"/>
          <w:szCs w:val="20"/>
          <w:lang w:val="mn-MN"/>
        </w:rPr>
      </w:pPr>
      <w:r w:rsidRPr="009B2057">
        <w:rPr>
          <w:rFonts w:ascii="Arial" w:hAnsi="Arial" w:cs="Arial"/>
          <w:sz w:val="20"/>
          <w:szCs w:val="20"/>
          <w:lang w:val="mn-MN"/>
        </w:rPr>
        <w:t>Энэ тохиолдолд аялалын товчоог аялал зохион байгуулагч гэж үзэн  түүнээс нэхэмжлэх боломжтой;</w:t>
      </w:r>
    </w:p>
    <w:p w:rsidR="001B6029" w:rsidRPr="009B2057" w:rsidRDefault="001B6029" w:rsidP="0088706D">
      <w:pPr>
        <w:pStyle w:val="ListParagraph"/>
        <w:numPr>
          <w:ilvl w:val="0"/>
          <w:numId w:val="23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Энэ гэрээ жуулчинд ашигтай гэрээ тул зохион байгуулагч тур оператор болон бүртгэл хийсэн аялалын товчооноос нэхэмжлэх боломжтой;</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Аялал эхлэхийн өмнөх өдөр  “Б” –н хоолой  өвдөж эмнэлэгт эмчилгээ хийлгэх шаардлага гарч   аялалд оролцох боломжгүй болсон. Тэр  дүү М-г өөрийн оронд явуулах хүсэлтэй байгаагаа мэдэгджээ.</w:t>
      </w:r>
      <w:r w:rsidR="00B142B7" w:rsidRPr="009B2057">
        <w:rPr>
          <w:rFonts w:ascii="Arial" w:hAnsi="Arial" w:cs="Arial"/>
          <w:sz w:val="20"/>
          <w:szCs w:val="20"/>
          <w:lang w:val="mn-MN"/>
        </w:rPr>
        <w:t xml:space="preserve"> </w:t>
      </w:r>
      <w:r w:rsidRPr="009B2057">
        <w:rPr>
          <w:rFonts w:ascii="Arial" w:hAnsi="Arial" w:cs="Arial"/>
          <w:sz w:val="20"/>
          <w:szCs w:val="20"/>
          <w:lang w:val="mn-MN"/>
        </w:rPr>
        <w:t>Гэвч аялал зохион байгуулагч тал зөвхөн Б-г биечлэн оролцох ёстой  гэв. Аялал зохион байгуулагчийн татгалзал  зөв үү ?:</w:t>
      </w:r>
    </w:p>
    <w:p w:rsidR="001B6029" w:rsidRPr="009B2057" w:rsidRDefault="001B6029" w:rsidP="0088706D">
      <w:pPr>
        <w:pStyle w:val="ListParagraph"/>
        <w:numPr>
          <w:ilvl w:val="0"/>
          <w:numId w:val="239"/>
        </w:numPr>
        <w:spacing w:before="0"/>
        <w:ind w:left="1440"/>
        <w:jc w:val="both"/>
        <w:rPr>
          <w:rFonts w:ascii="Arial" w:hAnsi="Arial" w:cs="Arial"/>
          <w:sz w:val="20"/>
          <w:szCs w:val="20"/>
          <w:lang w:val="mn-MN"/>
        </w:rPr>
      </w:pPr>
      <w:r w:rsidRPr="009B2057">
        <w:rPr>
          <w:rFonts w:ascii="Arial" w:hAnsi="Arial" w:cs="Arial"/>
          <w:sz w:val="20"/>
          <w:szCs w:val="20"/>
          <w:lang w:val="mn-MN"/>
        </w:rPr>
        <w:t xml:space="preserve">Б гуравдагч этгээдийг аялалд оролцуулахаар хүсэлт гаргах эрхтэй; </w:t>
      </w:r>
    </w:p>
    <w:p w:rsidR="001B6029" w:rsidRPr="009B2057" w:rsidRDefault="001B6029" w:rsidP="0088706D">
      <w:pPr>
        <w:pStyle w:val="ListParagraph"/>
        <w:numPr>
          <w:ilvl w:val="0"/>
          <w:numId w:val="239"/>
        </w:numPr>
        <w:spacing w:before="0"/>
        <w:ind w:left="1440"/>
        <w:jc w:val="both"/>
        <w:rPr>
          <w:rFonts w:ascii="Arial" w:hAnsi="Arial" w:cs="Arial"/>
          <w:sz w:val="20"/>
          <w:szCs w:val="20"/>
          <w:lang w:val="mn-MN"/>
        </w:rPr>
      </w:pPr>
      <w:r w:rsidRPr="009B2057">
        <w:rPr>
          <w:rFonts w:ascii="Arial" w:hAnsi="Arial" w:cs="Arial"/>
          <w:sz w:val="20"/>
          <w:szCs w:val="20"/>
          <w:lang w:val="mn-MN"/>
        </w:rPr>
        <w:t>Аялал жуулчлалын гэрээнд аялагч тал хариуцлага хүлээдэггүй тул  аялал зохион байгуулагчийн татгалзал зөв ;</w:t>
      </w:r>
    </w:p>
    <w:p w:rsidR="001B6029" w:rsidRPr="009B2057" w:rsidRDefault="001B6029" w:rsidP="0088706D">
      <w:pPr>
        <w:pStyle w:val="ListParagraph"/>
        <w:numPr>
          <w:ilvl w:val="0"/>
          <w:numId w:val="239"/>
        </w:numPr>
        <w:spacing w:before="0"/>
        <w:ind w:left="1440"/>
        <w:jc w:val="both"/>
        <w:rPr>
          <w:rFonts w:ascii="Arial" w:hAnsi="Arial" w:cs="Arial"/>
          <w:sz w:val="20"/>
          <w:szCs w:val="20"/>
          <w:lang w:val="mn-MN"/>
        </w:rPr>
      </w:pPr>
      <w:r w:rsidRPr="009B2057">
        <w:rPr>
          <w:rFonts w:ascii="Arial" w:hAnsi="Arial" w:cs="Arial"/>
          <w:sz w:val="20"/>
          <w:szCs w:val="20"/>
          <w:lang w:val="mn-MN"/>
        </w:rPr>
        <w:t xml:space="preserve">Жуулчин Б гэрээний тал хэвээрээ үлддэг тул гуравдагч этгээдийг аялалд оролцуулах хүсэлт гаргах эрхтэй; </w:t>
      </w:r>
    </w:p>
    <w:p w:rsidR="001B6029" w:rsidRPr="009B2057" w:rsidRDefault="001B6029" w:rsidP="0088706D">
      <w:pPr>
        <w:pStyle w:val="ListParagraph"/>
        <w:numPr>
          <w:ilvl w:val="0"/>
          <w:numId w:val="239"/>
        </w:numPr>
        <w:spacing w:before="0"/>
        <w:ind w:left="1440"/>
        <w:jc w:val="both"/>
        <w:rPr>
          <w:rFonts w:ascii="Arial" w:hAnsi="Arial" w:cs="Arial"/>
          <w:sz w:val="20"/>
          <w:szCs w:val="20"/>
          <w:lang w:val="mn-MN"/>
        </w:rPr>
      </w:pPr>
      <w:r w:rsidRPr="009B2057">
        <w:rPr>
          <w:rFonts w:ascii="Arial" w:hAnsi="Arial" w:cs="Arial"/>
          <w:sz w:val="20"/>
          <w:szCs w:val="20"/>
          <w:lang w:val="mn-MN"/>
        </w:rPr>
        <w:t xml:space="preserve">Аялал зохион байгуулагч М-г эрүүл мэндийн болон бусад шалтгаанаар аялал  хийх нөхцөлд тохирохгүй гэж үзэхээс бусад тохиолдолд   татгалзах эрхгүй;  </w:t>
      </w:r>
    </w:p>
    <w:p w:rsidR="001B6029" w:rsidRPr="009B2057" w:rsidRDefault="001B6029" w:rsidP="0088706D">
      <w:pPr>
        <w:pStyle w:val="ListParagraph"/>
        <w:numPr>
          <w:ilvl w:val="0"/>
          <w:numId w:val="23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 нэгэнт хөлсөө төлсөн бол аялал жуулчлалын гэрээ байгуулагдсан  учир  жуулчин  аялалд биечлэн оролцох үүрэг хүлээнэ;</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Б аялалын танилцуулгад тусгасан зочид буудалд буусан ч тэр буудал нь төмөр замын гарамтай ойр байрласанаас  шөнө унтахад нь саад болж 3 хоног унтаж чадаагүйгээс түүний толгойн өвчин хөдөлжээ. Б гэрээг цуцлах,  аялал дуусах хугацаанаас өмнө буцаж нисэх шаардлага тавьжээ. Хэрэгжих боломжтой юу?:</w:t>
      </w:r>
    </w:p>
    <w:p w:rsidR="001B6029" w:rsidRPr="009B2057" w:rsidRDefault="001B6029" w:rsidP="0088706D">
      <w:pPr>
        <w:numPr>
          <w:ilvl w:val="0"/>
          <w:numId w:val="26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Аялал эхэлсэний дараахь жуулчны эдлэх эрх тул шууд  хэрэгжүүлэх боломжтой; </w:t>
      </w:r>
    </w:p>
    <w:p w:rsidR="001B6029" w:rsidRPr="009B2057" w:rsidRDefault="001B6029" w:rsidP="0088706D">
      <w:pPr>
        <w:numPr>
          <w:ilvl w:val="0"/>
          <w:numId w:val="26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Б эхлээд доголдлыг арилгах арга хэмжээ авахуулах туха</w:t>
      </w:r>
      <w:r w:rsidR="00B142B7" w:rsidRPr="009B2057">
        <w:rPr>
          <w:rFonts w:ascii="Arial" w:hAnsi="Arial" w:cs="Arial"/>
          <w:sz w:val="20"/>
          <w:szCs w:val="20"/>
          <w:lang w:val="mn-MN"/>
        </w:rPr>
        <w:t>й нэмэлт хугацаа тогтоож өгнө. У</w:t>
      </w:r>
      <w:r w:rsidRPr="009B2057">
        <w:rPr>
          <w:rFonts w:ascii="Arial" w:hAnsi="Arial" w:cs="Arial"/>
          <w:sz w:val="20"/>
          <w:szCs w:val="20"/>
          <w:lang w:val="mn-MN"/>
        </w:rPr>
        <w:t>г асуудлын талаар  нөгөө</w:t>
      </w:r>
      <w:r w:rsidR="00B142B7" w:rsidRPr="009B2057">
        <w:rPr>
          <w:rFonts w:ascii="Arial" w:hAnsi="Arial" w:cs="Arial"/>
          <w:sz w:val="20"/>
          <w:szCs w:val="20"/>
          <w:lang w:val="mn-MN"/>
        </w:rPr>
        <w:t xml:space="preserve"> талдаа мэдэгдэх үүрэгтэй. И</w:t>
      </w:r>
      <w:r w:rsidRPr="009B2057">
        <w:rPr>
          <w:rFonts w:ascii="Arial" w:hAnsi="Arial" w:cs="Arial"/>
          <w:sz w:val="20"/>
          <w:szCs w:val="20"/>
          <w:lang w:val="mn-MN"/>
        </w:rPr>
        <w:t xml:space="preserve">нгээгүй бол хэрэгжих боломжгүй; </w:t>
      </w:r>
    </w:p>
    <w:p w:rsidR="001B6029" w:rsidRPr="009B2057" w:rsidRDefault="001B6029" w:rsidP="0088706D">
      <w:pPr>
        <w:numPr>
          <w:ilvl w:val="0"/>
          <w:numId w:val="26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Энэ нь аялалын доголдол тул жуулчинд иргэний хуулиар ийм эрх  олгогдсон. хэрэгжих боломжтой;</w:t>
      </w:r>
    </w:p>
    <w:p w:rsidR="001B6029" w:rsidRPr="009B2057" w:rsidRDefault="001B6029" w:rsidP="0088706D">
      <w:pPr>
        <w:numPr>
          <w:ilvl w:val="0"/>
          <w:numId w:val="268"/>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Б зочид буудлын чимээний тухай аялал зохион байгуулагч талд мэдэгдээд байхад арга хэмжээ аваагүй бол  гэрээг цуцлах, буцаж нисэх зардлаа гаргуулах боломжтой;</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lastRenderedPageBreak/>
        <w:t>“Б” аялал зохион байгуулагч талын санал болгосон зочид буудалд байрласан. Тэр буудлаас  гадагш  гарч яваад хаалганд нь цохигдон хөлийн хуруугаа гэмтээсэн байна. Эмчилгээний зардлаа хэнээс гаргуулах вэ?:</w:t>
      </w:r>
    </w:p>
    <w:p w:rsidR="001B6029" w:rsidRPr="009B2057" w:rsidRDefault="001B6029" w:rsidP="0088706D">
      <w:pPr>
        <w:numPr>
          <w:ilvl w:val="0"/>
          <w:numId w:val="24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Жуулчин өөрөө анхаарал болгоомжтой байх үүргээ биелүүлээгүй. Аялал зохион байгуулагчийн гэм буруу үүүнд байхгүй тул эмчилгээний зардал нэхэмжлэх эрх  үүсэхгүй: </w:t>
      </w:r>
    </w:p>
    <w:p w:rsidR="001B6029" w:rsidRPr="009B2057" w:rsidRDefault="001B6029" w:rsidP="0088706D">
      <w:pPr>
        <w:numPr>
          <w:ilvl w:val="0"/>
          <w:numId w:val="24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Энэ тохиолдол нь аялал жуулчлал зохион байгуулагчийн нөлөөнд үл хамаарах  хэсэгт учирсан гэм хор тул  аялагчдын байрласан зочид буудал  эмчилгээний зардал хариуцна;</w:t>
      </w:r>
    </w:p>
    <w:p w:rsidR="001B6029" w:rsidRPr="009B2057" w:rsidRDefault="001B6029" w:rsidP="0088706D">
      <w:pPr>
        <w:numPr>
          <w:ilvl w:val="0"/>
          <w:numId w:val="24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Анхаарал болгоомжтой байхыг сануулсан мэдээлэл  өгөөгүй,  аюулгүй байдлын зааварчлага өгөх гэрээний үүргээ болгоомжгүйгээр  зөрчсөн   гэм буруу байгаа тул аялал зохион байгуулагчаас эмчилгээний  төлбөр гаргуулна; </w:t>
      </w:r>
    </w:p>
    <w:p w:rsidR="001B6029" w:rsidRPr="009B2057" w:rsidRDefault="001B6029" w:rsidP="0088706D">
      <w:pPr>
        <w:numPr>
          <w:ilvl w:val="0"/>
          <w:numId w:val="240"/>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Анхаарал болгоомжтой байхыг сануулсан мэдээлэл  өгөөгүй,  аюулгүй байдлыг хангах арга хэмжээ аваагүй нь аялалын доголдолд тооцогдох тул аялал зохион байгуулагчаас эмчилгээний  төлбөр гаргуулна;</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Жуулчин  “Б” аялал зохион байгуулагчийн захиалгат нислэгт суудал байхгүйн улмаас өөр онгоцонд амжиж суухаар  нисэх буудлын танхимд гүйж яваад халтирч унан  гартаа гэмтэл авсан байна. Энэ тохиолдолд талуудын аль нь  хариуцлага хүлээх вэ?:</w:t>
      </w:r>
    </w:p>
    <w:p w:rsidR="001B6029" w:rsidRPr="009B2057" w:rsidRDefault="001B6029" w:rsidP="0088706D">
      <w:pPr>
        <w:numPr>
          <w:ilvl w:val="0"/>
          <w:numId w:val="24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Аялал зохион байгуулагч хариуцлага хүлээнэ;</w:t>
      </w:r>
    </w:p>
    <w:p w:rsidR="001B6029" w:rsidRPr="009B2057" w:rsidRDefault="001B6029" w:rsidP="0088706D">
      <w:pPr>
        <w:numPr>
          <w:ilvl w:val="0"/>
          <w:numId w:val="24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Өөрөө унасан учраас хэн нэг өөр этгээд хариуцлага хүлээхгүй; </w:t>
      </w:r>
    </w:p>
    <w:p w:rsidR="001B6029" w:rsidRPr="009B2057" w:rsidRDefault="001B6029" w:rsidP="0088706D">
      <w:pPr>
        <w:numPr>
          <w:ilvl w:val="0"/>
          <w:numId w:val="24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Нисэх буудлын захиргаа хариуцлага хүлээнэ ;</w:t>
      </w:r>
    </w:p>
    <w:p w:rsidR="001B6029" w:rsidRPr="009B2057" w:rsidRDefault="001B6029" w:rsidP="0088706D">
      <w:pPr>
        <w:numPr>
          <w:ilvl w:val="0"/>
          <w:numId w:val="241"/>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 xml:space="preserve">Аялал зохион байгуулагч болон нисэх буудал хамтаар хариуцна; </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Жуулчин “Б”  гэрээнд заасны дагуу  2 долоо хоногийн аялалын дар</w:t>
      </w:r>
      <w:r w:rsidR="00B142B7" w:rsidRPr="009B2057">
        <w:rPr>
          <w:rFonts w:ascii="Arial" w:hAnsi="Arial" w:cs="Arial"/>
          <w:sz w:val="20"/>
          <w:szCs w:val="20"/>
          <w:lang w:val="mn-MN"/>
        </w:rPr>
        <w:t xml:space="preserve">аа 1-р сарын 10 нд Ховд аймагт </w:t>
      </w:r>
      <w:r w:rsidRPr="009B2057">
        <w:rPr>
          <w:rFonts w:ascii="Arial" w:hAnsi="Arial" w:cs="Arial"/>
          <w:sz w:val="20"/>
          <w:szCs w:val="20"/>
          <w:lang w:val="mn-MN"/>
        </w:rPr>
        <w:t>эргэж ирсэн.Тэр аялал доголдолтой байсан тул  2-р сарын 10-ны өдөр аялал зохион байгуулсан орон нутгийн компанид  хохирол төлүүлэхийг шаардсан мэдэгдэл бичжээ.Гэвч аялал зохион байг</w:t>
      </w:r>
      <w:r w:rsidR="00B142B7" w:rsidRPr="009B2057">
        <w:rPr>
          <w:rFonts w:ascii="Arial" w:hAnsi="Arial" w:cs="Arial"/>
          <w:sz w:val="20"/>
          <w:szCs w:val="20"/>
          <w:lang w:val="mn-MN"/>
        </w:rPr>
        <w:t xml:space="preserve">уулагч </w:t>
      </w:r>
      <w:r w:rsidRPr="009B2057">
        <w:rPr>
          <w:rFonts w:ascii="Arial" w:hAnsi="Arial" w:cs="Arial"/>
          <w:sz w:val="20"/>
          <w:szCs w:val="20"/>
          <w:lang w:val="mn-MN"/>
        </w:rPr>
        <w:t>1-р сарын 9 ний өдрийг аялал дуусах өдөр гэж гэрээнд заасан тул    шаардлага гаргах хугацаа дууссан хэмээн  хангахаас татгалзсан байна.  Зөв үү?:</w:t>
      </w:r>
    </w:p>
    <w:p w:rsidR="001B6029" w:rsidRPr="009B2057" w:rsidRDefault="001B6029" w:rsidP="0088706D">
      <w:pPr>
        <w:numPr>
          <w:ilvl w:val="0"/>
          <w:numId w:val="24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Зөв. Гэрээнд аялал дуусах өдрийг тохиролцсон тул аялалын компанийн татгалзал үндэслэлтэй байна;</w:t>
      </w:r>
    </w:p>
    <w:p w:rsidR="001B6029" w:rsidRPr="009B2057" w:rsidRDefault="001B6029" w:rsidP="0088706D">
      <w:pPr>
        <w:numPr>
          <w:ilvl w:val="0"/>
          <w:numId w:val="24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ИХ-н 375-р зүйлд зааснаар аялалын хугацаа дууссанаас хойш нэг сарын дотор аялал зохион байгуулагчид  хохирол төлүүлэх  шаардлага гаргаж байх тул  аялал зохион байгуулагчийн татгалзал буруу; </w:t>
      </w:r>
    </w:p>
    <w:p w:rsidR="001B6029" w:rsidRPr="009B2057" w:rsidRDefault="001B6029" w:rsidP="0088706D">
      <w:pPr>
        <w:numPr>
          <w:ilvl w:val="0"/>
          <w:numId w:val="24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ИХ-н 72.1-р зүйл зааснаар   жуулчлал 1-р сарын 11-ны өдрийн 00:00 цагаас эхэлсэн тул ИХ-н 73-1-д зааснаар 2-р сарын 11 –ны 24:00 цагт  хугацаа дуусах тул  аялалын компанийн татгалзал буруу </w:t>
      </w:r>
    </w:p>
    <w:p w:rsidR="001B6029" w:rsidRPr="009B2057" w:rsidRDefault="001B6029" w:rsidP="0088706D">
      <w:pPr>
        <w:numPr>
          <w:ilvl w:val="0"/>
          <w:numId w:val="24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ИХ-н 72.1-р зүйлд  зааснаар   аялал дууссан өдрийн дараагийн өдөр буюу  1-р сарын 11-ны өдрийн 00:00 цагаас эхлэн  жуулчны хохирол төлүүлэх  шаардлага гаргах  хугацаа тоологдож эхлэх  тул ИХ-н 73-1-д зааснаар 2-р сарын 11 –ны 24:00 цагт  хугацаа дуусна. аялалын компанийн татгалзал буруу байна;</w:t>
      </w:r>
    </w:p>
    <w:p w:rsidR="001B6029" w:rsidRPr="009B2057" w:rsidRDefault="00B142B7" w:rsidP="0088706D">
      <w:pPr>
        <w:numPr>
          <w:ilvl w:val="0"/>
          <w:numId w:val="242"/>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b</w:t>
      </w:r>
      <w:r w:rsidR="001B6029" w:rsidRPr="009B2057">
        <w:rPr>
          <w:rFonts w:ascii="Arial" w:hAnsi="Arial" w:cs="Arial"/>
          <w:sz w:val="20"/>
          <w:szCs w:val="20"/>
          <w:lang w:val="mn-MN"/>
        </w:rPr>
        <w:t xml:space="preserve"> болон </w:t>
      </w:r>
      <w:r w:rsidRPr="009B2057">
        <w:rPr>
          <w:rFonts w:ascii="Arial" w:hAnsi="Arial" w:cs="Arial"/>
          <w:sz w:val="20"/>
          <w:szCs w:val="20"/>
          <w:lang w:val="mn-MN"/>
        </w:rPr>
        <w:t xml:space="preserve">d </w:t>
      </w:r>
      <w:r w:rsidR="001B6029" w:rsidRPr="009B2057">
        <w:rPr>
          <w:rFonts w:ascii="Arial" w:hAnsi="Arial" w:cs="Arial"/>
          <w:sz w:val="20"/>
          <w:szCs w:val="20"/>
          <w:lang w:val="mn-MN"/>
        </w:rPr>
        <w:t>хариулт зөв ;</w:t>
      </w:r>
    </w:p>
    <w:p w:rsidR="001B6029" w:rsidRPr="009B2057" w:rsidRDefault="009746D2"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Аялал  жуулчлалын гэрээгээр, </w:t>
      </w:r>
      <w:r w:rsidR="001B6029" w:rsidRPr="009B2057">
        <w:rPr>
          <w:rFonts w:ascii="Arial" w:hAnsi="Arial" w:cs="Arial"/>
          <w:sz w:val="20"/>
          <w:szCs w:val="20"/>
          <w:lang w:val="mn-MN"/>
        </w:rPr>
        <w:t>хуульд зааса</w:t>
      </w:r>
      <w:r w:rsidRPr="009B2057">
        <w:rPr>
          <w:rFonts w:ascii="Arial" w:hAnsi="Arial" w:cs="Arial"/>
          <w:sz w:val="20"/>
          <w:szCs w:val="20"/>
          <w:lang w:val="mn-MN"/>
        </w:rPr>
        <w:t xml:space="preserve">н шаардах эрхийн хөөн хэлэлцэх </w:t>
      </w:r>
      <w:r w:rsidR="001B6029" w:rsidRPr="009B2057">
        <w:rPr>
          <w:rFonts w:ascii="Arial" w:hAnsi="Arial" w:cs="Arial"/>
          <w:sz w:val="20"/>
          <w:szCs w:val="20"/>
          <w:lang w:val="mn-MN"/>
        </w:rPr>
        <w:t xml:space="preserve">хугацааг баримтлаагүй нь дараахь эрх зүйн  үр дагавар үүсгэдэг. </w:t>
      </w:r>
    </w:p>
    <w:p w:rsidR="001B6029" w:rsidRPr="009B2057" w:rsidRDefault="009746D2" w:rsidP="0088706D">
      <w:pPr>
        <w:numPr>
          <w:ilvl w:val="0"/>
          <w:numId w:val="243"/>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Ш</w:t>
      </w:r>
      <w:r w:rsidR="001B6029" w:rsidRPr="009B2057">
        <w:rPr>
          <w:rFonts w:ascii="Arial" w:hAnsi="Arial" w:cs="Arial"/>
          <w:sz w:val="20"/>
          <w:szCs w:val="20"/>
          <w:lang w:val="mn-MN"/>
        </w:rPr>
        <w:t>аардах эрх дуусгавар болох  үр дагавартай;</w:t>
      </w:r>
    </w:p>
    <w:p w:rsidR="001B6029" w:rsidRPr="009B2057" w:rsidRDefault="009746D2" w:rsidP="0088706D">
      <w:pPr>
        <w:numPr>
          <w:ilvl w:val="0"/>
          <w:numId w:val="243"/>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 Х</w:t>
      </w:r>
      <w:r w:rsidR="001B6029" w:rsidRPr="009B2057">
        <w:rPr>
          <w:rFonts w:ascii="Arial" w:hAnsi="Arial" w:cs="Arial"/>
          <w:sz w:val="20"/>
          <w:szCs w:val="20"/>
          <w:lang w:val="mn-MN"/>
        </w:rPr>
        <w:t xml:space="preserve">угацаа хэтрүүлсэн гэм  буруутай үйлдэлд тооцогдох үр дагавартай; </w:t>
      </w:r>
    </w:p>
    <w:p w:rsidR="001B6029" w:rsidRPr="009B2057" w:rsidRDefault="009746D2" w:rsidP="0088706D">
      <w:pPr>
        <w:numPr>
          <w:ilvl w:val="0"/>
          <w:numId w:val="243"/>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 Н</w:t>
      </w:r>
      <w:r w:rsidR="001B6029" w:rsidRPr="009B2057">
        <w:rPr>
          <w:rFonts w:ascii="Arial" w:hAnsi="Arial" w:cs="Arial"/>
          <w:sz w:val="20"/>
          <w:szCs w:val="20"/>
          <w:lang w:val="mn-MN"/>
        </w:rPr>
        <w:t>эхэмжлэлийн шаардлага шүүхэд  гаргах боломжгүй болох үр дагавартай ;</w:t>
      </w:r>
    </w:p>
    <w:p w:rsidR="001B6029" w:rsidRPr="009B2057" w:rsidRDefault="009746D2" w:rsidP="0088706D">
      <w:pPr>
        <w:numPr>
          <w:ilvl w:val="0"/>
          <w:numId w:val="243"/>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Д</w:t>
      </w:r>
      <w:r w:rsidR="001B6029" w:rsidRPr="009B2057">
        <w:rPr>
          <w:rFonts w:ascii="Arial" w:hAnsi="Arial" w:cs="Arial"/>
          <w:sz w:val="20"/>
          <w:szCs w:val="20"/>
          <w:lang w:val="mn-MN"/>
        </w:rPr>
        <w:t>ээрхи бүгд зөв</w:t>
      </w:r>
      <w:r w:rsidR="001B6029" w:rsidRPr="009B2057">
        <w:rPr>
          <w:rFonts w:ascii="Arial" w:hAnsi="Arial" w:cs="Arial"/>
          <w:sz w:val="20"/>
          <w:szCs w:val="20"/>
        </w:rPr>
        <w:t>;</w:t>
      </w:r>
    </w:p>
    <w:p w:rsidR="001B6029" w:rsidRPr="009B2057" w:rsidRDefault="009746D2"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Дараахь  өгөгд</w:t>
      </w:r>
      <w:r w:rsidR="001B6029" w:rsidRPr="009B2057">
        <w:rPr>
          <w:rFonts w:ascii="Arial" w:hAnsi="Arial" w:cs="Arial"/>
          <w:sz w:val="20"/>
          <w:szCs w:val="20"/>
          <w:lang w:val="mn-MN"/>
        </w:rPr>
        <w:t xml:space="preserve">лүүдийн  аль нь  жуулчинтай зөвшилцөн үйлчилгээний хөлсийг 3 дахин өсгөсөнтэй тэнцэх  хэмжээгээр өөрийн хүлээх хариуцлагыг  хязгаарлах тохиолдол вэ? </w:t>
      </w:r>
    </w:p>
    <w:p w:rsidR="001B6029" w:rsidRPr="009B2057" w:rsidRDefault="009746D2" w:rsidP="0088706D">
      <w:pPr>
        <w:numPr>
          <w:ilvl w:val="0"/>
          <w:numId w:val="244"/>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олгоомжгүй байдлын нөхөн төлбөр</w:t>
      </w:r>
      <w:r w:rsidR="001B6029" w:rsidRPr="009B2057">
        <w:rPr>
          <w:rFonts w:ascii="Arial" w:hAnsi="Arial" w:cs="Arial"/>
          <w:sz w:val="20"/>
          <w:szCs w:val="20"/>
        </w:rPr>
        <w:t>;</w:t>
      </w:r>
    </w:p>
    <w:p w:rsidR="001B6029" w:rsidRPr="009B2057" w:rsidRDefault="009746D2" w:rsidP="0088706D">
      <w:pPr>
        <w:numPr>
          <w:ilvl w:val="0"/>
          <w:numId w:val="244"/>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үрэг хүлээгчийн өмнөөс хариуцлага хүлээх ;</w:t>
      </w:r>
    </w:p>
    <w:p w:rsidR="001B6029" w:rsidRPr="009B2057" w:rsidRDefault="009746D2" w:rsidP="0088706D">
      <w:pPr>
        <w:numPr>
          <w:ilvl w:val="0"/>
          <w:numId w:val="244"/>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С</w:t>
      </w:r>
      <w:r w:rsidR="001B6029" w:rsidRPr="009B2057">
        <w:rPr>
          <w:rFonts w:ascii="Arial" w:hAnsi="Arial" w:cs="Arial"/>
          <w:sz w:val="20"/>
          <w:szCs w:val="20"/>
          <w:lang w:val="mn-MN"/>
        </w:rPr>
        <w:t xml:space="preserve">анамсаргүй  болон хэт болгоомжгүй байдлын нөхөн төлбөр; </w:t>
      </w:r>
    </w:p>
    <w:p w:rsidR="001B6029" w:rsidRPr="009B2057" w:rsidRDefault="009746D2" w:rsidP="0088706D">
      <w:pPr>
        <w:numPr>
          <w:ilvl w:val="0"/>
          <w:numId w:val="244"/>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З</w:t>
      </w:r>
      <w:r w:rsidR="001B6029" w:rsidRPr="009B2057">
        <w:rPr>
          <w:rFonts w:ascii="Arial" w:hAnsi="Arial" w:cs="Arial"/>
          <w:sz w:val="20"/>
          <w:szCs w:val="20"/>
          <w:lang w:val="mn-MN"/>
        </w:rPr>
        <w:t>өвхөн</w:t>
      </w:r>
      <w:r w:rsidRPr="009B2057">
        <w:rPr>
          <w:rFonts w:ascii="Arial" w:hAnsi="Arial" w:cs="Arial"/>
          <w:sz w:val="20"/>
          <w:szCs w:val="20"/>
          <w:lang w:val="mn-MN"/>
        </w:rPr>
        <w:t xml:space="preserve"> a, b</w:t>
      </w:r>
      <w:r w:rsidR="001B6029" w:rsidRPr="009B2057">
        <w:rPr>
          <w:rFonts w:ascii="Arial" w:hAnsi="Arial" w:cs="Arial"/>
          <w:sz w:val="20"/>
          <w:szCs w:val="20"/>
          <w:lang w:val="mn-MN"/>
        </w:rPr>
        <w:t xml:space="preserve"> хариулт зөв; </w:t>
      </w:r>
    </w:p>
    <w:p w:rsidR="001B6029" w:rsidRPr="009B2057" w:rsidRDefault="009746D2"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Жуулчин гэрээнээс татгалзах  эрхээ хэрэгжүүлэхийн тулд  дараахь  урьдчилсан нөхцөл бүрдсэн байна:</w:t>
      </w:r>
    </w:p>
    <w:p w:rsidR="001B6029" w:rsidRPr="009B2057" w:rsidRDefault="001B6029" w:rsidP="0088706D">
      <w:pPr>
        <w:numPr>
          <w:ilvl w:val="0"/>
          <w:numId w:val="26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Аялал эхлэхээс нэг хоногийн өмнө аялалд оролцох боломжгүй ар гэрийн гачигдал гарсан байх;</w:t>
      </w:r>
    </w:p>
    <w:p w:rsidR="001B6029" w:rsidRPr="009B2057" w:rsidRDefault="001B6029" w:rsidP="0088706D">
      <w:pPr>
        <w:numPr>
          <w:ilvl w:val="0"/>
          <w:numId w:val="26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Аялал эхлэхээс 6 цаг</w:t>
      </w:r>
      <w:r w:rsidR="009746D2" w:rsidRPr="009B2057">
        <w:rPr>
          <w:rFonts w:ascii="Arial" w:hAnsi="Arial" w:cs="Arial"/>
          <w:sz w:val="20"/>
          <w:szCs w:val="20"/>
          <w:lang w:val="mn-MN"/>
        </w:rPr>
        <w:t xml:space="preserve">ийн өмнө  хүндээр өвчилсөн бол </w:t>
      </w:r>
      <w:r w:rsidRPr="009B2057">
        <w:rPr>
          <w:rFonts w:ascii="Arial" w:hAnsi="Arial" w:cs="Arial"/>
          <w:sz w:val="20"/>
          <w:szCs w:val="20"/>
          <w:lang w:val="mn-MN"/>
        </w:rPr>
        <w:t xml:space="preserve"> эмчид үзүүлсэн байх;</w:t>
      </w:r>
    </w:p>
    <w:p w:rsidR="001B6029" w:rsidRPr="009B2057" w:rsidRDefault="001B6029" w:rsidP="0088706D">
      <w:pPr>
        <w:numPr>
          <w:ilvl w:val="0"/>
          <w:numId w:val="26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lastRenderedPageBreak/>
        <w:t xml:space="preserve">Аялал эхлээгүй байх, аялал зохион байгуулагчид оролцох боломжгүйгээ мэдэгдсэн байх; </w:t>
      </w:r>
    </w:p>
    <w:p w:rsidR="001B6029" w:rsidRPr="009B2057" w:rsidRDefault="001B6029" w:rsidP="0088706D">
      <w:pPr>
        <w:numPr>
          <w:ilvl w:val="0"/>
          <w:numId w:val="26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Аялал эхлээгүй байх,гэрээнээс татгалзах тухайгаа аялал зохион байгуулагчид  мэдэгдэх байх ;</w:t>
      </w:r>
    </w:p>
    <w:p w:rsidR="001B6029" w:rsidRPr="009B2057" w:rsidRDefault="001B6029" w:rsidP="0088706D">
      <w:pPr>
        <w:numPr>
          <w:ilvl w:val="0"/>
          <w:numId w:val="269"/>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 xml:space="preserve">Аялал эхлээгүй байх,гэрээнээс татгалзах тухайгаа аялал зохион байгуулагчид  мэдэгдэх,   мэдэгдлийг  нөгөө тал хүлээн авсан байх; </w:t>
      </w:r>
    </w:p>
    <w:p w:rsidR="001B6029" w:rsidRPr="009B2057" w:rsidRDefault="009746D2"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Зорчигч тээвэрлэлтийн гэрээг </w:t>
      </w:r>
      <w:r w:rsidR="001B6029" w:rsidRPr="009B2057">
        <w:rPr>
          <w:rFonts w:ascii="Arial" w:hAnsi="Arial" w:cs="Arial"/>
          <w:sz w:val="20"/>
          <w:szCs w:val="20"/>
          <w:lang w:val="mn-MN"/>
        </w:rPr>
        <w:t xml:space="preserve">зорчих пайз, тасалбарыг зорчигчдод гардуулсанаар байгуулагдсан гэж үздэг нь: </w:t>
      </w:r>
    </w:p>
    <w:p w:rsidR="001B6029" w:rsidRPr="009B2057" w:rsidRDefault="001B6029" w:rsidP="0088706D">
      <w:pPr>
        <w:numPr>
          <w:ilvl w:val="0"/>
          <w:numId w:val="245"/>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Тухайн гэрээ  байгуулахад тавигдах шаардлага юм; </w:t>
      </w:r>
    </w:p>
    <w:p w:rsidR="001B6029" w:rsidRPr="009B2057" w:rsidRDefault="001B6029" w:rsidP="0088706D">
      <w:pPr>
        <w:numPr>
          <w:ilvl w:val="0"/>
          <w:numId w:val="245"/>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Тухайн гэрээг  байгуулсан гэж үзэх нөхцөл юм ;</w:t>
      </w:r>
    </w:p>
    <w:p w:rsidR="001B6029" w:rsidRPr="009B2057" w:rsidRDefault="001B6029" w:rsidP="0088706D">
      <w:pPr>
        <w:numPr>
          <w:ilvl w:val="0"/>
          <w:numId w:val="245"/>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Дээрхи бүгд зөв</w:t>
      </w:r>
      <w:r w:rsidRPr="009B2057">
        <w:rPr>
          <w:rFonts w:ascii="Arial" w:hAnsi="Arial" w:cs="Arial"/>
          <w:sz w:val="20"/>
          <w:szCs w:val="20"/>
        </w:rPr>
        <w:t>;</w:t>
      </w:r>
    </w:p>
    <w:p w:rsidR="001B6029" w:rsidRPr="009B2057" w:rsidRDefault="001B6029" w:rsidP="0088706D">
      <w:pPr>
        <w:numPr>
          <w:ilvl w:val="0"/>
          <w:numId w:val="245"/>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Дээрхийн аль нь ч биш;</w:t>
      </w:r>
    </w:p>
    <w:p w:rsidR="001B6029" w:rsidRPr="009B2057" w:rsidRDefault="009746D2"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А  нь УБ-аас Москвагаар дамжин </w:t>
      </w:r>
      <w:r w:rsidR="001B6029" w:rsidRPr="009B2057">
        <w:rPr>
          <w:rFonts w:ascii="Arial" w:hAnsi="Arial" w:cs="Arial"/>
          <w:sz w:val="20"/>
          <w:szCs w:val="20"/>
          <w:lang w:val="mn-MN"/>
        </w:rPr>
        <w:t>Парис орох ни</w:t>
      </w:r>
      <w:r w:rsidRPr="009B2057">
        <w:rPr>
          <w:rFonts w:ascii="Arial" w:hAnsi="Arial" w:cs="Arial"/>
          <w:sz w:val="20"/>
          <w:szCs w:val="20"/>
          <w:lang w:val="mn-MN"/>
        </w:rPr>
        <w:t>слэгийн тийзийг  худалдан авсан</w:t>
      </w:r>
      <w:r w:rsidR="001B6029" w:rsidRPr="009B2057">
        <w:rPr>
          <w:rFonts w:ascii="Arial" w:hAnsi="Arial" w:cs="Arial"/>
          <w:sz w:val="20"/>
          <w:szCs w:val="20"/>
          <w:lang w:val="mn-MN"/>
        </w:rPr>
        <w:t>.</w:t>
      </w:r>
      <w:r w:rsidRPr="009B2057">
        <w:rPr>
          <w:rFonts w:ascii="Arial" w:hAnsi="Arial" w:cs="Arial"/>
          <w:sz w:val="20"/>
          <w:szCs w:val="20"/>
          <w:lang w:val="mn-MN"/>
        </w:rPr>
        <w:t xml:space="preserve"> Тэр буцах замдаа Москва-</w:t>
      </w:r>
      <w:r w:rsidR="001B6029" w:rsidRPr="009B2057">
        <w:rPr>
          <w:rFonts w:ascii="Arial" w:hAnsi="Arial" w:cs="Arial"/>
          <w:sz w:val="20"/>
          <w:szCs w:val="20"/>
          <w:lang w:val="mn-MN"/>
        </w:rPr>
        <w:t>УБ-</w:t>
      </w:r>
      <w:r w:rsidRPr="009B2057">
        <w:rPr>
          <w:rFonts w:ascii="Arial" w:hAnsi="Arial" w:cs="Arial"/>
          <w:sz w:val="20"/>
          <w:szCs w:val="20"/>
          <w:lang w:val="mn-MN"/>
        </w:rPr>
        <w:t>ийн онгоцонд суух гэтэл</w:t>
      </w:r>
      <w:r w:rsidR="001B6029" w:rsidRPr="009B2057">
        <w:rPr>
          <w:rFonts w:ascii="Arial" w:hAnsi="Arial" w:cs="Arial"/>
          <w:sz w:val="20"/>
          <w:szCs w:val="20"/>
          <w:lang w:val="mn-MN"/>
        </w:rPr>
        <w:t xml:space="preserve"> “та</w:t>
      </w:r>
      <w:r w:rsidRPr="009B2057">
        <w:rPr>
          <w:rFonts w:ascii="Arial" w:hAnsi="Arial" w:cs="Arial"/>
          <w:sz w:val="20"/>
          <w:szCs w:val="20"/>
          <w:lang w:val="mn-MN"/>
        </w:rPr>
        <w:t xml:space="preserve">нд зорчих эрх байхгүй байна” </w:t>
      </w:r>
      <w:r w:rsidR="001B6029" w:rsidRPr="009B2057">
        <w:rPr>
          <w:rFonts w:ascii="Arial" w:hAnsi="Arial" w:cs="Arial"/>
          <w:sz w:val="20"/>
          <w:szCs w:val="20"/>
          <w:lang w:val="mn-MN"/>
        </w:rPr>
        <w:t>гээд онгоцонд оруулаагүй. Яах ёстойгоо асуухад  500</w:t>
      </w:r>
      <w:r w:rsidRPr="009B2057">
        <w:rPr>
          <w:rFonts w:ascii="Arial" w:hAnsi="Arial" w:cs="Arial"/>
          <w:sz w:val="20"/>
          <w:szCs w:val="20"/>
          <w:lang w:val="mn-MN"/>
        </w:rPr>
        <w:t xml:space="preserve"> $ нэмж төл</w:t>
      </w:r>
      <w:r w:rsidR="001B6029" w:rsidRPr="009B2057">
        <w:rPr>
          <w:rFonts w:ascii="Arial" w:hAnsi="Arial" w:cs="Arial"/>
          <w:sz w:val="20"/>
          <w:szCs w:val="20"/>
          <w:lang w:val="mn-MN"/>
        </w:rPr>
        <w:t>өөд явж болно гэжээ.</w:t>
      </w:r>
      <w:r w:rsidRPr="009B2057">
        <w:rPr>
          <w:rFonts w:ascii="Arial" w:hAnsi="Arial" w:cs="Arial"/>
          <w:sz w:val="20"/>
          <w:szCs w:val="20"/>
          <w:lang w:val="mn-MN"/>
        </w:rPr>
        <w:t xml:space="preserve"> </w:t>
      </w:r>
      <w:r w:rsidR="001B6029" w:rsidRPr="009B2057">
        <w:rPr>
          <w:rFonts w:ascii="Arial" w:hAnsi="Arial" w:cs="Arial"/>
          <w:sz w:val="20"/>
          <w:szCs w:val="20"/>
          <w:lang w:val="mn-MN"/>
        </w:rPr>
        <w:t>Тасалбар хэдийд алга болсоныг тогтоох боломжгүй байсан тул А уг шаардлагыг биелүүлэн  монголд ирсэн. А өөрийн  зорчих эрхтэй болохыг хангалттай нотолсоор байхад түүнийг онгоцонд суулгахгүй нэмэлт төлбөр авсан бол хохирлоо хэнээс гаргуулах вэ?:</w:t>
      </w:r>
    </w:p>
    <w:p w:rsidR="001B6029" w:rsidRPr="009B2057" w:rsidRDefault="001B6029" w:rsidP="0088706D">
      <w:pPr>
        <w:numPr>
          <w:ilvl w:val="0"/>
          <w:numId w:val="246"/>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 Нэмж төлсөн 500</w:t>
      </w:r>
      <w:r w:rsidR="00CC6D33" w:rsidRPr="009B2057">
        <w:rPr>
          <w:rFonts w:ascii="Arial" w:hAnsi="Arial" w:cs="Arial"/>
          <w:sz w:val="20"/>
          <w:szCs w:val="20"/>
          <w:lang w:val="mn-MN"/>
        </w:rPr>
        <w:t xml:space="preserve"> </w:t>
      </w:r>
      <w:r w:rsidRPr="009B2057">
        <w:rPr>
          <w:rFonts w:ascii="Arial" w:hAnsi="Arial" w:cs="Arial"/>
          <w:sz w:val="20"/>
          <w:szCs w:val="20"/>
          <w:lang w:val="mn-MN"/>
        </w:rPr>
        <w:t xml:space="preserve">$ -оо тийз худалдан авсан компаниас гаргуулна; </w:t>
      </w:r>
    </w:p>
    <w:p w:rsidR="001B6029" w:rsidRPr="009B2057" w:rsidRDefault="001B6029" w:rsidP="0088706D">
      <w:pPr>
        <w:numPr>
          <w:ilvl w:val="0"/>
          <w:numId w:val="246"/>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Өөрийн эрхийг хангалттай нотолвол онгоцонд суулгаагүй Москвагийн нисэх буудлаас  гаргуулна; </w:t>
      </w:r>
    </w:p>
    <w:p w:rsidR="001B6029" w:rsidRPr="009B2057" w:rsidRDefault="001B6029" w:rsidP="0088706D">
      <w:pPr>
        <w:numPr>
          <w:ilvl w:val="0"/>
          <w:numId w:val="246"/>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Өөрийн эрхий</w:t>
      </w:r>
      <w:r w:rsidR="00CC6D33" w:rsidRPr="009B2057">
        <w:rPr>
          <w:rFonts w:ascii="Arial" w:hAnsi="Arial" w:cs="Arial"/>
          <w:sz w:val="20"/>
          <w:szCs w:val="20"/>
          <w:lang w:val="mn-MN"/>
        </w:rPr>
        <w:t xml:space="preserve">г хангалттай нотолсоор байхад </w:t>
      </w:r>
      <w:r w:rsidRPr="009B2057">
        <w:rPr>
          <w:rFonts w:ascii="Arial" w:hAnsi="Arial" w:cs="Arial"/>
          <w:sz w:val="20"/>
          <w:szCs w:val="20"/>
          <w:lang w:val="mn-MN"/>
        </w:rPr>
        <w:t>онгоцонд суулгаагүй</w:t>
      </w:r>
      <w:r w:rsidR="00CC6D33" w:rsidRPr="009B2057">
        <w:rPr>
          <w:rFonts w:ascii="Arial" w:hAnsi="Arial" w:cs="Arial"/>
          <w:sz w:val="20"/>
          <w:szCs w:val="20"/>
          <w:lang w:val="mn-MN"/>
        </w:rPr>
        <w:t xml:space="preserve"> Москвагийн нисэх буудлын ажилт</w:t>
      </w:r>
      <w:r w:rsidRPr="009B2057">
        <w:rPr>
          <w:rFonts w:ascii="Arial" w:hAnsi="Arial" w:cs="Arial"/>
          <w:sz w:val="20"/>
          <w:szCs w:val="20"/>
          <w:lang w:val="mn-MN"/>
        </w:rPr>
        <w:t xml:space="preserve">наас   гаргуулна; </w:t>
      </w:r>
    </w:p>
    <w:p w:rsidR="001B6029" w:rsidRPr="009B2057" w:rsidRDefault="001B6029" w:rsidP="0088706D">
      <w:pPr>
        <w:numPr>
          <w:ilvl w:val="0"/>
          <w:numId w:val="246"/>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Москвагийн нисэх буудлын ажилтан түүний</w:t>
      </w:r>
      <w:r w:rsidR="00CC6D33" w:rsidRPr="009B2057">
        <w:rPr>
          <w:rFonts w:ascii="Arial" w:hAnsi="Arial" w:cs="Arial"/>
          <w:sz w:val="20"/>
          <w:szCs w:val="20"/>
          <w:lang w:val="mn-MN"/>
        </w:rPr>
        <w:t xml:space="preserve">  эрхийг зөрчсөн байх тул </w:t>
      </w:r>
      <w:r w:rsidRPr="009B2057">
        <w:rPr>
          <w:rFonts w:ascii="Arial" w:hAnsi="Arial" w:cs="Arial"/>
          <w:sz w:val="20"/>
          <w:szCs w:val="20"/>
          <w:lang w:val="mn-MN"/>
        </w:rPr>
        <w:t>нислэгийн компани хохирлыг нөхөн төлнө ;</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Тээвэрлэлтийн гэрээнд тодорхой асуудлыг зохицуулаагүй тохиолдолд ямар хэм хэмжээг хэрэглэх вэ?:</w:t>
      </w:r>
    </w:p>
    <w:p w:rsidR="001B6029" w:rsidRPr="009B2057" w:rsidRDefault="001B6029" w:rsidP="0088706D">
      <w:pPr>
        <w:numPr>
          <w:ilvl w:val="0"/>
          <w:numId w:val="247"/>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Тээвэрлэлтийн гэрээ нь  ажил гүйцэтгэх гэрээний нэг төрөл  тул ИХ-н 343-р зүйлийг хэрэглэнэ;</w:t>
      </w:r>
    </w:p>
    <w:p w:rsidR="001B6029" w:rsidRPr="009B2057" w:rsidRDefault="001B6029" w:rsidP="0088706D">
      <w:pPr>
        <w:numPr>
          <w:ilvl w:val="0"/>
          <w:numId w:val="247"/>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Тодорхой үр дүн бий болгох ачааг  хүргэх зэрэг үүрэг хүлээсэн  гэрээ байдаг тул   тодорхой асуудлыг зохицуулаагүй нөхцөлд ИХ-н зохих заалтыг сонгож хэрэглэнэ; </w:t>
      </w:r>
    </w:p>
    <w:p w:rsidR="001B6029" w:rsidRPr="009B2057" w:rsidRDefault="001B6029" w:rsidP="0088706D">
      <w:pPr>
        <w:numPr>
          <w:ilvl w:val="0"/>
          <w:numId w:val="247"/>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То</w:t>
      </w:r>
      <w:r w:rsidR="00CC6D33" w:rsidRPr="009B2057">
        <w:rPr>
          <w:rFonts w:ascii="Arial" w:hAnsi="Arial" w:cs="Arial"/>
          <w:sz w:val="20"/>
          <w:szCs w:val="20"/>
          <w:lang w:val="mn-MN"/>
        </w:rPr>
        <w:t xml:space="preserve">дорхой үр дүн бий болгох ачааг </w:t>
      </w:r>
      <w:r w:rsidRPr="009B2057">
        <w:rPr>
          <w:rFonts w:ascii="Arial" w:hAnsi="Arial" w:cs="Arial"/>
          <w:sz w:val="20"/>
          <w:szCs w:val="20"/>
          <w:lang w:val="mn-MN"/>
        </w:rPr>
        <w:t xml:space="preserve">хүргэх зэрэг үүрэг хүлээсэн  гэрээ байдаг тул   тодорхой асуудлыг зохицуулаагүй нөхцөлд ИХ-н 343-р зүйлийг хэрэглэнэ; </w:t>
      </w:r>
    </w:p>
    <w:p w:rsidR="001B6029" w:rsidRPr="009B2057" w:rsidRDefault="00CC6D33" w:rsidP="0088706D">
      <w:pPr>
        <w:numPr>
          <w:ilvl w:val="0"/>
          <w:numId w:val="247"/>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rPr>
        <w:t>a, c</w:t>
      </w:r>
      <w:r w:rsidR="001B6029" w:rsidRPr="009B2057">
        <w:rPr>
          <w:rFonts w:ascii="Arial" w:hAnsi="Arial" w:cs="Arial"/>
          <w:sz w:val="20"/>
          <w:szCs w:val="20"/>
          <w:lang w:val="mn-MN"/>
        </w:rPr>
        <w:t xml:space="preserve"> хариулт зөв</w:t>
      </w:r>
      <w:r w:rsidR="001B6029" w:rsidRPr="009B2057">
        <w:rPr>
          <w:rFonts w:ascii="Arial" w:hAnsi="Arial" w:cs="Arial"/>
          <w:sz w:val="20"/>
          <w:szCs w:val="20"/>
        </w:rPr>
        <w:t>;</w:t>
      </w:r>
    </w:p>
    <w:p w:rsidR="001B6029" w:rsidRPr="009B2057" w:rsidRDefault="00CC6D33" w:rsidP="0088706D">
      <w:pPr>
        <w:numPr>
          <w:ilvl w:val="0"/>
          <w:numId w:val="247"/>
        </w:numPr>
        <w:spacing w:after="60" w:line="240" w:lineRule="auto"/>
        <w:ind w:left="1440"/>
        <w:jc w:val="both"/>
        <w:rPr>
          <w:rFonts w:ascii="Arial" w:hAnsi="Arial" w:cs="Arial"/>
          <w:sz w:val="20"/>
          <w:szCs w:val="20"/>
          <w:lang w:val="mn-MN"/>
        </w:rPr>
      </w:pPr>
      <w:r w:rsidRPr="009B2057">
        <w:rPr>
          <w:rFonts w:ascii="Arial" w:hAnsi="Arial" w:cs="Arial"/>
          <w:sz w:val="20"/>
          <w:szCs w:val="20"/>
        </w:rPr>
        <w:t>a, b</w:t>
      </w:r>
      <w:r w:rsidR="001B6029" w:rsidRPr="009B2057">
        <w:rPr>
          <w:rFonts w:ascii="Arial" w:hAnsi="Arial" w:cs="Arial"/>
          <w:sz w:val="20"/>
          <w:szCs w:val="20"/>
          <w:lang w:val="mn-MN"/>
        </w:rPr>
        <w:t xml:space="preserve"> хариулт зөв </w:t>
      </w:r>
      <w:r w:rsidR="001B6029" w:rsidRPr="009B2057">
        <w:rPr>
          <w:rFonts w:ascii="Arial" w:hAnsi="Arial" w:cs="Arial"/>
          <w:sz w:val="20"/>
          <w:szCs w:val="20"/>
        </w:rPr>
        <w:t>;</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Тээвэрлэлтийн гэрээ  хэрхэн байгуулагдах вэ?: </w:t>
      </w:r>
    </w:p>
    <w:p w:rsidR="001B6029" w:rsidRPr="009B2057" w:rsidRDefault="001B6029" w:rsidP="0088706D">
      <w:pPr>
        <w:numPr>
          <w:ilvl w:val="0"/>
          <w:numId w:val="24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ИХ-н нийтлэг журмын дагуу  тодорхой хэлбэргүйгээр  байгуулагдана; </w:t>
      </w:r>
    </w:p>
    <w:p w:rsidR="001B6029" w:rsidRPr="009B2057" w:rsidRDefault="001B6029" w:rsidP="0088706D">
      <w:pPr>
        <w:numPr>
          <w:ilvl w:val="0"/>
          <w:numId w:val="24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Гэрээний эрх зүйн нийтлэг журмын дагуу  тодорхой хэлбэрээр байгуулагдана; </w:t>
      </w:r>
    </w:p>
    <w:p w:rsidR="001B6029" w:rsidRPr="009B2057" w:rsidRDefault="001B6029" w:rsidP="0088706D">
      <w:pPr>
        <w:numPr>
          <w:ilvl w:val="0"/>
          <w:numId w:val="24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ИХ-н 386-р зүйлд Тээвэрлэлтийн гэрээг дагалдах бичгийн хэлбэрээр байгуулна гэж заасан; </w:t>
      </w:r>
    </w:p>
    <w:p w:rsidR="001B6029" w:rsidRPr="009B2057" w:rsidRDefault="001B6029" w:rsidP="0088706D">
      <w:pPr>
        <w:numPr>
          <w:ilvl w:val="0"/>
          <w:numId w:val="248"/>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Тээвэрэлтийн гэрээ нь Иргэний хуульд заасан нийтлэг журмын дагуу тодорхой хэлбэртэйгээр  байгуулагдана;</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УБ хотоос Хэнтий аймагт  замын  индүү хүргэх ажлыг  ачаа тээврийн үйл ажиллагаа эрхэлдэг А  компани гүйцэтгэхээр болов. А компанийн жолооч Б индүүг тээвэрлэн  аваачиж зам засварын компанийн  хашаанд буулгаад, манаачид нь дагалдах бичгийг үлдээн  УБ руу буцжээ. 2 хоногийн дараа замын компани уг индүү ажиллахгүй байгаа тухай тээвэрлэгчид мэдэгдсэн. Индүү эвдэрсэн бол хэн хариуцлага хүлээх вэ?: </w:t>
      </w:r>
    </w:p>
    <w:p w:rsidR="001B6029" w:rsidRPr="009B2057" w:rsidRDefault="001B6029" w:rsidP="0088706D">
      <w:pPr>
        <w:numPr>
          <w:ilvl w:val="0"/>
          <w:numId w:val="24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Тээвэрлэгч тал  ачааг илгээгчээс хүлээн авч  тогтоосон хугацаанд тогт</w:t>
      </w:r>
      <w:r w:rsidR="00737E1F" w:rsidRPr="009B2057">
        <w:rPr>
          <w:rFonts w:ascii="Arial" w:hAnsi="Arial" w:cs="Arial"/>
          <w:sz w:val="20"/>
          <w:szCs w:val="20"/>
          <w:lang w:val="mn-MN"/>
        </w:rPr>
        <w:t>оосон газарт нь  хүргэсэн тул гэрээ дуусгавар болсон. И</w:t>
      </w:r>
      <w:r w:rsidRPr="009B2057">
        <w:rPr>
          <w:rFonts w:ascii="Arial" w:hAnsi="Arial" w:cs="Arial"/>
          <w:sz w:val="20"/>
          <w:szCs w:val="20"/>
          <w:lang w:val="mn-MN"/>
        </w:rPr>
        <w:t>ймээс эрсдэл тээвэрлүүлэгчид шилжиж тээвэрлүүлэгч,  ачаа хүлээн авагч хариуцна;</w:t>
      </w:r>
    </w:p>
    <w:p w:rsidR="001B6029" w:rsidRPr="009B2057" w:rsidRDefault="001B6029" w:rsidP="0088706D">
      <w:pPr>
        <w:numPr>
          <w:ilvl w:val="0"/>
          <w:numId w:val="24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Тээвэрлэгч нь субъектив гэм буруутай эсэхээс үл хамааран ачааг хүлээн авсанаас   хүлээлгэн өгөх хүртэлхи  бүх эрсдлийг хариуцах тул А компани хариуцна ; </w:t>
      </w:r>
    </w:p>
    <w:p w:rsidR="001B6029" w:rsidRPr="009B2057" w:rsidRDefault="001B6029" w:rsidP="0088706D">
      <w:pPr>
        <w:numPr>
          <w:ilvl w:val="0"/>
          <w:numId w:val="24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Үүргийн зөрчлийн ангиллыг хатуу мөрдөн гэм буруутай тал нь хариуцлага хүлээнэ; </w:t>
      </w:r>
    </w:p>
    <w:p w:rsidR="001B6029" w:rsidRPr="009B2057" w:rsidRDefault="00737E1F" w:rsidP="0088706D">
      <w:pPr>
        <w:numPr>
          <w:ilvl w:val="0"/>
          <w:numId w:val="24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А компанийн жолооч Б </w:t>
      </w:r>
      <w:r w:rsidR="001B6029" w:rsidRPr="009B2057">
        <w:rPr>
          <w:rFonts w:ascii="Arial" w:hAnsi="Arial" w:cs="Arial"/>
          <w:sz w:val="20"/>
          <w:szCs w:val="20"/>
          <w:lang w:val="mn-MN"/>
        </w:rPr>
        <w:t>ачааг хүлээлгэн  өгөх үүргээ дутуу биелүүлсэн тул  хариуцлага хүлээнэ ;</w:t>
      </w:r>
    </w:p>
    <w:p w:rsidR="001B6029" w:rsidRPr="009B2057" w:rsidRDefault="001B6029" w:rsidP="0088706D">
      <w:pPr>
        <w:numPr>
          <w:ilvl w:val="0"/>
          <w:numId w:val="249"/>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Тээвэрлэгч нь субъектив гэм буруутай эсэхээс үл хамааран индүү  тээвэрлэх явцад эвдэрсэн нь тогтоогдвол А компани хариуцна;</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lastRenderedPageBreak/>
        <w:t>Ачаа тээвэрлүүлсэн А болон ачааг хүлээн авсан түүний эхнэр Б нарын хэн нь ч тээвэрлэгч  Д-д  хөлс төлөөгүй байна. Д  ажлын хөлсөө</w:t>
      </w:r>
      <w:r w:rsidR="00737E1F" w:rsidRPr="009B2057">
        <w:rPr>
          <w:rFonts w:ascii="Arial" w:hAnsi="Arial" w:cs="Arial"/>
          <w:sz w:val="20"/>
          <w:szCs w:val="20"/>
          <w:lang w:val="mn-MN"/>
        </w:rPr>
        <w:t xml:space="preserve"> хэрхэн авах боломжтой вэ?</w:t>
      </w:r>
    </w:p>
    <w:p w:rsidR="001B6029" w:rsidRPr="009B2057" w:rsidRDefault="001B6029" w:rsidP="0088706D">
      <w:pPr>
        <w:numPr>
          <w:ilvl w:val="0"/>
          <w:numId w:val="25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Ачааг захиран зарцуулах, худалдах замаар хөлсөө авах эрхтэй;  </w:t>
      </w:r>
    </w:p>
    <w:p w:rsidR="001B6029" w:rsidRPr="009B2057" w:rsidRDefault="001B6029" w:rsidP="0088706D">
      <w:pPr>
        <w:numPr>
          <w:ilvl w:val="0"/>
          <w:numId w:val="25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Тээвэрлэгч өөрийн эзэмшилд шилжсэн  нийт а</w:t>
      </w:r>
      <w:r w:rsidR="00737E1F" w:rsidRPr="009B2057">
        <w:rPr>
          <w:rFonts w:ascii="Arial" w:hAnsi="Arial" w:cs="Arial"/>
          <w:sz w:val="20"/>
          <w:szCs w:val="20"/>
          <w:lang w:val="mn-MN"/>
        </w:rPr>
        <w:t xml:space="preserve">чааг  барьцаалан барих замаар </w:t>
      </w:r>
      <w:r w:rsidRPr="009B2057">
        <w:rPr>
          <w:rFonts w:ascii="Arial" w:hAnsi="Arial" w:cs="Arial"/>
          <w:sz w:val="20"/>
          <w:szCs w:val="20"/>
          <w:lang w:val="mn-MN"/>
        </w:rPr>
        <w:t>хөлс авах эрхээ хэрэгжүүлнэ;</w:t>
      </w:r>
    </w:p>
    <w:p w:rsidR="001B6029" w:rsidRPr="009B2057" w:rsidRDefault="001B6029" w:rsidP="0088706D">
      <w:pPr>
        <w:numPr>
          <w:ilvl w:val="0"/>
          <w:numId w:val="25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Тээв</w:t>
      </w:r>
      <w:r w:rsidR="00737E1F" w:rsidRPr="009B2057">
        <w:rPr>
          <w:rFonts w:ascii="Arial" w:hAnsi="Arial" w:cs="Arial"/>
          <w:sz w:val="20"/>
          <w:szCs w:val="20"/>
          <w:lang w:val="mn-MN"/>
        </w:rPr>
        <w:t xml:space="preserve">эрлэгч өөрийн эзэмшилд шилжсэн </w:t>
      </w:r>
      <w:r w:rsidRPr="009B2057">
        <w:rPr>
          <w:rFonts w:ascii="Arial" w:hAnsi="Arial" w:cs="Arial"/>
          <w:sz w:val="20"/>
          <w:szCs w:val="20"/>
          <w:lang w:val="mn-MN"/>
        </w:rPr>
        <w:t xml:space="preserve">нийт ачаанаас өөрийн авах тээврийн хөлстэй дүйх ачааг  барьцаалан барих замаар   хөлс авах эрхээ хангана; </w:t>
      </w:r>
    </w:p>
    <w:p w:rsidR="001B6029" w:rsidRPr="009B2057" w:rsidRDefault="001B6029" w:rsidP="0088706D">
      <w:pPr>
        <w:numPr>
          <w:ilvl w:val="0"/>
          <w:numId w:val="250"/>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Дээрхи бүгд зөв</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Тээвэрлэгчийн барьцааны эрх дараахь тохиололд үүсэх ба хүчинтэй байдаг:</w:t>
      </w:r>
    </w:p>
    <w:p w:rsidR="001B6029" w:rsidRPr="009B2057" w:rsidRDefault="001B6029" w:rsidP="0088706D">
      <w:pPr>
        <w:numPr>
          <w:ilvl w:val="0"/>
          <w:numId w:val="25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Зөвхөн тээвэрлэлтийн хөлс авах эрхэд үүсэх ба уг ачааг захиран зарцуулах эрх үүсэх хүртэл хүчинтэй; </w:t>
      </w:r>
    </w:p>
    <w:p w:rsidR="001B6029" w:rsidRPr="009B2057" w:rsidRDefault="001B6029" w:rsidP="0088706D">
      <w:pPr>
        <w:numPr>
          <w:ilvl w:val="0"/>
          <w:numId w:val="25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Тээвэрлэлтийн хөлс авах болон зардал төлүүлэх шаардлагад хэрэгжүүлэх боломжтой,  захиран зарцуулах эрх үүсэх хүртэл хүчин төгөлдөр байна;</w:t>
      </w:r>
    </w:p>
    <w:p w:rsidR="001B6029" w:rsidRPr="009B2057" w:rsidRDefault="001B6029" w:rsidP="0088706D">
      <w:pPr>
        <w:numPr>
          <w:ilvl w:val="0"/>
          <w:numId w:val="25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Тээвэрлэлтийн хөлс, учирсан хохирол 2-т энэ эрхийг хэрэгжүүлэх боломжтой ба захиран зарцуулах эрх үүсэх хүртэл хүчин төгөлдөр байна;</w:t>
      </w:r>
    </w:p>
    <w:p w:rsidR="001B6029" w:rsidRPr="009B2057" w:rsidRDefault="001B6029" w:rsidP="0088706D">
      <w:pPr>
        <w:numPr>
          <w:ilvl w:val="0"/>
          <w:numId w:val="251"/>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Дээрхи бүх тохиололд хэрэгжүүлэх боломжтой  ба ачааг захиран зарцуулах эрхтэй болтол хүчинтэй;</w:t>
      </w:r>
    </w:p>
    <w:p w:rsidR="001B6029" w:rsidRPr="009B2057" w:rsidRDefault="00737E1F"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 Б нар ачаа тээвэрлэлтийн гэрээ байгуулсан.Тээвэрлүүлэгч А тээвэрлэгч Б-г гэрээгээр тохиролцосн хугацаанд тээвэрлэх үйл ажиллагаагаа хэрэгжүүлээгүй  хэмээн гэрээ байгуулсанаас хойш 16 сарын  дараа г</w:t>
      </w:r>
      <w:r w:rsidRPr="009B2057">
        <w:rPr>
          <w:rFonts w:ascii="Arial" w:hAnsi="Arial" w:cs="Arial"/>
          <w:sz w:val="20"/>
          <w:szCs w:val="20"/>
          <w:lang w:val="mn-MN"/>
        </w:rPr>
        <w:t>омдол мэдүүлжээ.  Боломжтой юу?</w:t>
      </w:r>
    </w:p>
    <w:p w:rsidR="001B6029" w:rsidRPr="009B2057" w:rsidRDefault="001B6029" w:rsidP="0088706D">
      <w:pPr>
        <w:numPr>
          <w:ilvl w:val="0"/>
          <w:numId w:val="25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Ачааг хүлээлгэн өгөх хугацааг хэтрүүлсэнтэй холбоотой  гомдол гаргах хугацаа нь тухайн ачааг хүлээн</w:t>
      </w:r>
      <w:r w:rsidR="00737E1F" w:rsidRPr="009B2057">
        <w:rPr>
          <w:rFonts w:ascii="Arial" w:hAnsi="Arial" w:cs="Arial"/>
          <w:sz w:val="20"/>
          <w:szCs w:val="20"/>
          <w:lang w:val="mn-MN"/>
        </w:rPr>
        <w:t xml:space="preserve"> авах ёстой байсан өдрөөс </w:t>
      </w:r>
      <w:r w:rsidRPr="009B2057">
        <w:rPr>
          <w:rFonts w:ascii="Arial" w:hAnsi="Arial" w:cs="Arial"/>
          <w:sz w:val="20"/>
          <w:szCs w:val="20"/>
          <w:lang w:val="mn-MN"/>
        </w:rPr>
        <w:t xml:space="preserve">хойш 30 дахь өдрөөс эхлэн тоологдох ба   1 жил байх тул  боломжгүй; </w:t>
      </w:r>
    </w:p>
    <w:p w:rsidR="001B6029" w:rsidRPr="009B2057" w:rsidRDefault="001B6029" w:rsidP="0088706D">
      <w:pPr>
        <w:numPr>
          <w:ilvl w:val="0"/>
          <w:numId w:val="25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Ачааг хүлээлгэн өгөх хугацааг хэтрүүлсэнтэй холбоотой  гомдол гаргах хугацаа нь тухайн ачааг хүлээн</w:t>
      </w:r>
      <w:r w:rsidR="00737E1F" w:rsidRPr="009B2057">
        <w:rPr>
          <w:rFonts w:ascii="Arial" w:hAnsi="Arial" w:cs="Arial"/>
          <w:sz w:val="20"/>
          <w:szCs w:val="20"/>
          <w:lang w:val="mn-MN"/>
        </w:rPr>
        <w:t xml:space="preserve"> авах ёстой байсан өдрөөс </w:t>
      </w:r>
      <w:r w:rsidRPr="009B2057">
        <w:rPr>
          <w:rFonts w:ascii="Arial" w:hAnsi="Arial" w:cs="Arial"/>
          <w:sz w:val="20"/>
          <w:szCs w:val="20"/>
          <w:lang w:val="mn-MN"/>
        </w:rPr>
        <w:t>хойш 60 дахь өдрөөс эхлэн тоологдох ба   1 жил байх тул  боломжгүй ;</w:t>
      </w:r>
    </w:p>
    <w:p w:rsidR="001B6029" w:rsidRPr="009B2057" w:rsidRDefault="001B6029" w:rsidP="0088706D">
      <w:pPr>
        <w:numPr>
          <w:ilvl w:val="0"/>
          <w:numId w:val="25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Тээвэрлэлтийн гэрээнээс үүсэх шаардах  эрхийн хөөн хэлэлцэх хугацаа  нэг жил бөгөөд ачааг хүлээлгэн өгөх  хуга</w:t>
      </w:r>
      <w:r w:rsidR="00737E1F" w:rsidRPr="009B2057">
        <w:rPr>
          <w:rFonts w:ascii="Arial" w:hAnsi="Arial" w:cs="Arial"/>
          <w:sz w:val="20"/>
          <w:szCs w:val="20"/>
          <w:lang w:val="mn-MN"/>
        </w:rPr>
        <w:t>цаа хэтрүүлсэн тухай  хугацааг</w:t>
      </w:r>
      <w:r w:rsidRPr="009B2057">
        <w:rPr>
          <w:rFonts w:ascii="Arial" w:hAnsi="Arial" w:cs="Arial"/>
          <w:sz w:val="20"/>
          <w:szCs w:val="20"/>
          <w:lang w:val="mn-MN"/>
        </w:rPr>
        <w:t xml:space="preserve"> тоолохдоо  ачааг хүлээн авах  байсан өдрөөс эхлэн тоолохоор хуульд заасан  тул  тээвэрлүүлэгч гомдол гаргах эрхээ алдсан байна ;</w:t>
      </w:r>
    </w:p>
    <w:p w:rsidR="001B6029" w:rsidRPr="009B2057" w:rsidRDefault="001B6029" w:rsidP="0088706D">
      <w:pPr>
        <w:numPr>
          <w:ilvl w:val="0"/>
          <w:numId w:val="252"/>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 xml:space="preserve">Ачааг хүлээлгэн өгөх  хугацаа хэтэрсэн тухай гомдлын шаардлага </w:t>
      </w:r>
      <w:r w:rsidR="00737E1F" w:rsidRPr="009B2057">
        <w:rPr>
          <w:rFonts w:ascii="Arial" w:hAnsi="Arial" w:cs="Arial"/>
          <w:sz w:val="20"/>
          <w:szCs w:val="20"/>
          <w:lang w:val="mn-MN"/>
        </w:rPr>
        <w:t xml:space="preserve">гаргах хөөн хэлэлцэх хугацааг </w:t>
      </w:r>
      <w:r w:rsidRPr="009B2057">
        <w:rPr>
          <w:rFonts w:ascii="Arial" w:hAnsi="Arial" w:cs="Arial"/>
          <w:sz w:val="20"/>
          <w:szCs w:val="20"/>
          <w:lang w:val="mn-MN"/>
        </w:rPr>
        <w:t>ачааг хүлээж авах байсан өдрөөс эхлэн тоолохоор хуульд  заасан</w:t>
      </w:r>
      <w:r w:rsidR="00737E1F" w:rsidRPr="009B2057">
        <w:rPr>
          <w:rFonts w:ascii="Arial" w:hAnsi="Arial" w:cs="Arial"/>
          <w:sz w:val="20"/>
          <w:szCs w:val="20"/>
          <w:lang w:val="mn-MN"/>
        </w:rPr>
        <w:t xml:space="preserve">. Энэ тухайд </w:t>
      </w:r>
      <w:r w:rsidRPr="009B2057">
        <w:rPr>
          <w:rFonts w:ascii="Arial" w:hAnsi="Arial" w:cs="Arial"/>
          <w:sz w:val="20"/>
          <w:szCs w:val="20"/>
          <w:lang w:val="mn-MN"/>
        </w:rPr>
        <w:t>хөөн хэл</w:t>
      </w:r>
      <w:r w:rsidR="00737E1F" w:rsidRPr="009B2057">
        <w:rPr>
          <w:rFonts w:ascii="Arial" w:hAnsi="Arial" w:cs="Arial"/>
          <w:sz w:val="20"/>
          <w:szCs w:val="20"/>
          <w:lang w:val="mn-MN"/>
        </w:rPr>
        <w:t>элцэх хугацаа нэг жил бөгөөд т</w:t>
      </w:r>
      <w:r w:rsidRPr="009B2057">
        <w:rPr>
          <w:rFonts w:ascii="Arial" w:hAnsi="Arial" w:cs="Arial"/>
          <w:sz w:val="20"/>
          <w:szCs w:val="20"/>
          <w:lang w:val="mn-MN"/>
        </w:rPr>
        <w:t xml:space="preserve">ээвэрлүүлэгчийн  гомдол гаргах эрхийн хугацаа дууссан  тул тээвэрлэлтийн гэрээний хугацаа хэтрүүлсэнтэй холбогдуулсан шаардлагыг шүүх  хүлээн авах  боломжгүй;  </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Тээвэрлэлтийн гэрээний шаардлагад Иргэний хуулийн   дараахь  журам хамаарна:</w:t>
      </w:r>
    </w:p>
    <w:p w:rsidR="001B6029" w:rsidRPr="009B2057" w:rsidRDefault="001B6029" w:rsidP="0088706D">
      <w:pPr>
        <w:numPr>
          <w:ilvl w:val="0"/>
          <w:numId w:val="27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Иргэний хуулийн хөөн хэлэлцэх хугацаа тасалдах</w:t>
      </w:r>
      <w:r w:rsidR="00955811" w:rsidRPr="009B2057">
        <w:rPr>
          <w:rFonts w:ascii="Arial" w:hAnsi="Arial" w:cs="Arial"/>
          <w:sz w:val="20"/>
          <w:szCs w:val="20"/>
          <w:lang w:val="mn-MN"/>
        </w:rPr>
        <w:t xml:space="preserve">, </w:t>
      </w:r>
      <w:r w:rsidRPr="009B2057">
        <w:rPr>
          <w:rFonts w:ascii="Arial" w:hAnsi="Arial" w:cs="Arial"/>
          <w:sz w:val="20"/>
          <w:szCs w:val="20"/>
          <w:lang w:val="mn-MN"/>
        </w:rPr>
        <w:t>түр зогсох журам ;</w:t>
      </w:r>
    </w:p>
    <w:p w:rsidR="001B6029" w:rsidRPr="009B2057" w:rsidRDefault="001B6029" w:rsidP="0088706D">
      <w:pPr>
        <w:numPr>
          <w:ilvl w:val="0"/>
          <w:numId w:val="27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Иргэний хуулийн 78,79-р зүйлүүдэд заасан журам;  </w:t>
      </w:r>
    </w:p>
    <w:p w:rsidR="001B6029" w:rsidRPr="009B2057" w:rsidRDefault="001B6029" w:rsidP="0088706D">
      <w:pPr>
        <w:numPr>
          <w:ilvl w:val="0"/>
          <w:numId w:val="27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Хөөн </w:t>
      </w:r>
      <w:r w:rsidR="00955811" w:rsidRPr="009B2057">
        <w:rPr>
          <w:rFonts w:ascii="Arial" w:hAnsi="Arial" w:cs="Arial"/>
          <w:sz w:val="20"/>
          <w:szCs w:val="20"/>
          <w:lang w:val="mn-MN"/>
        </w:rPr>
        <w:t xml:space="preserve">хэлэлцэх хугацааг  түр зогсоох </w:t>
      </w:r>
      <w:r w:rsidRPr="009B2057">
        <w:rPr>
          <w:rFonts w:ascii="Arial" w:hAnsi="Arial" w:cs="Arial"/>
          <w:sz w:val="20"/>
          <w:szCs w:val="20"/>
          <w:lang w:val="mn-MN"/>
        </w:rPr>
        <w:t xml:space="preserve">тасалдахад ИХ-н 78,79-р зүйлүүдэд заасан  журам; </w:t>
      </w:r>
    </w:p>
    <w:p w:rsidR="001B6029" w:rsidRPr="009B2057" w:rsidRDefault="001B6029" w:rsidP="0088706D">
      <w:pPr>
        <w:numPr>
          <w:ilvl w:val="0"/>
          <w:numId w:val="270"/>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Дээрхи бүгд зөв</w:t>
      </w:r>
      <w:r w:rsidRPr="009B2057">
        <w:rPr>
          <w:rFonts w:ascii="Arial" w:hAnsi="Arial" w:cs="Arial"/>
          <w:sz w:val="20"/>
          <w:szCs w:val="20"/>
        </w:rPr>
        <w:t>;</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Тээвэрлэлтийн  үйлчилгээ эрхэлдэг  “А, Б” нар хамтран ажилладаг. “А” нэгэн тээвэрлэлт</w:t>
      </w:r>
      <w:r w:rsidR="00955811" w:rsidRPr="009B2057">
        <w:rPr>
          <w:rFonts w:ascii="Arial" w:hAnsi="Arial" w:cs="Arial"/>
          <w:sz w:val="20"/>
          <w:szCs w:val="20"/>
          <w:lang w:val="mn-MN"/>
        </w:rPr>
        <w:t>ийн үйл ажиллагааныс</w:t>
      </w:r>
      <w:r w:rsidRPr="009B2057">
        <w:rPr>
          <w:rFonts w:ascii="Arial" w:hAnsi="Arial" w:cs="Arial"/>
          <w:sz w:val="20"/>
          <w:szCs w:val="20"/>
          <w:lang w:val="mn-MN"/>
        </w:rPr>
        <w:t>зарим хэсгийг өөрөө гүйцэтгэж үлдсэнийг нь Б-д дагалдах бичгээр  даалгасан ба Б өөрийн зүгээс тээвэрлэлтийг  гүйцэтгүүлэхээр Д-г оролцуулсан.</w:t>
      </w:r>
      <w:r w:rsidR="00955811" w:rsidRPr="009B2057">
        <w:rPr>
          <w:rFonts w:ascii="Arial" w:hAnsi="Arial" w:cs="Arial"/>
          <w:sz w:val="20"/>
          <w:szCs w:val="20"/>
          <w:lang w:val="mn-MN"/>
        </w:rPr>
        <w:t xml:space="preserve"> </w:t>
      </w:r>
      <w:r w:rsidRPr="009B2057">
        <w:rPr>
          <w:rFonts w:ascii="Arial" w:hAnsi="Arial" w:cs="Arial"/>
          <w:sz w:val="20"/>
          <w:szCs w:val="20"/>
          <w:lang w:val="mn-MN"/>
        </w:rPr>
        <w:t>Гэвч ачаа хүлээн авагчид очих үед зарим хэсэг нь дут</w:t>
      </w:r>
      <w:r w:rsidR="00955811" w:rsidRPr="009B2057">
        <w:rPr>
          <w:rFonts w:ascii="Arial" w:hAnsi="Arial" w:cs="Arial"/>
          <w:sz w:val="20"/>
          <w:szCs w:val="20"/>
          <w:lang w:val="mn-MN"/>
        </w:rPr>
        <w:t xml:space="preserve">сан ба энэ нь тогтоогдсон. “А” </w:t>
      </w:r>
      <w:r w:rsidRPr="009B2057">
        <w:rPr>
          <w:rFonts w:ascii="Arial" w:hAnsi="Arial" w:cs="Arial"/>
          <w:sz w:val="20"/>
          <w:szCs w:val="20"/>
          <w:lang w:val="mn-MN"/>
        </w:rPr>
        <w:t>ачаа тээвэрлүүлэгчид дутсан ачааны үнийг төлж харин дутсан ачаа  Б-н хариуцсан хэсэгт гарсан тул “Б”-с гарсан  зардлаа шаарджээ. “Б” үүнийг зөвшөөрөгүй “Д”-г хар</w:t>
      </w:r>
      <w:r w:rsidR="00955811" w:rsidRPr="009B2057">
        <w:rPr>
          <w:rFonts w:ascii="Arial" w:hAnsi="Arial" w:cs="Arial"/>
          <w:sz w:val="20"/>
          <w:szCs w:val="20"/>
          <w:lang w:val="mn-MN"/>
        </w:rPr>
        <w:t>иуцах ёстой гэж үзсэн. Зөв үү ?</w:t>
      </w:r>
    </w:p>
    <w:p w:rsidR="001B6029" w:rsidRPr="009B2057" w:rsidRDefault="00955811" w:rsidP="0088706D">
      <w:pPr>
        <w:numPr>
          <w:ilvl w:val="0"/>
          <w:numId w:val="27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Буруу</w:t>
      </w:r>
      <w:r w:rsidR="001B6029" w:rsidRPr="009B2057">
        <w:rPr>
          <w:rFonts w:ascii="Arial" w:hAnsi="Arial" w:cs="Arial"/>
          <w:sz w:val="20"/>
          <w:szCs w:val="20"/>
          <w:lang w:val="mn-MN"/>
        </w:rPr>
        <w:t xml:space="preserve">.  Энэ нь дамжуулан тээвэрлэлт байгаагүй  тул ИХ-н 396.6 хэрэглэгдэхгүй; </w:t>
      </w:r>
    </w:p>
    <w:p w:rsidR="001B6029" w:rsidRPr="009B2057" w:rsidRDefault="001B6029" w:rsidP="0088706D">
      <w:pPr>
        <w:numPr>
          <w:ilvl w:val="0"/>
          <w:numId w:val="27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Үүнийг дамжуулан тээвэрлэлт гэж  үзэх ба  ИХ-н 396.6-н дагуу Ц хариуцлага  хүлээнэ; </w:t>
      </w:r>
    </w:p>
    <w:p w:rsidR="001B6029" w:rsidRPr="009B2057" w:rsidRDefault="001B6029" w:rsidP="0088706D">
      <w:pPr>
        <w:numPr>
          <w:ilvl w:val="0"/>
          <w:numId w:val="27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Буруу. Б нь тээвэрлэлтийн гэрээний зарим хэсгийг хариуцахаар А-тай гэрээ байгуулсан дэд тээвэрлэгч тул А-н өмнө иргэний хуулийн 393-р зүйлийн  дагуу хариуцлага хүлээнэ; </w:t>
      </w:r>
    </w:p>
    <w:p w:rsidR="001B6029" w:rsidRPr="009B2057" w:rsidRDefault="001B6029" w:rsidP="0088706D">
      <w:pPr>
        <w:numPr>
          <w:ilvl w:val="0"/>
          <w:numId w:val="271"/>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 xml:space="preserve">Б А-н хийж өгсөн  дагалдах бичгийг хүлээн авсанаар  нийт замын нэг хэсэгт хамаарах  тээвэрлэх ажиллагаа гүйцэтгэсэн. Гэвч тээвэрлэгчийн үүргийг   А хүлээсэн тул хохирлыг  төлсөн нь зөв юм; </w:t>
      </w:r>
    </w:p>
    <w:p w:rsidR="001B6029" w:rsidRPr="009B2057" w:rsidRDefault="00955811"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Амьд далайн бүтээ</w:t>
      </w:r>
      <w:r w:rsidRPr="009B2057">
        <w:rPr>
          <w:rFonts w:ascii="Arial" w:hAnsi="Arial" w:cs="Arial"/>
          <w:sz w:val="20"/>
          <w:szCs w:val="20"/>
          <w:lang w:val="mn-MN"/>
        </w:rPr>
        <w:t xml:space="preserve">гдэхүүний арилжаа эрхэлдэг “Г” </w:t>
      </w:r>
      <w:r w:rsidR="001B6029" w:rsidRPr="009B2057">
        <w:rPr>
          <w:rFonts w:ascii="Arial" w:hAnsi="Arial" w:cs="Arial"/>
          <w:sz w:val="20"/>
          <w:szCs w:val="20"/>
          <w:lang w:val="mn-MN"/>
        </w:rPr>
        <w:t>Солонгос зоогийн газрын хэрэгцээнд зориулан сам хорхой нийлүүлдэг. Нэг удаа тээвэрлэгч У үүнийг тээвэрлэх  даалгавар авсан. У энэхүү тээ</w:t>
      </w:r>
      <w:r w:rsidRPr="009B2057">
        <w:rPr>
          <w:rFonts w:ascii="Arial" w:hAnsi="Arial" w:cs="Arial"/>
          <w:sz w:val="20"/>
          <w:szCs w:val="20"/>
          <w:lang w:val="mn-MN"/>
        </w:rPr>
        <w:t xml:space="preserve">вэрлэх үйл ажиллагаагаа өөрийн </w:t>
      </w:r>
      <w:r w:rsidR="001B6029" w:rsidRPr="009B2057">
        <w:rPr>
          <w:rFonts w:ascii="Arial" w:hAnsi="Arial" w:cs="Arial"/>
          <w:sz w:val="20"/>
          <w:szCs w:val="20"/>
          <w:lang w:val="mn-MN"/>
        </w:rPr>
        <w:t>танил У2-д даалгасан бөгөөд У2  нь 3</w:t>
      </w: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дагч этгээд болох Б-р тээвэрлэлтийг гүйцэтгүүлсэн байна. Ачаа зохих газраа хүрсэн боловч түүний бараг 50 </w:t>
      </w:r>
      <w:r w:rsidR="001B6029" w:rsidRPr="009B2057">
        <w:rPr>
          <w:rFonts w:ascii="Arial" w:hAnsi="Arial" w:cs="Arial"/>
          <w:sz w:val="20"/>
          <w:szCs w:val="20"/>
          <w:lang w:val="mn-MN"/>
        </w:rPr>
        <w:lastRenderedPageBreak/>
        <w:t>орчим хувь нь үхсэн байжээ.  Энэ тохиололд тээвэрлэгч нарын хохирол нөхөн төлөх харилцаа  ИХ-н ямар заалтаар  зохицуулагдах вэ?:</w:t>
      </w:r>
    </w:p>
    <w:p w:rsidR="001B6029" w:rsidRPr="009B2057" w:rsidRDefault="001B6029" w:rsidP="0088706D">
      <w:pPr>
        <w:numPr>
          <w:ilvl w:val="0"/>
          <w:numId w:val="27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Эн</w:t>
      </w:r>
      <w:r w:rsidR="00955811" w:rsidRPr="009B2057">
        <w:rPr>
          <w:rFonts w:ascii="Arial" w:hAnsi="Arial" w:cs="Arial"/>
          <w:sz w:val="20"/>
          <w:szCs w:val="20"/>
          <w:lang w:val="mn-MN"/>
        </w:rPr>
        <w:t>э нь дамжуулан тээвэрлэлт тул ИХ</w:t>
      </w:r>
      <w:r w:rsidRPr="009B2057">
        <w:rPr>
          <w:rFonts w:ascii="Arial" w:hAnsi="Arial" w:cs="Arial"/>
          <w:sz w:val="20"/>
          <w:szCs w:val="20"/>
          <w:lang w:val="mn-MN"/>
        </w:rPr>
        <w:t xml:space="preserve">-н 396-р зүйлийн дагуу зохицуулагдана </w:t>
      </w:r>
    </w:p>
    <w:p w:rsidR="001B6029" w:rsidRPr="009B2057" w:rsidRDefault="001B6029" w:rsidP="0088706D">
      <w:pPr>
        <w:numPr>
          <w:ilvl w:val="0"/>
          <w:numId w:val="27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У тээвэрлэгч тул  С</w:t>
      </w:r>
      <w:r w:rsidR="00955811" w:rsidRPr="009B2057">
        <w:rPr>
          <w:rFonts w:ascii="Arial" w:hAnsi="Arial" w:cs="Arial"/>
          <w:sz w:val="20"/>
          <w:szCs w:val="20"/>
          <w:lang w:val="mn-MN"/>
        </w:rPr>
        <w:t xml:space="preserve"> болон зоогийн газрыг ИХ-н  396-</w:t>
      </w:r>
      <w:r w:rsidRPr="009B2057">
        <w:rPr>
          <w:rFonts w:ascii="Arial" w:hAnsi="Arial" w:cs="Arial"/>
          <w:sz w:val="20"/>
          <w:szCs w:val="20"/>
          <w:lang w:val="mn-MN"/>
        </w:rPr>
        <w:t xml:space="preserve">р зүйлийн дагуу хохиролгүй болгоно; </w:t>
      </w:r>
    </w:p>
    <w:p w:rsidR="001B6029" w:rsidRPr="009B2057" w:rsidRDefault="001B6029" w:rsidP="0088706D">
      <w:pPr>
        <w:numPr>
          <w:ilvl w:val="0"/>
          <w:numId w:val="27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У нь У2 болон Б нараас  хохирлоо төлүүлэхээр шаардах боломжтой; </w:t>
      </w:r>
    </w:p>
    <w:p w:rsidR="001B6029" w:rsidRPr="009B2057" w:rsidRDefault="001B6029" w:rsidP="0088706D">
      <w:pPr>
        <w:numPr>
          <w:ilvl w:val="0"/>
          <w:numId w:val="27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Эхний тээвэрлэгч бусад тээвэрлэгчдээс ИХ-н 393-р зүйлд зааснаар  хохирол төлүүлэхээр шаардах эрхтэй; </w:t>
      </w:r>
    </w:p>
    <w:p w:rsidR="001B6029" w:rsidRPr="009B2057" w:rsidRDefault="00955811" w:rsidP="0088706D">
      <w:pPr>
        <w:numPr>
          <w:ilvl w:val="0"/>
          <w:numId w:val="272"/>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b болон d</w:t>
      </w:r>
      <w:r w:rsidR="001B6029" w:rsidRPr="009B2057">
        <w:rPr>
          <w:rFonts w:ascii="Arial" w:hAnsi="Arial" w:cs="Arial"/>
          <w:sz w:val="20"/>
          <w:szCs w:val="20"/>
          <w:lang w:val="mn-MN"/>
        </w:rPr>
        <w:t xml:space="preserve"> хариулт зөв ;</w:t>
      </w:r>
    </w:p>
    <w:p w:rsidR="001B6029" w:rsidRPr="009B2057" w:rsidRDefault="00837C5E"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Ө</w:t>
      </w:r>
      <w:r w:rsidRPr="009B2057">
        <w:rPr>
          <w:rFonts w:ascii="Arial" w:hAnsi="Arial" w:cs="Arial"/>
          <w:sz w:val="20"/>
          <w:szCs w:val="20"/>
          <w:lang w:val="mn-MN"/>
        </w:rPr>
        <w:t>,</w:t>
      </w:r>
      <w:r w:rsidR="001B6029" w:rsidRPr="009B2057">
        <w:rPr>
          <w:rFonts w:ascii="Arial" w:hAnsi="Arial" w:cs="Arial"/>
          <w:sz w:val="20"/>
          <w:szCs w:val="20"/>
          <w:lang w:val="mn-MN"/>
        </w:rPr>
        <w:t xml:space="preserve"> М нар байгуулсан тээвэрлэлтийн гэрээндээ үүргийн гүйцэтгэлийг хангуулах  ИХ-д заасан анз тооцох тухай  тохиролцсон байна. Энэ хэлцэл нь: </w:t>
      </w:r>
    </w:p>
    <w:p w:rsidR="001B6029" w:rsidRPr="009B2057" w:rsidRDefault="001B6029" w:rsidP="0088706D">
      <w:pPr>
        <w:numPr>
          <w:ilvl w:val="0"/>
          <w:numId w:val="273"/>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Тээвэрлэлтийн гэрээнд  Иргэний эрх зүй дэх гэрээний нийтлэг заалт үйлчлэх тул хүчин төгөлдөр хэлцэл юм </w:t>
      </w:r>
    </w:p>
    <w:p w:rsidR="001B6029" w:rsidRPr="009B2057" w:rsidRDefault="001B6029" w:rsidP="0088706D">
      <w:pPr>
        <w:numPr>
          <w:ilvl w:val="0"/>
          <w:numId w:val="273"/>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Тээвэрлэлтийн гэрээнд  анз тооцох нь ИХ-н 397-р зүйлийг  зөрчих тул хүчин төгөлдөр бус</w:t>
      </w:r>
      <w:r w:rsidR="00837C5E" w:rsidRPr="009B2057">
        <w:rPr>
          <w:rFonts w:ascii="Arial" w:hAnsi="Arial" w:cs="Arial"/>
          <w:sz w:val="20"/>
          <w:szCs w:val="20"/>
          <w:lang w:val="mn-MN"/>
        </w:rPr>
        <w:t>а</w:t>
      </w:r>
      <w:r w:rsidRPr="009B2057">
        <w:rPr>
          <w:rFonts w:ascii="Arial" w:hAnsi="Arial" w:cs="Arial"/>
          <w:sz w:val="20"/>
          <w:szCs w:val="20"/>
          <w:lang w:val="mn-MN"/>
        </w:rPr>
        <w:t xml:space="preserve">д тооцогдох хэлцэл болно; </w:t>
      </w:r>
    </w:p>
    <w:p w:rsidR="001B6029" w:rsidRPr="009B2057" w:rsidRDefault="00837C5E" w:rsidP="0088706D">
      <w:pPr>
        <w:numPr>
          <w:ilvl w:val="0"/>
          <w:numId w:val="273"/>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Тээвэрлэлтийн гэрээнд </w:t>
      </w:r>
      <w:r w:rsidR="001B6029" w:rsidRPr="009B2057">
        <w:rPr>
          <w:rFonts w:ascii="Arial" w:hAnsi="Arial" w:cs="Arial"/>
          <w:sz w:val="20"/>
          <w:szCs w:val="20"/>
          <w:lang w:val="mn-MN"/>
        </w:rPr>
        <w:t xml:space="preserve">анз тооцох нь ИХ-н 397-р зүйлийг  зөрчих тул хүчин төгөлдөр бус  хэлцэл болно; </w:t>
      </w:r>
    </w:p>
    <w:p w:rsidR="001B6029" w:rsidRPr="009B2057" w:rsidRDefault="001B6029" w:rsidP="0088706D">
      <w:pPr>
        <w:numPr>
          <w:ilvl w:val="0"/>
          <w:numId w:val="273"/>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Энэ талаар хуульд тусгайлсан зохицуулалт тусгагдаагүй байдаг;</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Тээ</w:t>
      </w:r>
      <w:r w:rsidR="00837C5E" w:rsidRPr="009B2057">
        <w:rPr>
          <w:rFonts w:ascii="Arial" w:hAnsi="Arial" w:cs="Arial"/>
          <w:sz w:val="20"/>
          <w:szCs w:val="20"/>
          <w:lang w:val="mn-MN"/>
        </w:rPr>
        <w:t xml:space="preserve">вэрлэлтийн гэрээний харилцаанд </w:t>
      </w:r>
      <w:r w:rsidRPr="009B2057">
        <w:rPr>
          <w:rFonts w:ascii="Arial" w:hAnsi="Arial" w:cs="Arial"/>
          <w:sz w:val="20"/>
          <w:szCs w:val="20"/>
          <w:lang w:val="mn-MN"/>
        </w:rPr>
        <w:t xml:space="preserve">дамжуулан тээвэрлэсэн ачаанд хохирол учирсан газар тодорхойгүй байх нь: </w:t>
      </w:r>
    </w:p>
    <w:p w:rsidR="001B6029" w:rsidRPr="009B2057" w:rsidRDefault="001B6029" w:rsidP="0088706D">
      <w:pPr>
        <w:numPr>
          <w:ilvl w:val="0"/>
          <w:numId w:val="274"/>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Бүх тээвэрлэгч  хариуцлага хүлээх үндэслэл болдог;</w:t>
      </w:r>
    </w:p>
    <w:p w:rsidR="001B6029" w:rsidRPr="009B2057" w:rsidRDefault="001B6029" w:rsidP="0088706D">
      <w:pPr>
        <w:numPr>
          <w:ilvl w:val="0"/>
          <w:numId w:val="274"/>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Бүх тээвэрлэгч авах хөлсний хэмжээндээ хувь тэнцүүлэн хариуцлага хүлээх тохиолдол юм; </w:t>
      </w:r>
    </w:p>
    <w:p w:rsidR="001B6029" w:rsidRPr="009B2057" w:rsidRDefault="001B6029" w:rsidP="0088706D">
      <w:pPr>
        <w:numPr>
          <w:ilvl w:val="0"/>
          <w:numId w:val="274"/>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Тээвэрлэгчид хамтаар хариуцлага хүлээх үндэслэл болно;</w:t>
      </w:r>
    </w:p>
    <w:p w:rsidR="001B6029" w:rsidRPr="009B2057" w:rsidRDefault="001B6029" w:rsidP="0088706D">
      <w:pPr>
        <w:numPr>
          <w:ilvl w:val="0"/>
          <w:numId w:val="274"/>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 xml:space="preserve">Тээвэрлэгчид хамтаар хариуцлага хүлээх тохиолдол болно; </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w:t>
      </w:r>
      <w:r w:rsidR="00837C5E" w:rsidRPr="009B2057">
        <w:rPr>
          <w:rFonts w:ascii="Arial" w:hAnsi="Arial" w:cs="Arial"/>
          <w:sz w:val="20"/>
          <w:szCs w:val="20"/>
          <w:lang w:val="mn-MN"/>
        </w:rPr>
        <w:t xml:space="preserve"> </w:t>
      </w:r>
      <w:r w:rsidRPr="009B2057">
        <w:rPr>
          <w:rFonts w:ascii="Arial" w:hAnsi="Arial" w:cs="Arial"/>
          <w:sz w:val="20"/>
          <w:szCs w:val="20"/>
          <w:lang w:val="mn-MN"/>
        </w:rPr>
        <w:t>В,</w:t>
      </w:r>
      <w:r w:rsidR="00837C5E" w:rsidRPr="009B2057">
        <w:rPr>
          <w:rFonts w:ascii="Arial" w:hAnsi="Arial" w:cs="Arial"/>
          <w:sz w:val="20"/>
          <w:szCs w:val="20"/>
          <w:lang w:val="mn-MN"/>
        </w:rPr>
        <w:t xml:space="preserve"> </w:t>
      </w:r>
      <w:r w:rsidRPr="009B2057">
        <w:rPr>
          <w:rFonts w:ascii="Arial" w:hAnsi="Arial" w:cs="Arial"/>
          <w:sz w:val="20"/>
          <w:szCs w:val="20"/>
          <w:lang w:val="mn-MN"/>
        </w:rPr>
        <w:t xml:space="preserve">С” нарын тээвэрлэгчид хамтран хариуцлага хүлээх тохиолдолд  “А” төлбөрийн чадваргүй болох нь тогтоогджээ. Энэ тохиолдолд  “А”-н үүргийг хэн гүйцэтгэх   вэ?: </w:t>
      </w:r>
    </w:p>
    <w:p w:rsidR="001B6029" w:rsidRPr="009B2057" w:rsidRDefault="001B6029" w:rsidP="0088706D">
      <w:pPr>
        <w:numPr>
          <w:ilvl w:val="0"/>
          <w:numId w:val="275"/>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А-д ногдох үүргийг А зөвхөн өөрөө л биелүүлэх үүрэгтэй тул хэн ч хариуцах үүрэг хүлээхгүй; </w:t>
      </w:r>
    </w:p>
    <w:p w:rsidR="001B6029" w:rsidRPr="009B2057" w:rsidRDefault="001B6029" w:rsidP="0088706D">
      <w:pPr>
        <w:numPr>
          <w:ilvl w:val="0"/>
          <w:numId w:val="275"/>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Аль нэг тээвэрлэгч төлбөрийн чадваргүй болсон бол түүний үүргийг бусад тээвэрлэгч төлөх тул В ,С нар төлөх үүрэгтэй; </w:t>
      </w:r>
    </w:p>
    <w:p w:rsidR="001B6029" w:rsidRPr="009B2057" w:rsidRDefault="001B6029" w:rsidP="0088706D">
      <w:pPr>
        <w:numPr>
          <w:ilvl w:val="0"/>
          <w:numId w:val="275"/>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А-н төлөх ёстой хувийг В</w:t>
      </w:r>
      <w:r w:rsidR="00837C5E" w:rsidRPr="009B2057">
        <w:rPr>
          <w:rFonts w:ascii="Arial" w:hAnsi="Arial" w:cs="Arial"/>
          <w:sz w:val="20"/>
          <w:szCs w:val="20"/>
          <w:lang w:val="mn-MN"/>
        </w:rPr>
        <w:t xml:space="preserve">, </w:t>
      </w:r>
      <w:r w:rsidRPr="009B2057">
        <w:rPr>
          <w:rFonts w:ascii="Arial" w:hAnsi="Arial" w:cs="Arial"/>
          <w:sz w:val="20"/>
          <w:szCs w:val="20"/>
          <w:lang w:val="mn-MN"/>
        </w:rPr>
        <w:t>С нар өөрсдийн авсан хөлстэйгээ хувь тэнцүүлэн төлөх эрх зүйн үр дагавар иргэний хуулиар зохицуулагдсан ;</w:t>
      </w:r>
    </w:p>
    <w:p w:rsidR="001B6029" w:rsidRPr="009B2057" w:rsidRDefault="00837C5E" w:rsidP="0088706D">
      <w:pPr>
        <w:numPr>
          <w:ilvl w:val="0"/>
          <w:numId w:val="275"/>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Дээрхи бүгд буруу</w:t>
      </w:r>
      <w:r w:rsidR="001B6029" w:rsidRPr="009B2057">
        <w:rPr>
          <w:rFonts w:ascii="Arial" w:hAnsi="Arial" w:cs="Arial"/>
          <w:sz w:val="20"/>
          <w:szCs w:val="20"/>
        </w:rPr>
        <w:t>;</w:t>
      </w:r>
    </w:p>
    <w:p w:rsidR="001B6029" w:rsidRPr="009B2057" w:rsidRDefault="00837C5E"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Аялалын үйлчилгээ </w:t>
      </w:r>
      <w:r w:rsidR="001B6029" w:rsidRPr="009B2057">
        <w:rPr>
          <w:rFonts w:ascii="Arial" w:hAnsi="Arial" w:cs="Arial"/>
          <w:sz w:val="20"/>
          <w:szCs w:val="20"/>
          <w:lang w:val="mn-MN"/>
        </w:rPr>
        <w:t xml:space="preserve">ямар нэг байдлаар доголдолтой нөхцөлийн эрх зүйн үр дагаврыг Иргэний хуулийн дараахь заалтаар  зохицуулдаг: </w:t>
      </w:r>
    </w:p>
    <w:p w:rsidR="001B6029" w:rsidRPr="009B2057" w:rsidRDefault="001B6029" w:rsidP="0088706D">
      <w:pPr>
        <w:numPr>
          <w:ilvl w:val="0"/>
          <w:numId w:val="276"/>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Зөвхөн ИХ –н 372,</w:t>
      </w:r>
      <w:r w:rsidR="00837C5E" w:rsidRPr="009B2057">
        <w:rPr>
          <w:rFonts w:ascii="Arial" w:hAnsi="Arial" w:cs="Arial"/>
          <w:sz w:val="20"/>
          <w:szCs w:val="20"/>
          <w:lang w:val="mn-MN"/>
        </w:rPr>
        <w:t xml:space="preserve"> </w:t>
      </w:r>
      <w:r w:rsidRPr="009B2057">
        <w:rPr>
          <w:rFonts w:ascii="Arial" w:hAnsi="Arial" w:cs="Arial"/>
          <w:sz w:val="20"/>
          <w:szCs w:val="20"/>
          <w:lang w:val="mn-MN"/>
        </w:rPr>
        <w:t>373,</w:t>
      </w:r>
      <w:r w:rsidR="00837C5E" w:rsidRPr="009B2057">
        <w:rPr>
          <w:rFonts w:ascii="Arial" w:hAnsi="Arial" w:cs="Arial"/>
          <w:sz w:val="20"/>
          <w:szCs w:val="20"/>
          <w:lang w:val="mn-MN"/>
        </w:rPr>
        <w:t xml:space="preserve"> </w:t>
      </w:r>
      <w:r w:rsidRPr="009B2057">
        <w:rPr>
          <w:rFonts w:ascii="Arial" w:hAnsi="Arial" w:cs="Arial"/>
          <w:sz w:val="20"/>
          <w:szCs w:val="20"/>
          <w:lang w:val="mn-MN"/>
        </w:rPr>
        <w:t xml:space="preserve">374-р зүйлээр тусгайлан зохицуулсан </w:t>
      </w:r>
    </w:p>
    <w:p w:rsidR="001B6029" w:rsidRPr="009B2057" w:rsidRDefault="001B6029" w:rsidP="0088706D">
      <w:pPr>
        <w:numPr>
          <w:ilvl w:val="0"/>
          <w:numId w:val="276"/>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Дээрхээс гадна үүргийн ерөнхий ангийн зохицуулалт болох ИХ-н 219-222-р зүйлийг хэрэглэх боломжтой; </w:t>
      </w:r>
    </w:p>
    <w:p w:rsidR="001B6029" w:rsidRPr="009B2057" w:rsidRDefault="001B6029" w:rsidP="0088706D">
      <w:pPr>
        <w:numPr>
          <w:ilvl w:val="0"/>
          <w:numId w:val="276"/>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Иргэний хуулийн 372-374-р зүйл болон ИХ-н  үүргийн зөрчлөөс үүдэх эрх зүйн үр дагавар бүхий холбогдох заалтаар зохицуулна ;</w:t>
      </w:r>
    </w:p>
    <w:p w:rsidR="001B6029" w:rsidRPr="009B2057" w:rsidRDefault="00837C5E" w:rsidP="0088706D">
      <w:pPr>
        <w:numPr>
          <w:ilvl w:val="0"/>
          <w:numId w:val="276"/>
        </w:numPr>
        <w:spacing w:after="60" w:line="240" w:lineRule="auto"/>
        <w:ind w:left="1440"/>
        <w:jc w:val="both"/>
        <w:rPr>
          <w:rFonts w:ascii="Arial" w:hAnsi="Arial" w:cs="Arial"/>
          <w:sz w:val="20"/>
          <w:szCs w:val="20"/>
          <w:lang w:val="mn-MN"/>
        </w:rPr>
      </w:pPr>
      <w:r w:rsidRPr="009B2057">
        <w:rPr>
          <w:rFonts w:ascii="Arial" w:hAnsi="Arial" w:cs="Arial"/>
          <w:sz w:val="20"/>
          <w:szCs w:val="20"/>
        </w:rPr>
        <w:t>b, c</w:t>
      </w:r>
      <w:r w:rsidR="001B6029" w:rsidRPr="009B2057">
        <w:rPr>
          <w:rFonts w:ascii="Arial" w:hAnsi="Arial" w:cs="Arial"/>
          <w:sz w:val="20"/>
          <w:szCs w:val="20"/>
          <w:lang w:val="mn-MN"/>
        </w:rPr>
        <w:t xml:space="preserve"> хариулт зөв</w:t>
      </w:r>
      <w:r w:rsidR="001B6029" w:rsidRPr="009B2057">
        <w:rPr>
          <w:rFonts w:ascii="Arial" w:hAnsi="Arial" w:cs="Arial"/>
          <w:sz w:val="20"/>
          <w:szCs w:val="20"/>
        </w:rPr>
        <w:t>;</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Увс аймагт амьдардаг. Тэр УБ хотод байдаг өөрийн танил  “У”-д ачааны  хуучин машин худалдан авч хүргэж ирж өгөхийг хүссэн</w:t>
      </w:r>
      <w:r w:rsidR="00837C5E" w:rsidRPr="009B2057">
        <w:rPr>
          <w:rFonts w:ascii="Arial" w:hAnsi="Arial" w:cs="Arial"/>
          <w:sz w:val="20"/>
          <w:szCs w:val="20"/>
          <w:lang w:val="mn-MN"/>
        </w:rPr>
        <w:t xml:space="preserve"> агуулга бүхий захиа илгээсэн. “У” </w:t>
      </w:r>
      <w:r w:rsidRPr="009B2057">
        <w:rPr>
          <w:rFonts w:ascii="Arial" w:hAnsi="Arial" w:cs="Arial"/>
          <w:sz w:val="20"/>
          <w:szCs w:val="20"/>
          <w:lang w:val="mn-MN"/>
        </w:rPr>
        <w:t xml:space="preserve">машиныг худалдан авч өөрийн танил “Г”-р явуулж </w:t>
      </w:r>
      <w:r w:rsidR="00837C5E" w:rsidRPr="009B2057">
        <w:rPr>
          <w:rFonts w:ascii="Arial" w:hAnsi="Arial" w:cs="Arial"/>
          <w:sz w:val="20"/>
          <w:szCs w:val="20"/>
          <w:lang w:val="mn-MN"/>
        </w:rPr>
        <w:t xml:space="preserve">түүнд захиа бичсэн. Даалгаврыг </w:t>
      </w:r>
      <w:r w:rsidRPr="009B2057">
        <w:rPr>
          <w:rFonts w:ascii="Arial" w:hAnsi="Arial" w:cs="Arial"/>
          <w:sz w:val="20"/>
          <w:szCs w:val="20"/>
          <w:lang w:val="mn-MN"/>
        </w:rPr>
        <w:t>нэг</w:t>
      </w:r>
      <w:r w:rsidR="00837C5E" w:rsidRPr="009B2057">
        <w:rPr>
          <w:rFonts w:ascii="Arial" w:hAnsi="Arial" w:cs="Arial"/>
          <w:sz w:val="20"/>
          <w:szCs w:val="20"/>
          <w:lang w:val="mn-MN"/>
        </w:rPr>
        <w:t xml:space="preserve"> </w:t>
      </w:r>
      <w:r w:rsidRPr="009B2057">
        <w:rPr>
          <w:rFonts w:ascii="Arial" w:hAnsi="Arial" w:cs="Arial"/>
          <w:sz w:val="20"/>
          <w:szCs w:val="20"/>
          <w:lang w:val="mn-MN"/>
        </w:rPr>
        <w:t>бүрчлэн биелүүллээ. Харин өөрийн биеэр машиныг хүргэж өгөх боломж байсангүй тул Г-р явуулав.</w:t>
      </w:r>
      <w:r w:rsidR="00837C5E" w:rsidRPr="009B2057">
        <w:rPr>
          <w:rFonts w:ascii="Arial" w:hAnsi="Arial" w:cs="Arial"/>
          <w:sz w:val="20"/>
          <w:szCs w:val="20"/>
          <w:lang w:val="mn-MN"/>
        </w:rPr>
        <w:t xml:space="preserve"> </w:t>
      </w:r>
      <w:r w:rsidRPr="009B2057">
        <w:rPr>
          <w:rFonts w:ascii="Arial" w:hAnsi="Arial" w:cs="Arial"/>
          <w:sz w:val="20"/>
          <w:szCs w:val="20"/>
          <w:lang w:val="mn-MN"/>
        </w:rPr>
        <w:t>Чиний ажлыг гүйцэтгэхэд би өөрөөсөө 100000₮ гаргасан тул үүнийг Г-р өгч явуулна уу гэжээ. У-д  А-с  мөнгө нэхэмжлэх эрх бий юу?:</w:t>
      </w:r>
    </w:p>
    <w:p w:rsidR="001B6029" w:rsidRPr="009B2057" w:rsidRDefault="001B6029" w:rsidP="0088706D">
      <w:pPr>
        <w:numPr>
          <w:ilvl w:val="0"/>
          <w:numId w:val="277"/>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Энэ нь ажлын  хөлс биш гаргасан зардал тул даалгавар гүйцэтгэгчийн гаргасан зардлыг  даалгавар өгөгч нөхөн төлнө; </w:t>
      </w:r>
    </w:p>
    <w:p w:rsidR="001B6029" w:rsidRPr="009B2057" w:rsidRDefault="001B6029" w:rsidP="0088706D">
      <w:pPr>
        <w:numPr>
          <w:ilvl w:val="0"/>
          <w:numId w:val="277"/>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Хөлс нэхэмжлэх  эрх бий. Даалгаврын гэрээ нь хариу төлбөртэй гэрээ  тул тэр өөрийн гүйцэтгэсэн ажилдаа хөлс авах эрхтэй; </w:t>
      </w:r>
    </w:p>
    <w:p w:rsidR="001B6029" w:rsidRPr="009B2057" w:rsidRDefault="001B6029" w:rsidP="0088706D">
      <w:pPr>
        <w:numPr>
          <w:ilvl w:val="0"/>
          <w:numId w:val="277"/>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Зөвхөн   зайлшгүй нөхөн төлөгдөх зардал тул нэхэмжлэх эрхтэй; </w:t>
      </w:r>
    </w:p>
    <w:p w:rsidR="001B6029" w:rsidRPr="009B2057" w:rsidRDefault="001B6029" w:rsidP="0088706D">
      <w:pPr>
        <w:numPr>
          <w:ilvl w:val="0"/>
          <w:numId w:val="277"/>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Даалгавар өгөгч нь гарсан зардал болон тохиролцсон хөлсөө төлөх үүрэгтэй тул ийнхүү нэхэмжлэх эрх бий;</w:t>
      </w:r>
    </w:p>
    <w:p w:rsidR="001B6029" w:rsidRPr="009B2057" w:rsidRDefault="00837C5E"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өөрийн танил “</w:t>
      </w:r>
      <w:r w:rsidR="001B6029" w:rsidRPr="009B2057">
        <w:rPr>
          <w:rFonts w:ascii="Arial" w:hAnsi="Arial" w:cs="Arial"/>
          <w:sz w:val="20"/>
          <w:szCs w:val="20"/>
          <w:lang w:val="mn-MN"/>
        </w:rPr>
        <w:t>Д”-д зуслангийн байшингаа өвөл хаврын 6 сар харж байх даалгавар өгчээ. Тэр 2 хөлсний т</w:t>
      </w:r>
      <w:r w:rsidRPr="009B2057">
        <w:rPr>
          <w:rFonts w:ascii="Arial" w:hAnsi="Arial" w:cs="Arial"/>
          <w:sz w:val="20"/>
          <w:szCs w:val="20"/>
          <w:lang w:val="mn-MN"/>
        </w:rPr>
        <w:t xml:space="preserve">алаар тохиролцоогүй. Гэвч </w:t>
      </w:r>
      <w:r w:rsidR="001B6029" w:rsidRPr="009B2057">
        <w:rPr>
          <w:rFonts w:ascii="Arial" w:hAnsi="Arial" w:cs="Arial"/>
          <w:sz w:val="20"/>
          <w:szCs w:val="20"/>
          <w:lang w:val="mn-MN"/>
        </w:rPr>
        <w:t xml:space="preserve">“Д” бусадтай байгуулсан ийм гэрээний нэгэн адил  </w:t>
      </w:r>
      <w:r w:rsidR="001B6029" w:rsidRPr="009B2057">
        <w:rPr>
          <w:rFonts w:ascii="Arial" w:hAnsi="Arial" w:cs="Arial"/>
          <w:sz w:val="20"/>
          <w:szCs w:val="20"/>
          <w:lang w:val="mn-MN"/>
        </w:rPr>
        <w:lastRenderedPageBreak/>
        <w:t>сар бүр 50000 төгрөг  авна гэж тооцсон байжээ. Харин А сар бүр 30000 төгрөг төлнө хэмээн тооцсон аж. Үүнийг хэрхэн  тогтоох вэ?:</w:t>
      </w:r>
    </w:p>
    <w:p w:rsidR="001B6029" w:rsidRPr="009B2057" w:rsidRDefault="001B6029" w:rsidP="0088706D">
      <w:pPr>
        <w:numPr>
          <w:ilvl w:val="0"/>
          <w:numId w:val="27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А , Д нар  төлөх хөлсний талаар тохиролцоогүй  тул хөлсийг цагаар эсвэл өдрөөр тооцон тогтооно; </w:t>
      </w:r>
    </w:p>
    <w:p w:rsidR="001B6029" w:rsidRPr="009B2057" w:rsidRDefault="001B6029" w:rsidP="0088706D">
      <w:pPr>
        <w:numPr>
          <w:ilvl w:val="0"/>
          <w:numId w:val="27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А, Д нар  төлөх хөлсний талаар тохиролцоогүй  тул  харилцан тохиролцож тогтооно. </w:t>
      </w:r>
    </w:p>
    <w:p w:rsidR="001B6029" w:rsidRPr="009B2057" w:rsidRDefault="001B6029" w:rsidP="0088706D">
      <w:pPr>
        <w:numPr>
          <w:ilvl w:val="0"/>
          <w:numId w:val="27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А, Д нар  төлөх хөлсний талаар тохиролцоогүй дуугүй байх замаар хөлс тохиролцож болно; </w:t>
      </w:r>
    </w:p>
    <w:p w:rsidR="001B6029" w:rsidRPr="009B2057" w:rsidRDefault="001B6029" w:rsidP="0088706D">
      <w:pPr>
        <w:numPr>
          <w:ilvl w:val="0"/>
          <w:numId w:val="278"/>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 А, Д нар  төлөх хөлсний талаар тохиролцоогүй, хуульд хөлсний хэмжээг хэрхэн тогтоох тухай зохицуулалт байхгүй бөгөөд гэрээг тайлбарлах замаар тогтоодог;</w:t>
      </w:r>
    </w:p>
    <w:p w:rsidR="001B6029" w:rsidRPr="009B2057" w:rsidRDefault="001B6029" w:rsidP="0088706D">
      <w:pPr>
        <w:numPr>
          <w:ilvl w:val="0"/>
          <w:numId w:val="278"/>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 xml:space="preserve">А, Д нар  төлөх хөлсний талаар тохиролцоогүй, хөлсний талаар санал зөрүүтэй байгаа тул Иргэний хуулийн 399.2-р зүйлийг хэрэглэх замаар тогтооно; </w:t>
      </w:r>
    </w:p>
    <w:p w:rsidR="001B6029" w:rsidRPr="009B2057" w:rsidRDefault="00837C5E"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А-н өгсөн даалгаврыг И </w:t>
      </w:r>
      <w:r w:rsidR="001B6029" w:rsidRPr="009B2057">
        <w:rPr>
          <w:rFonts w:ascii="Arial" w:hAnsi="Arial" w:cs="Arial"/>
          <w:sz w:val="20"/>
          <w:szCs w:val="20"/>
          <w:lang w:val="mn-MN"/>
        </w:rPr>
        <w:t>гэдэг өөр этгээдээр гүйцэтгүүлэхээр даалгавар  гүйцэтгэгч  шилжүүлсэн байна. Ийм үйлдэл хийх боломжтой юу?:</w:t>
      </w:r>
    </w:p>
    <w:p w:rsidR="001B6029" w:rsidRPr="009B2057" w:rsidRDefault="001B6029" w:rsidP="0088706D">
      <w:pPr>
        <w:numPr>
          <w:ilvl w:val="0"/>
          <w:numId w:val="27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Даалгавар гүйцэтэгч өгсөн даалгаврыг биечлэн гүйцэтгэх үүрэг хүлээнэ;</w:t>
      </w:r>
    </w:p>
    <w:p w:rsidR="001B6029" w:rsidRPr="009B2057" w:rsidRDefault="001B6029" w:rsidP="0088706D">
      <w:pPr>
        <w:numPr>
          <w:ilvl w:val="0"/>
          <w:numId w:val="27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Туслан гүйцэтэгчийг татан оролцуулсан нь даалгаврыг шилжүүлсэнд тооцогдохгүй  тул боломжтой ;</w:t>
      </w:r>
    </w:p>
    <w:p w:rsidR="001B6029" w:rsidRPr="009B2057" w:rsidRDefault="001B6029" w:rsidP="0088706D">
      <w:pPr>
        <w:numPr>
          <w:ilvl w:val="0"/>
          <w:numId w:val="27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Боломжгүй . Ямарч тохиолдолд өөр этгээдэд шилжүүлэхийг хориглоно ;</w:t>
      </w:r>
    </w:p>
    <w:p w:rsidR="001B6029" w:rsidRPr="009B2057" w:rsidRDefault="001B6029" w:rsidP="0088706D">
      <w:pPr>
        <w:numPr>
          <w:ilvl w:val="0"/>
          <w:numId w:val="279"/>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Боломжгүй. И даал</w:t>
      </w:r>
      <w:r w:rsidR="00837C5E" w:rsidRPr="009B2057">
        <w:rPr>
          <w:rFonts w:ascii="Arial" w:hAnsi="Arial" w:cs="Arial"/>
          <w:sz w:val="20"/>
          <w:szCs w:val="20"/>
          <w:lang w:val="mn-MN"/>
        </w:rPr>
        <w:t xml:space="preserve">гаврыг бусдад шилжүүлсэн нь уг </w:t>
      </w:r>
      <w:r w:rsidRPr="009B2057">
        <w:rPr>
          <w:rFonts w:ascii="Arial" w:hAnsi="Arial" w:cs="Arial"/>
          <w:sz w:val="20"/>
          <w:szCs w:val="20"/>
          <w:lang w:val="mn-MN"/>
        </w:rPr>
        <w:t>гэрээ цуцлагдах үндэслэл болно;</w:t>
      </w:r>
    </w:p>
    <w:p w:rsidR="001B6029" w:rsidRPr="009B2057" w:rsidRDefault="001B6029" w:rsidP="0088706D">
      <w:pPr>
        <w:numPr>
          <w:ilvl w:val="0"/>
          <w:numId w:val="279"/>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Энэ тухай даалгавар өгөгчид урьдчилан мэдэгдэж  шилжүүлсэн бол боломжтой;</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Ө </w:t>
      </w:r>
      <w:r w:rsidR="00F42F2F" w:rsidRPr="009B2057">
        <w:rPr>
          <w:rFonts w:ascii="Arial" w:hAnsi="Arial" w:cs="Arial"/>
          <w:sz w:val="20"/>
          <w:szCs w:val="20"/>
          <w:lang w:val="mn-MN"/>
        </w:rPr>
        <w:t xml:space="preserve">нь </w:t>
      </w:r>
      <w:r w:rsidRPr="009B2057">
        <w:rPr>
          <w:rFonts w:ascii="Arial" w:hAnsi="Arial" w:cs="Arial"/>
          <w:sz w:val="20"/>
          <w:szCs w:val="20"/>
          <w:lang w:val="mn-MN"/>
        </w:rPr>
        <w:t>Б-д  монголын уран зохиолын дээжис 108 боть  ном худалдан авах  даалгавар өгчээ. Б</w:t>
      </w:r>
      <w:r w:rsidR="00F42F2F" w:rsidRPr="009B2057">
        <w:rPr>
          <w:rFonts w:ascii="Arial" w:hAnsi="Arial" w:cs="Arial"/>
          <w:sz w:val="20"/>
          <w:szCs w:val="20"/>
          <w:lang w:val="mn-MN"/>
        </w:rPr>
        <w:t xml:space="preserve"> нь </w:t>
      </w:r>
      <w:r w:rsidRPr="009B2057">
        <w:rPr>
          <w:rFonts w:ascii="Arial" w:hAnsi="Arial" w:cs="Arial"/>
          <w:sz w:val="20"/>
          <w:szCs w:val="20"/>
          <w:lang w:val="mn-MN"/>
        </w:rPr>
        <w:t>Ө-</w:t>
      </w:r>
      <w:r w:rsidR="00F42F2F" w:rsidRPr="009B2057">
        <w:rPr>
          <w:rFonts w:ascii="Arial" w:hAnsi="Arial" w:cs="Arial"/>
          <w:sz w:val="20"/>
          <w:szCs w:val="20"/>
          <w:lang w:val="mn-MN"/>
        </w:rPr>
        <w:t>ий</w:t>
      </w:r>
      <w:r w:rsidRPr="009B2057">
        <w:rPr>
          <w:rFonts w:ascii="Arial" w:hAnsi="Arial" w:cs="Arial"/>
          <w:sz w:val="20"/>
          <w:szCs w:val="20"/>
          <w:lang w:val="mn-MN"/>
        </w:rPr>
        <w:t>н  санал болгосон номын дэлгүүрт очтол худалдагч  нь байсангүй. Иймээс өөрийн мэддэг номын дэлгүүрээс уг номыг худалдан авав.Тэрээр номыг түүний өгсөн мөнгөнөөс 50</w:t>
      </w:r>
      <w:r w:rsidR="00F42F2F" w:rsidRPr="009B2057">
        <w:rPr>
          <w:rFonts w:ascii="Arial" w:hAnsi="Arial" w:cs="Arial"/>
          <w:sz w:val="20"/>
          <w:szCs w:val="20"/>
          <w:lang w:val="mn-MN"/>
        </w:rPr>
        <w:t xml:space="preserve"> </w:t>
      </w:r>
      <w:r w:rsidRPr="009B2057">
        <w:rPr>
          <w:rFonts w:ascii="Arial" w:hAnsi="Arial" w:cs="Arial"/>
          <w:sz w:val="20"/>
          <w:szCs w:val="20"/>
          <w:lang w:val="mn-MN"/>
        </w:rPr>
        <w:t>000</w:t>
      </w:r>
      <w:r w:rsidR="00F42F2F" w:rsidRPr="009B2057">
        <w:rPr>
          <w:rFonts w:ascii="Arial" w:hAnsi="Arial" w:cs="Arial"/>
          <w:sz w:val="20"/>
          <w:szCs w:val="20"/>
          <w:lang w:val="mn-MN"/>
        </w:rPr>
        <w:t xml:space="preserve"> </w:t>
      </w:r>
      <w:r w:rsidRPr="009B2057">
        <w:rPr>
          <w:rFonts w:ascii="Arial" w:hAnsi="Arial" w:cs="Arial"/>
          <w:sz w:val="20"/>
          <w:szCs w:val="20"/>
          <w:lang w:val="mn-MN"/>
        </w:rPr>
        <w:t>₮-р илүү үнэтэйгээр авсан бол Ө-д уг номыг  хүлээн авахаас татгалзах  эрх бий юу?:</w:t>
      </w:r>
    </w:p>
    <w:p w:rsidR="001B6029" w:rsidRPr="009B2057" w:rsidRDefault="001B6029" w:rsidP="0088706D">
      <w:pPr>
        <w:numPr>
          <w:ilvl w:val="0"/>
          <w:numId w:val="28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Энэ нь даалгаврыг  бага зэрэг зөрчин гүйцэтгэсэн онцгой тохиолдолд т</w:t>
      </w:r>
      <w:r w:rsidR="00F42F2F" w:rsidRPr="009B2057">
        <w:rPr>
          <w:rFonts w:ascii="Arial" w:hAnsi="Arial" w:cs="Arial"/>
          <w:sz w:val="20"/>
          <w:szCs w:val="20"/>
          <w:lang w:val="mn-MN"/>
        </w:rPr>
        <w:t>ооцогдох тул  даалгавар өгөгч Ө</w:t>
      </w:r>
      <w:r w:rsidRPr="009B2057">
        <w:rPr>
          <w:rFonts w:ascii="Arial" w:hAnsi="Arial" w:cs="Arial"/>
          <w:sz w:val="20"/>
          <w:szCs w:val="20"/>
          <w:lang w:val="mn-MN"/>
        </w:rPr>
        <w:t xml:space="preserve"> татгалзах эрхгүй; </w:t>
      </w:r>
    </w:p>
    <w:p w:rsidR="001B6029" w:rsidRPr="009B2057" w:rsidRDefault="00F42F2F" w:rsidP="0088706D">
      <w:pPr>
        <w:numPr>
          <w:ilvl w:val="0"/>
          <w:numId w:val="28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Номыг өөр дэлгүүрээс </w:t>
      </w:r>
      <w:r w:rsidR="001B6029" w:rsidRPr="009B2057">
        <w:rPr>
          <w:rFonts w:ascii="Arial" w:hAnsi="Arial" w:cs="Arial"/>
          <w:sz w:val="20"/>
          <w:szCs w:val="20"/>
          <w:lang w:val="mn-MN"/>
        </w:rPr>
        <w:t>өөр</w:t>
      </w:r>
      <w:r w:rsidRPr="009B2057">
        <w:rPr>
          <w:rFonts w:ascii="Arial" w:hAnsi="Arial" w:cs="Arial"/>
          <w:sz w:val="20"/>
          <w:szCs w:val="20"/>
          <w:lang w:val="mn-MN"/>
        </w:rPr>
        <w:t xml:space="preserve"> үнээр авсан нь Ө-н </w:t>
      </w:r>
      <w:r w:rsidR="001B6029" w:rsidRPr="009B2057">
        <w:rPr>
          <w:rFonts w:ascii="Arial" w:hAnsi="Arial" w:cs="Arial"/>
          <w:sz w:val="20"/>
          <w:szCs w:val="20"/>
          <w:lang w:val="mn-MN"/>
        </w:rPr>
        <w:t>ашиг сонирхолд нийцэхгүй бол  татгалзах эрхтэй;</w:t>
      </w:r>
    </w:p>
    <w:p w:rsidR="001B6029" w:rsidRPr="009B2057" w:rsidRDefault="001B6029" w:rsidP="0088706D">
      <w:pPr>
        <w:numPr>
          <w:ilvl w:val="0"/>
          <w:numId w:val="28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Өөр дэлгүүрээс</w:t>
      </w:r>
      <w:r w:rsidR="00F42F2F" w:rsidRPr="009B2057">
        <w:rPr>
          <w:rFonts w:ascii="Arial" w:hAnsi="Arial" w:cs="Arial"/>
          <w:sz w:val="20"/>
          <w:szCs w:val="20"/>
          <w:lang w:val="mn-MN"/>
        </w:rPr>
        <w:t xml:space="preserve"> өөр үнээр авах тухай Ө-д урьдчилан </w:t>
      </w:r>
      <w:r w:rsidRPr="009B2057">
        <w:rPr>
          <w:rFonts w:ascii="Arial" w:hAnsi="Arial" w:cs="Arial"/>
          <w:sz w:val="20"/>
          <w:szCs w:val="20"/>
          <w:lang w:val="mn-MN"/>
        </w:rPr>
        <w:t xml:space="preserve">мэдэгдээгүй тул Ө түүнийг  авахгүй байж болно ; </w:t>
      </w:r>
    </w:p>
    <w:p w:rsidR="001B6029" w:rsidRPr="009B2057" w:rsidRDefault="00F42F2F" w:rsidP="0088706D">
      <w:pPr>
        <w:numPr>
          <w:ilvl w:val="0"/>
          <w:numId w:val="280"/>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rPr>
        <w:t>a, b</w:t>
      </w:r>
      <w:r w:rsidR="001B6029" w:rsidRPr="009B2057">
        <w:rPr>
          <w:rFonts w:ascii="Arial" w:hAnsi="Arial" w:cs="Arial"/>
          <w:sz w:val="20"/>
          <w:szCs w:val="20"/>
          <w:lang w:val="mn-MN"/>
        </w:rPr>
        <w:t xml:space="preserve"> хариулт зөв </w:t>
      </w:r>
      <w:r w:rsidR="001B6029" w:rsidRPr="009B2057">
        <w:rPr>
          <w:rFonts w:ascii="Arial" w:hAnsi="Arial" w:cs="Arial"/>
          <w:sz w:val="20"/>
          <w:szCs w:val="20"/>
        </w:rPr>
        <w:t>;</w:t>
      </w:r>
    </w:p>
    <w:p w:rsidR="001B6029" w:rsidRPr="009B2057" w:rsidRDefault="00F42F2F" w:rsidP="0088706D">
      <w:pPr>
        <w:numPr>
          <w:ilvl w:val="0"/>
          <w:numId w:val="280"/>
        </w:numPr>
        <w:spacing w:after="60" w:line="240" w:lineRule="auto"/>
        <w:ind w:left="1440"/>
        <w:jc w:val="both"/>
        <w:rPr>
          <w:rFonts w:ascii="Arial" w:hAnsi="Arial" w:cs="Arial"/>
          <w:sz w:val="20"/>
          <w:szCs w:val="20"/>
          <w:lang w:val="mn-MN"/>
        </w:rPr>
      </w:pPr>
      <w:r w:rsidRPr="009B2057">
        <w:rPr>
          <w:rFonts w:ascii="Arial" w:hAnsi="Arial" w:cs="Arial"/>
          <w:sz w:val="20"/>
          <w:szCs w:val="20"/>
        </w:rPr>
        <w:t>b, c</w:t>
      </w:r>
      <w:r w:rsidR="001B6029" w:rsidRPr="009B2057">
        <w:rPr>
          <w:rFonts w:ascii="Arial" w:hAnsi="Arial" w:cs="Arial"/>
          <w:sz w:val="20"/>
          <w:szCs w:val="20"/>
          <w:lang w:val="mn-MN"/>
        </w:rPr>
        <w:t xml:space="preserve"> хариулт зөв </w:t>
      </w:r>
      <w:r w:rsidR="001B6029" w:rsidRPr="009B2057">
        <w:rPr>
          <w:rFonts w:ascii="Arial" w:hAnsi="Arial" w:cs="Arial"/>
          <w:sz w:val="20"/>
          <w:szCs w:val="20"/>
        </w:rPr>
        <w:t>;</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Дараахь өгөгдлийн  аль нь даалгавар өгөгчийн зааврыг зөвшөөрөгдсөн байдлаар өөрчлөх  угтвар нөхцөл  вэ?:</w:t>
      </w:r>
    </w:p>
    <w:p w:rsidR="001B6029" w:rsidRPr="009B2057" w:rsidRDefault="001B6029" w:rsidP="0088706D">
      <w:pPr>
        <w:numPr>
          <w:ilvl w:val="0"/>
          <w:numId w:val="28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Даалгавар өгөгчийн өгсөн заавраас тухайн нөхцөл байдал  ноцтой зөрөх  нөхцөл; </w:t>
      </w:r>
    </w:p>
    <w:p w:rsidR="001B6029" w:rsidRPr="009B2057" w:rsidRDefault="001B6029" w:rsidP="0088706D">
      <w:pPr>
        <w:numPr>
          <w:ilvl w:val="0"/>
          <w:numId w:val="28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Зааврыг өөрчлөх</w:t>
      </w:r>
      <w:r w:rsidR="00F42F2F" w:rsidRPr="009B2057">
        <w:rPr>
          <w:rFonts w:ascii="Arial" w:hAnsi="Arial" w:cs="Arial"/>
          <w:sz w:val="20"/>
          <w:szCs w:val="20"/>
          <w:lang w:val="mn-MN"/>
        </w:rPr>
        <w:t xml:space="preserve">гүйгээр даалгаврыг өөрчлөх нь </w:t>
      </w:r>
      <w:r w:rsidRPr="009B2057">
        <w:rPr>
          <w:rFonts w:ascii="Arial" w:hAnsi="Arial" w:cs="Arial"/>
          <w:sz w:val="20"/>
          <w:szCs w:val="20"/>
          <w:lang w:val="mn-MN"/>
        </w:rPr>
        <w:t xml:space="preserve">даалгавар өгөгчийн ашиг сонирхолд нийцэхгүй  байх нөхцөл; </w:t>
      </w:r>
    </w:p>
    <w:p w:rsidR="001B6029" w:rsidRPr="009B2057" w:rsidRDefault="00F42F2F" w:rsidP="0088706D">
      <w:pPr>
        <w:numPr>
          <w:ilvl w:val="0"/>
          <w:numId w:val="281"/>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Нөхцөл байдал </w:t>
      </w:r>
      <w:r w:rsidR="001B6029" w:rsidRPr="009B2057">
        <w:rPr>
          <w:rFonts w:ascii="Arial" w:hAnsi="Arial" w:cs="Arial"/>
          <w:sz w:val="20"/>
          <w:szCs w:val="20"/>
          <w:lang w:val="mn-MN"/>
        </w:rPr>
        <w:t xml:space="preserve">нь даалгавар өгөгчийн төсөөлж байснаас  ноцтой зөрж  байгаа тухай  даалгавар өгөгчид мэдэгдэх нөхцөл; </w:t>
      </w:r>
    </w:p>
    <w:p w:rsidR="001B6029" w:rsidRPr="009B2057" w:rsidRDefault="00F42F2F" w:rsidP="0088706D">
      <w:pPr>
        <w:numPr>
          <w:ilvl w:val="0"/>
          <w:numId w:val="281"/>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a болон c  хариулт зөв</w:t>
      </w:r>
      <w:r w:rsidR="001B6029" w:rsidRPr="009B2057">
        <w:rPr>
          <w:rFonts w:ascii="Arial" w:hAnsi="Arial" w:cs="Arial"/>
          <w:sz w:val="20"/>
          <w:szCs w:val="20"/>
          <w:lang w:val="mn-MN"/>
        </w:rPr>
        <w:t>;</w:t>
      </w:r>
    </w:p>
    <w:p w:rsidR="001B6029" w:rsidRPr="009B2057" w:rsidRDefault="001B6029" w:rsidP="0088706D">
      <w:pPr>
        <w:pStyle w:val="ListParagraph"/>
        <w:numPr>
          <w:ilvl w:val="0"/>
          <w:numId w:val="487"/>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Даалгаврын гэрээний харилцааг хугацаанаас нь өмнө дуусгавар болгосон даалгавар гүйцэтгэгч  дараахь үйлдэл хийнэ:</w:t>
      </w:r>
    </w:p>
    <w:p w:rsidR="001B6029" w:rsidRPr="009B2057" w:rsidRDefault="001B6029" w:rsidP="0088706D">
      <w:pPr>
        <w:numPr>
          <w:ilvl w:val="0"/>
          <w:numId w:val="28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 Зориулалтын  дагуу хэрэглээгүй  эд зүйлийг  даалгавар өгөгчид  буцаан шилжүүлнэ;</w:t>
      </w:r>
    </w:p>
    <w:p w:rsidR="001B6029" w:rsidRPr="009B2057" w:rsidRDefault="001B6029" w:rsidP="0088706D">
      <w:pPr>
        <w:numPr>
          <w:ilvl w:val="0"/>
          <w:numId w:val="28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Зориулалтын дагуу хэрэглэгдээгүй эд зүйлийн  үнийг  буцаан төлөх үүрэг хүлээнэ; </w:t>
      </w:r>
    </w:p>
    <w:p w:rsidR="001B6029" w:rsidRPr="009B2057" w:rsidRDefault="001B6029" w:rsidP="0088706D">
      <w:pPr>
        <w:numPr>
          <w:ilvl w:val="0"/>
          <w:numId w:val="282"/>
        </w:numPr>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Эд зүйлийг хувьдаа аши</w:t>
      </w:r>
      <w:r w:rsidR="00F42F2F" w:rsidRPr="009B2057">
        <w:rPr>
          <w:rFonts w:ascii="Arial" w:hAnsi="Arial" w:cs="Arial"/>
          <w:sz w:val="20"/>
          <w:szCs w:val="20"/>
          <w:lang w:val="mn-MN"/>
        </w:rPr>
        <w:t xml:space="preserve">гласан гэж үзэж түүний үнийг </w:t>
      </w:r>
      <w:r w:rsidRPr="009B2057">
        <w:rPr>
          <w:rFonts w:ascii="Arial" w:hAnsi="Arial" w:cs="Arial"/>
          <w:sz w:val="20"/>
          <w:szCs w:val="20"/>
          <w:lang w:val="mn-MN"/>
        </w:rPr>
        <w:t>хохиролд тооцон  нөхөн төлөх  үүрэгтэй ;</w:t>
      </w:r>
    </w:p>
    <w:p w:rsidR="001B6029" w:rsidRPr="009B2057" w:rsidRDefault="001B6029" w:rsidP="0088706D">
      <w:pPr>
        <w:numPr>
          <w:ilvl w:val="0"/>
          <w:numId w:val="282"/>
        </w:numPr>
        <w:spacing w:after="60" w:line="240" w:lineRule="auto"/>
        <w:ind w:left="1440"/>
        <w:jc w:val="both"/>
        <w:rPr>
          <w:rFonts w:ascii="Arial" w:hAnsi="Arial" w:cs="Arial"/>
          <w:sz w:val="20"/>
          <w:szCs w:val="20"/>
          <w:lang w:val="mn-MN"/>
        </w:rPr>
      </w:pPr>
      <w:r w:rsidRPr="009B2057">
        <w:rPr>
          <w:rFonts w:ascii="Arial" w:hAnsi="Arial" w:cs="Arial"/>
          <w:sz w:val="20"/>
          <w:szCs w:val="20"/>
          <w:lang w:val="mn-MN"/>
        </w:rPr>
        <w:t xml:space="preserve">Дээрхи бүгд зөв </w:t>
      </w:r>
      <w:r w:rsidRPr="009B2057">
        <w:rPr>
          <w:rFonts w:ascii="Arial" w:hAnsi="Arial" w:cs="Arial"/>
          <w:sz w:val="20"/>
          <w:szCs w:val="20"/>
        </w:rPr>
        <w:t>;</w:t>
      </w:r>
    </w:p>
    <w:p w:rsidR="001B6029" w:rsidRPr="009B2057" w:rsidRDefault="001B6029" w:rsidP="0088706D">
      <w:pPr>
        <w:pStyle w:val="ListParagraph"/>
        <w:numPr>
          <w:ilvl w:val="0"/>
          <w:numId w:val="488"/>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 Б нар 2016 оны 09 сард “Даалгаврын гэрээ”-г хариу төлбөргүй байгуулсан байна. Даалгаврын гэрээний дагуу даалгавар гүйцэтгэгч А нь даалгавар өгөгч Б-ээс нөхөн төлөгдөх зайлшгүй зардлыг дараах байдлаар тооцож нэхэмжлэх эрхтэй:</w:t>
      </w:r>
      <w:r w:rsidRPr="009B2057">
        <w:rPr>
          <w:rFonts w:ascii="Arial" w:hAnsi="Arial" w:cs="Arial"/>
          <w:sz w:val="20"/>
          <w:szCs w:val="20"/>
          <w:lang w:val="mn-MN"/>
        </w:rPr>
        <w:tab/>
      </w:r>
    </w:p>
    <w:p w:rsidR="001B6029" w:rsidRPr="009B2057" w:rsidRDefault="001B6029" w:rsidP="0088706D">
      <w:pPr>
        <w:pStyle w:val="ListParagraph"/>
        <w:numPr>
          <w:ilvl w:val="0"/>
          <w:numId w:val="184"/>
        </w:numPr>
        <w:spacing w:before="0"/>
        <w:ind w:leftChars="505" w:left="1439" w:hangingChars="164" w:hanging="328"/>
        <w:jc w:val="both"/>
        <w:rPr>
          <w:rFonts w:ascii="Arial" w:hAnsi="Arial" w:cs="Arial"/>
          <w:sz w:val="20"/>
          <w:szCs w:val="20"/>
          <w:lang w:val="mn-MN"/>
        </w:rPr>
      </w:pPr>
      <w:r w:rsidRPr="009B2057">
        <w:rPr>
          <w:rFonts w:ascii="Arial" w:hAnsi="Arial" w:cs="Arial"/>
          <w:sz w:val="20"/>
          <w:szCs w:val="20"/>
          <w:lang w:val="mn-MN"/>
        </w:rPr>
        <w:t>Даалгавар гүйцэтгэгчийн ажлын хүч, зарцуулсан цаг хугацаа;</w:t>
      </w:r>
    </w:p>
    <w:p w:rsidR="001B6029" w:rsidRPr="009B2057" w:rsidRDefault="001B6029" w:rsidP="0088706D">
      <w:pPr>
        <w:pStyle w:val="ListParagraph"/>
        <w:numPr>
          <w:ilvl w:val="0"/>
          <w:numId w:val="184"/>
        </w:numPr>
        <w:spacing w:before="0"/>
        <w:ind w:left="1440"/>
        <w:jc w:val="both"/>
        <w:rPr>
          <w:rFonts w:ascii="Arial" w:hAnsi="Arial" w:cs="Arial"/>
          <w:sz w:val="20"/>
          <w:szCs w:val="20"/>
          <w:lang w:val="mn-MN"/>
        </w:rPr>
      </w:pPr>
      <w:r w:rsidRPr="009B2057">
        <w:rPr>
          <w:rFonts w:ascii="Arial" w:hAnsi="Arial" w:cs="Arial"/>
          <w:sz w:val="20"/>
          <w:szCs w:val="20"/>
          <w:lang w:val="mn-MN"/>
        </w:rPr>
        <w:t>Даалгавар гүйцэтгэгчийн хийх ёстой байсан бусад ажил, цаг хугацаа зарцуулсны улмаас алдсан орох ёстой байсан орлого;</w:t>
      </w:r>
    </w:p>
    <w:p w:rsidR="001B6029" w:rsidRPr="009B2057" w:rsidRDefault="001B6029" w:rsidP="0088706D">
      <w:pPr>
        <w:pStyle w:val="ListParagraph"/>
        <w:numPr>
          <w:ilvl w:val="0"/>
          <w:numId w:val="184"/>
        </w:numPr>
        <w:spacing w:before="0"/>
        <w:ind w:left="1440"/>
        <w:jc w:val="both"/>
        <w:rPr>
          <w:rFonts w:ascii="Arial" w:hAnsi="Arial" w:cs="Arial"/>
          <w:sz w:val="20"/>
          <w:szCs w:val="20"/>
          <w:lang w:val="mn-MN"/>
        </w:rPr>
      </w:pPr>
      <w:r w:rsidRPr="009B2057">
        <w:rPr>
          <w:rFonts w:ascii="Arial" w:hAnsi="Arial" w:cs="Arial"/>
          <w:sz w:val="20"/>
          <w:szCs w:val="20"/>
          <w:lang w:val="mn-MN"/>
        </w:rPr>
        <w:t>Даалгавар гүйцэтгэгчийн ажил мэргэжлийн хувьд гүйцэтгэх ажил нь даалгавар өгөх үед шаардлагагүй байсан хэдий ч даалгавар гүйцэтгэх явцад хэрэгтэй болсноос гарах зардал;</w:t>
      </w:r>
    </w:p>
    <w:p w:rsidR="001B6029" w:rsidRPr="009B2057" w:rsidRDefault="001B6029" w:rsidP="0088706D">
      <w:pPr>
        <w:pStyle w:val="ListParagraph"/>
        <w:numPr>
          <w:ilvl w:val="0"/>
          <w:numId w:val="18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Даалгавар гүйцэтгэхэд ашигласан даалгавар гүйцэтгэгчийн эд хөрөнгийн элэгдэл, хорогдол;</w:t>
      </w:r>
    </w:p>
    <w:p w:rsidR="001B6029" w:rsidRPr="009B2057" w:rsidRDefault="001B6029"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Даалгавар өгөгч нь даалгаврыг бүрэн гүйцэтгээгүй байхад даалгаврын гэрээг дуусгавар болгох тохиолдолд даалгавар гүйцэтгэгч нь дараах эрxийг эдэлнэ.</w:t>
      </w:r>
    </w:p>
    <w:p w:rsidR="001B6029" w:rsidRPr="009B2057" w:rsidRDefault="001B6029" w:rsidP="0088706D">
      <w:pPr>
        <w:pStyle w:val="ListParagraph"/>
        <w:numPr>
          <w:ilvl w:val="0"/>
          <w:numId w:val="185"/>
        </w:numPr>
        <w:spacing w:before="0"/>
        <w:ind w:left="1440"/>
        <w:jc w:val="both"/>
        <w:rPr>
          <w:rFonts w:ascii="Arial" w:hAnsi="Arial" w:cs="Arial"/>
          <w:sz w:val="20"/>
          <w:szCs w:val="20"/>
          <w:lang w:val="mn-MN"/>
        </w:rPr>
      </w:pPr>
      <w:r w:rsidRPr="009B2057">
        <w:rPr>
          <w:rFonts w:ascii="Arial" w:hAnsi="Arial" w:cs="Arial"/>
          <w:sz w:val="20"/>
          <w:szCs w:val="20"/>
          <w:lang w:val="mn-MN"/>
        </w:rPr>
        <w:t>Хариу төлбөртэй даалгаврын гэрээ байгуулсан тохиолдолд даалгавар гүйцэтгэхэд гарсан зайлшгүй зардлыг, өөрт учирсан хохирлын хамт нэхэмжлэх;</w:t>
      </w:r>
    </w:p>
    <w:p w:rsidR="001B6029" w:rsidRPr="009B2057" w:rsidRDefault="001B6029" w:rsidP="0088706D">
      <w:pPr>
        <w:pStyle w:val="ListParagraph"/>
        <w:numPr>
          <w:ilvl w:val="0"/>
          <w:numId w:val="185"/>
        </w:numPr>
        <w:spacing w:before="0"/>
        <w:ind w:left="1440"/>
        <w:jc w:val="both"/>
        <w:rPr>
          <w:rFonts w:ascii="Arial" w:hAnsi="Arial" w:cs="Arial"/>
          <w:sz w:val="20"/>
          <w:szCs w:val="20"/>
          <w:lang w:val="mn-MN"/>
        </w:rPr>
      </w:pPr>
      <w:r w:rsidRPr="009B2057">
        <w:rPr>
          <w:rFonts w:ascii="Arial" w:hAnsi="Arial" w:cs="Arial"/>
          <w:sz w:val="20"/>
          <w:szCs w:val="20"/>
          <w:lang w:val="mn-MN"/>
        </w:rPr>
        <w:t>Хариу төлбөргүй даалгаврын гэрээ байгуулсан тохиолдолд даалгавар гүйцэтгэхэд гарсан зайлшгүй зардлыг нэхэмжлэх;</w:t>
      </w:r>
    </w:p>
    <w:p w:rsidR="001B6029" w:rsidRPr="009B2057" w:rsidRDefault="001B6029" w:rsidP="0088706D">
      <w:pPr>
        <w:pStyle w:val="ListParagraph"/>
        <w:numPr>
          <w:ilvl w:val="0"/>
          <w:numId w:val="185"/>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Хариу төлбөртэй болон төлбөргүй эсэхээс үл шалтгаалан даалгавар гүйцэтгэхэд гарсан зайлшгүй зардлыг хийж гүйцэтгэсэн ажлын хөлсний хамт нэхэмжлэх; </w:t>
      </w:r>
    </w:p>
    <w:p w:rsidR="001B6029" w:rsidRPr="009B2057" w:rsidRDefault="001B6029" w:rsidP="0088706D">
      <w:pPr>
        <w:pStyle w:val="ListParagraph"/>
        <w:numPr>
          <w:ilvl w:val="0"/>
          <w:numId w:val="18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Хариу төлбөртэй болон төлбөргүй эсэхээс үл шалтгаалан даалгавар гүйцэтгэхэд гарсан зайлшгүй зардлыг, үүргийн гүйцэтгэлийн болон итгэлцлийн улмаас үүссэн хохирлын хамт нэхэмжлэх; </w:t>
      </w:r>
    </w:p>
    <w:p w:rsidR="001B6029" w:rsidRPr="009B2057" w:rsidRDefault="00F42F2F"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 xml:space="preserve">Иргэн Х, А нарын хооронд 2015 оны 12 сард “Даалгаврын гэрээ” байгуулагдсан байна. Даалгавар гүйцэтгэгч А нь 2016 оны 03 сард нас баржээ. Энэ тохиолдолд Х А нарын хооронд 2015 оны 12 сард байгуулагдсан “Даалгаврын гэрээ” дуусгавар болох уу? </w:t>
      </w:r>
    </w:p>
    <w:p w:rsidR="001B6029" w:rsidRPr="009B2057" w:rsidRDefault="001B6029" w:rsidP="0088706D">
      <w:pPr>
        <w:pStyle w:val="ListParagraph"/>
        <w:numPr>
          <w:ilvl w:val="0"/>
          <w:numId w:val="186"/>
        </w:numPr>
        <w:spacing w:before="0"/>
        <w:ind w:left="1440"/>
        <w:jc w:val="both"/>
        <w:rPr>
          <w:rFonts w:ascii="Arial" w:hAnsi="Arial" w:cs="Arial"/>
          <w:sz w:val="20"/>
          <w:szCs w:val="20"/>
          <w:lang w:val="mn-MN"/>
        </w:rPr>
      </w:pPr>
      <w:r w:rsidRPr="009B2057">
        <w:rPr>
          <w:rFonts w:ascii="Arial" w:hAnsi="Arial" w:cs="Arial"/>
          <w:sz w:val="20"/>
          <w:szCs w:val="20"/>
          <w:lang w:val="mn-MN"/>
        </w:rPr>
        <w:t>Гэрээ цаашид хэвийн үргэлжлэх бөгөөд А-ийн төрсөн хүүхэд нь түүний оронд гэрээний харилцаанд эрх залгамжлан оролцоно.</w:t>
      </w:r>
    </w:p>
    <w:p w:rsidR="001B6029" w:rsidRPr="009B2057" w:rsidRDefault="001B6029" w:rsidP="0088706D">
      <w:pPr>
        <w:pStyle w:val="ListParagraph"/>
        <w:numPr>
          <w:ilvl w:val="0"/>
          <w:numId w:val="186"/>
        </w:numPr>
        <w:spacing w:before="0"/>
        <w:ind w:left="1440"/>
        <w:jc w:val="both"/>
        <w:rPr>
          <w:rFonts w:ascii="Arial" w:hAnsi="Arial" w:cs="Arial"/>
          <w:sz w:val="20"/>
          <w:szCs w:val="20"/>
          <w:lang w:val="mn-MN"/>
        </w:rPr>
      </w:pPr>
      <w:r w:rsidRPr="009B2057">
        <w:rPr>
          <w:rFonts w:ascii="Arial" w:hAnsi="Arial" w:cs="Arial"/>
          <w:sz w:val="20"/>
          <w:szCs w:val="20"/>
          <w:lang w:val="mn-MN"/>
        </w:rPr>
        <w:t>Даалгавар өгөгч Х ба даалгавар гүйцэтгэгч А нарын хооронд тогтсон илтгэлцлийн харилцааны үр дүнд гэрээ байгуулагддаг учир гэрээ дуусгавар болно.</w:t>
      </w:r>
    </w:p>
    <w:p w:rsidR="001B6029" w:rsidRPr="009B2057" w:rsidRDefault="001B6029" w:rsidP="0088706D">
      <w:pPr>
        <w:pStyle w:val="ListParagraph"/>
        <w:numPr>
          <w:ilvl w:val="0"/>
          <w:numId w:val="186"/>
        </w:numPr>
        <w:spacing w:before="0"/>
        <w:ind w:left="1440"/>
        <w:jc w:val="both"/>
        <w:rPr>
          <w:rFonts w:ascii="Arial" w:hAnsi="Arial" w:cs="Arial"/>
          <w:sz w:val="20"/>
          <w:szCs w:val="20"/>
          <w:lang w:val="mn-MN"/>
        </w:rPr>
      </w:pPr>
      <w:r w:rsidRPr="009B2057">
        <w:rPr>
          <w:rFonts w:ascii="Arial" w:hAnsi="Arial" w:cs="Arial"/>
          <w:sz w:val="20"/>
          <w:szCs w:val="20"/>
          <w:lang w:val="mn-MN"/>
        </w:rPr>
        <w:t>Зөвхөн даалгавар олгогч Х нь даалгавар гүйцэтгэгч А-ийн эрх залгамжлагчаар даалгаврыг гүйцэтгүүлэхээр зөвшөөрөх тохиолдолд гэрээний харилцаа үргэлжилнэ.</w:t>
      </w:r>
    </w:p>
    <w:p w:rsidR="001B6029" w:rsidRPr="009B2057" w:rsidRDefault="001B6029" w:rsidP="0088706D">
      <w:pPr>
        <w:pStyle w:val="ListParagraph"/>
        <w:numPr>
          <w:ilvl w:val="0"/>
          <w:numId w:val="18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Энэ тохиолдолд даалгавар олгогч Х болон даалгавар гүйцэтгэгч А-ийн эрх залгамжлагч нар гэрээний харилцааг үргэлжлүүлэх буюу дуусгавар болгох эсэх талаар харилцан тохиролцож шийдвэрлэнэ.</w:t>
      </w:r>
    </w:p>
    <w:p w:rsidR="001B6029" w:rsidRPr="009B2057" w:rsidRDefault="001B6029"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А-аас байрны даамал хийх даалгавар авсан Б эвдрэл гэмтэл засуулахаар засварчин Х-г ажилуулсан байна. Энэ тохиолдлыг Б өөрийн даалгавраа Х-д шилжүүлсэн гэж үзэх боломжтой юу?</w:t>
      </w:r>
    </w:p>
    <w:p w:rsidR="001B6029" w:rsidRPr="009B2057" w:rsidRDefault="001B6029" w:rsidP="0088706D">
      <w:pPr>
        <w:pStyle w:val="ListParagraph"/>
        <w:numPr>
          <w:ilvl w:val="0"/>
          <w:numId w:val="187"/>
        </w:numPr>
        <w:spacing w:before="0"/>
        <w:ind w:left="1440"/>
        <w:jc w:val="both"/>
        <w:rPr>
          <w:rFonts w:ascii="Arial" w:hAnsi="Arial" w:cs="Arial"/>
          <w:sz w:val="20"/>
          <w:szCs w:val="20"/>
          <w:lang w:val="mn-MN"/>
        </w:rPr>
      </w:pPr>
      <w:r w:rsidRPr="009B2057">
        <w:rPr>
          <w:rFonts w:ascii="Arial" w:hAnsi="Arial" w:cs="Arial"/>
          <w:sz w:val="20"/>
          <w:szCs w:val="20"/>
          <w:lang w:val="mn-MN"/>
        </w:rPr>
        <w:t>Б өөрийн даалгавраа гүйцэтгэхдээ Х-г татан оруулж байгаа учраас даалгавар Х-д шилжсэн гэж үзнэ.</w:t>
      </w:r>
    </w:p>
    <w:p w:rsidR="001B6029" w:rsidRPr="009B2057" w:rsidRDefault="001B6029" w:rsidP="0088706D">
      <w:pPr>
        <w:pStyle w:val="ListParagraph"/>
        <w:numPr>
          <w:ilvl w:val="0"/>
          <w:numId w:val="187"/>
        </w:numPr>
        <w:spacing w:before="0"/>
        <w:ind w:left="1440"/>
        <w:jc w:val="both"/>
        <w:rPr>
          <w:rFonts w:ascii="Arial" w:hAnsi="Arial" w:cs="Arial"/>
          <w:sz w:val="20"/>
          <w:szCs w:val="20"/>
          <w:lang w:val="mn-MN"/>
        </w:rPr>
      </w:pPr>
      <w:r w:rsidRPr="009B2057">
        <w:rPr>
          <w:rFonts w:ascii="Arial" w:hAnsi="Arial" w:cs="Arial"/>
          <w:sz w:val="20"/>
          <w:szCs w:val="20"/>
          <w:lang w:val="mn-MN"/>
        </w:rPr>
        <w:t>Б нь биечлэн гүйцэтгэх ёстой байсан даалгавраа Х-д бие даан хариуцлага хүлээн гүйцэтгүүлээгүй тул даалгавар Х-д шилжсэн гэж үзэхгүй.</w:t>
      </w:r>
    </w:p>
    <w:p w:rsidR="001B6029" w:rsidRPr="009B2057" w:rsidRDefault="001B6029" w:rsidP="0088706D">
      <w:pPr>
        <w:pStyle w:val="ListParagraph"/>
        <w:numPr>
          <w:ilvl w:val="0"/>
          <w:numId w:val="187"/>
        </w:numPr>
        <w:spacing w:before="0"/>
        <w:ind w:left="1440"/>
        <w:jc w:val="both"/>
        <w:rPr>
          <w:rFonts w:ascii="Arial" w:hAnsi="Arial" w:cs="Arial"/>
          <w:sz w:val="20"/>
          <w:szCs w:val="20"/>
          <w:lang w:val="mn-MN"/>
        </w:rPr>
      </w:pPr>
      <w:r w:rsidRPr="009B2057">
        <w:rPr>
          <w:rFonts w:ascii="Arial" w:hAnsi="Arial" w:cs="Arial"/>
          <w:sz w:val="20"/>
          <w:szCs w:val="20"/>
          <w:lang w:val="mn-MN"/>
        </w:rPr>
        <w:t>Б өөрийн даалгавраа Х-ээр орлон гүйцэтгүүлснээр Х нь А-ийн өмнө хариуцлага хүлээх учраас даалгавар Х-д шилжсэн гэж үзнэ.</w:t>
      </w:r>
    </w:p>
    <w:p w:rsidR="001B6029" w:rsidRPr="009B2057" w:rsidRDefault="001B6029" w:rsidP="0088706D">
      <w:pPr>
        <w:pStyle w:val="ListParagraph"/>
        <w:numPr>
          <w:ilvl w:val="0"/>
          <w:numId w:val="18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 нь биечлэн гүйцэтгэх байсан даалгаврынхаа тодорхой хэсгийг Х-р гүйцэтгүүлсэн тул даалгавар Х-д шилжсэн гэж үзэхгүй.</w:t>
      </w:r>
    </w:p>
    <w:p w:rsidR="001B6029" w:rsidRPr="009B2057" w:rsidRDefault="001B6029"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Даалгаврын гэрээг дуусгавар болгоход хамааралгүй үндэслэл аль нь вэ?</w:t>
      </w:r>
    </w:p>
    <w:p w:rsidR="001B6029" w:rsidRPr="009B2057" w:rsidRDefault="001B6029" w:rsidP="0088706D">
      <w:pPr>
        <w:pStyle w:val="ListParagraph"/>
        <w:numPr>
          <w:ilvl w:val="0"/>
          <w:numId w:val="188"/>
        </w:numPr>
        <w:spacing w:before="0"/>
        <w:ind w:left="1440"/>
        <w:jc w:val="both"/>
        <w:rPr>
          <w:rFonts w:ascii="Arial" w:hAnsi="Arial" w:cs="Arial"/>
          <w:sz w:val="20"/>
          <w:szCs w:val="20"/>
          <w:lang w:val="mn-MN"/>
        </w:rPr>
      </w:pPr>
      <w:r w:rsidRPr="009B2057">
        <w:rPr>
          <w:rFonts w:ascii="Arial" w:hAnsi="Arial" w:cs="Arial"/>
          <w:sz w:val="20"/>
          <w:szCs w:val="20"/>
          <w:lang w:val="mn-MN"/>
        </w:rPr>
        <w:t>Даалгавар өгөгч даалгавраа цуцалсан;</w:t>
      </w:r>
    </w:p>
    <w:p w:rsidR="001B6029" w:rsidRPr="009B2057" w:rsidRDefault="001B6029" w:rsidP="0088706D">
      <w:pPr>
        <w:pStyle w:val="ListParagraph"/>
        <w:numPr>
          <w:ilvl w:val="0"/>
          <w:numId w:val="188"/>
        </w:numPr>
        <w:spacing w:before="0"/>
        <w:ind w:left="1440"/>
        <w:jc w:val="both"/>
        <w:rPr>
          <w:rFonts w:ascii="Arial" w:hAnsi="Arial" w:cs="Arial"/>
          <w:sz w:val="20"/>
          <w:szCs w:val="20"/>
          <w:lang w:val="mn-MN"/>
        </w:rPr>
      </w:pPr>
      <w:r w:rsidRPr="009B2057">
        <w:rPr>
          <w:rFonts w:ascii="Arial" w:hAnsi="Arial" w:cs="Arial"/>
          <w:sz w:val="20"/>
          <w:szCs w:val="20"/>
          <w:lang w:val="mn-MN"/>
        </w:rPr>
        <w:t>Гэрээг дуусгавар болгохоор хууль буюу гэрээнд заасан үндэслэл бий болсон;</w:t>
      </w:r>
    </w:p>
    <w:p w:rsidR="001B6029" w:rsidRPr="009B2057" w:rsidRDefault="001B6029" w:rsidP="0088706D">
      <w:pPr>
        <w:pStyle w:val="ListParagraph"/>
        <w:numPr>
          <w:ilvl w:val="0"/>
          <w:numId w:val="188"/>
        </w:numPr>
        <w:spacing w:before="0"/>
        <w:ind w:left="1440"/>
        <w:jc w:val="both"/>
        <w:rPr>
          <w:rFonts w:ascii="Arial" w:hAnsi="Arial" w:cs="Arial"/>
          <w:sz w:val="20"/>
          <w:szCs w:val="20"/>
          <w:lang w:val="mn-MN"/>
        </w:rPr>
      </w:pPr>
      <w:r w:rsidRPr="009B2057">
        <w:rPr>
          <w:rFonts w:ascii="Arial" w:hAnsi="Arial" w:cs="Arial"/>
          <w:sz w:val="20"/>
          <w:szCs w:val="20"/>
          <w:lang w:val="mn-MN"/>
        </w:rPr>
        <w:t>Даалгаврыг бүрэн гүйцэтгэж дууссан;</w:t>
      </w:r>
    </w:p>
    <w:p w:rsidR="001B6029" w:rsidRPr="009B2057" w:rsidRDefault="001B6029" w:rsidP="0088706D">
      <w:pPr>
        <w:pStyle w:val="ListParagraph"/>
        <w:numPr>
          <w:ilvl w:val="0"/>
          <w:numId w:val="18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Даалгавар гүйцэтгэгч нь даалгавар биелүүлэхээс татгалзсан</w:t>
      </w:r>
    </w:p>
    <w:p w:rsidR="001B6029" w:rsidRPr="009B2057" w:rsidRDefault="001B6029"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С нь Б-ээс шаардах эрхээ А-д шилжүүлж, А нь Б-ийн эсрэг шаардах эрхийг хэрэгжүүлэх бөгөөд олсон орлогыг С-д шилжүүлэхээр болсон байна. С, А нарын хооронд ямар гэрээ байгуулагдсан вэ? </w:t>
      </w:r>
    </w:p>
    <w:p w:rsidR="001B6029" w:rsidRPr="009B2057" w:rsidRDefault="001B6029" w:rsidP="0088706D">
      <w:pPr>
        <w:pStyle w:val="ListParagraph"/>
        <w:numPr>
          <w:ilvl w:val="0"/>
          <w:numId w:val="189"/>
        </w:numPr>
        <w:spacing w:before="0"/>
        <w:ind w:left="1440"/>
        <w:jc w:val="both"/>
        <w:rPr>
          <w:rFonts w:ascii="Arial" w:hAnsi="Arial" w:cs="Arial"/>
          <w:sz w:val="20"/>
          <w:szCs w:val="20"/>
          <w:lang w:val="mn-MN"/>
        </w:rPr>
      </w:pPr>
      <w:r w:rsidRPr="009B2057">
        <w:rPr>
          <w:rFonts w:ascii="Arial" w:hAnsi="Arial" w:cs="Arial"/>
          <w:sz w:val="20"/>
          <w:szCs w:val="20"/>
          <w:lang w:val="mn-MN"/>
        </w:rPr>
        <w:t>Шаардах эрх шилжүүлэх гэрээ;</w:t>
      </w:r>
    </w:p>
    <w:p w:rsidR="001B6029" w:rsidRPr="009B2057" w:rsidRDefault="001B6029" w:rsidP="0088706D">
      <w:pPr>
        <w:pStyle w:val="ListParagraph"/>
        <w:numPr>
          <w:ilvl w:val="0"/>
          <w:numId w:val="189"/>
        </w:numPr>
        <w:spacing w:before="0"/>
        <w:ind w:left="1440"/>
        <w:jc w:val="both"/>
        <w:rPr>
          <w:rFonts w:ascii="Arial" w:hAnsi="Arial" w:cs="Arial"/>
          <w:sz w:val="20"/>
          <w:szCs w:val="20"/>
          <w:lang w:val="mn-MN"/>
        </w:rPr>
      </w:pPr>
      <w:r w:rsidRPr="009B2057">
        <w:rPr>
          <w:rFonts w:ascii="Arial" w:hAnsi="Arial" w:cs="Arial"/>
          <w:sz w:val="20"/>
          <w:szCs w:val="20"/>
          <w:lang w:val="mn-MN"/>
        </w:rPr>
        <w:t>Хөрөнгө итгэмжлэх гэрээ;</w:t>
      </w:r>
    </w:p>
    <w:p w:rsidR="001B6029" w:rsidRPr="009B2057" w:rsidRDefault="001B6029" w:rsidP="0088706D">
      <w:pPr>
        <w:pStyle w:val="ListParagraph"/>
        <w:numPr>
          <w:ilvl w:val="0"/>
          <w:numId w:val="189"/>
        </w:numPr>
        <w:spacing w:before="0"/>
        <w:ind w:left="1440"/>
        <w:jc w:val="both"/>
        <w:rPr>
          <w:rFonts w:ascii="Arial" w:hAnsi="Arial" w:cs="Arial"/>
          <w:sz w:val="20"/>
          <w:szCs w:val="20"/>
          <w:lang w:val="mn-MN"/>
        </w:rPr>
      </w:pPr>
      <w:r w:rsidRPr="009B2057">
        <w:rPr>
          <w:rFonts w:ascii="Arial" w:hAnsi="Arial" w:cs="Arial"/>
          <w:sz w:val="20"/>
          <w:szCs w:val="20"/>
          <w:lang w:val="mn-MN"/>
        </w:rPr>
        <w:t>Даалгаврын гэрээ;</w:t>
      </w:r>
    </w:p>
    <w:p w:rsidR="001B6029" w:rsidRPr="009B2057" w:rsidRDefault="001B6029" w:rsidP="0088706D">
      <w:pPr>
        <w:pStyle w:val="ListParagraph"/>
        <w:numPr>
          <w:ilvl w:val="0"/>
          <w:numId w:val="18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Эрх шилжүүлэх гэрээ;</w:t>
      </w:r>
    </w:p>
    <w:p w:rsidR="001B6029" w:rsidRPr="009B2057" w:rsidRDefault="001B6029"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Илгээмжийн гэрээнд  хамааралгүй шинжийг нэрлэнэ үү.</w:t>
      </w:r>
    </w:p>
    <w:p w:rsidR="001B6029" w:rsidRPr="009B2057" w:rsidRDefault="001B6029" w:rsidP="0088706D">
      <w:pPr>
        <w:pStyle w:val="ListParagraph"/>
        <w:numPr>
          <w:ilvl w:val="0"/>
          <w:numId w:val="190"/>
        </w:numPr>
        <w:spacing w:before="0"/>
        <w:ind w:left="1440"/>
        <w:jc w:val="both"/>
        <w:rPr>
          <w:rFonts w:ascii="Arial" w:hAnsi="Arial" w:cs="Arial"/>
          <w:sz w:val="20"/>
          <w:szCs w:val="20"/>
        </w:rPr>
      </w:pPr>
      <w:r w:rsidRPr="009B2057">
        <w:rPr>
          <w:rFonts w:ascii="Arial" w:hAnsi="Arial" w:cs="Arial"/>
          <w:sz w:val="20"/>
          <w:szCs w:val="20"/>
          <w:lang w:val="mn-MN"/>
        </w:rPr>
        <w:t>Ачааг илгээх ажлыг гүйцэтгэх;</w:t>
      </w:r>
    </w:p>
    <w:p w:rsidR="001B6029" w:rsidRPr="009B2057" w:rsidRDefault="001B6029" w:rsidP="0088706D">
      <w:pPr>
        <w:pStyle w:val="ListParagraph"/>
        <w:numPr>
          <w:ilvl w:val="0"/>
          <w:numId w:val="190"/>
        </w:numPr>
        <w:spacing w:before="0"/>
        <w:ind w:left="1440"/>
        <w:jc w:val="both"/>
        <w:rPr>
          <w:rFonts w:ascii="Arial" w:hAnsi="Arial" w:cs="Arial"/>
          <w:sz w:val="20"/>
          <w:szCs w:val="20"/>
        </w:rPr>
      </w:pPr>
      <w:r w:rsidRPr="009B2057">
        <w:rPr>
          <w:rFonts w:ascii="Arial" w:hAnsi="Arial" w:cs="Arial"/>
          <w:sz w:val="20"/>
          <w:szCs w:val="20"/>
          <w:lang w:val="mn-MN"/>
        </w:rPr>
        <w:t>Өөрийн нэрийн өмнөөс гүйцэтгэх;</w:t>
      </w:r>
    </w:p>
    <w:p w:rsidR="001B6029" w:rsidRPr="009B2057" w:rsidRDefault="001B6029" w:rsidP="0088706D">
      <w:pPr>
        <w:pStyle w:val="ListParagraph"/>
        <w:numPr>
          <w:ilvl w:val="0"/>
          <w:numId w:val="190"/>
        </w:numPr>
        <w:spacing w:before="0"/>
        <w:ind w:left="1440"/>
        <w:jc w:val="both"/>
        <w:rPr>
          <w:rFonts w:ascii="Arial" w:hAnsi="Arial" w:cs="Arial"/>
          <w:sz w:val="20"/>
          <w:szCs w:val="20"/>
        </w:rPr>
      </w:pPr>
      <w:r w:rsidRPr="009B2057">
        <w:rPr>
          <w:rFonts w:ascii="Arial" w:hAnsi="Arial" w:cs="Arial"/>
          <w:sz w:val="20"/>
          <w:szCs w:val="20"/>
          <w:lang w:val="mn-MN"/>
        </w:rPr>
        <w:t>Захиалагчийн зардлаар гүйцэтгэх;</w:t>
      </w:r>
    </w:p>
    <w:p w:rsidR="001B6029" w:rsidRPr="009B2057" w:rsidRDefault="001B6029" w:rsidP="0088706D">
      <w:pPr>
        <w:pStyle w:val="ListParagraph"/>
        <w:numPr>
          <w:ilvl w:val="0"/>
          <w:numId w:val="190"/>
        </w:numPr>
        <w:spacing w:before="0" w:after="60"/>
        <w:ind w:left="1440"/>
        <w:contextualSpacing w:val="0"/>
        <w:jc w:val="both"/>
        <w:rPr>
          <w:rFonts w:ascii="Arial" w:hAnsi="Arial" w:cs="Arial"/>
          <w:sz w:val="20"/>
          <w:szCs w:val="20"/>
        </w:rPr>
      </w:pPr>
      <w:r w:rsidRPr="009B2057">
        <w:rPr>
          <w:rFonts w:ascii="Arial" w:hAnsi="Arial" w:cs="Arial"/>
          <w:sz w:val="20"/>
          <w:szCs w:val="20"/>
          <w:lang w:val="mn-MN"/>
        </w:rPr>
        <w:t>Илгээгчийн зардлаар гүйцэтгэх;</w:t>
      </w:r>
    </w:p>
    <w:p w:rsidR="001B6029" w:rsidRPr="009B2057" w:rsidRDefault="001B6029"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Илгээмжийн гэрээний ачаа гэдэгт дараах зүйлс хамаарна.</w:t>
      </w:r>
    </w:p>
    <w:p w:rsidR="001B6029" w:rsidRPr="009B2057" w:rsidRDefault="001B6029" w:rsidP="0088706D">
      <w:pPr>
        <w:pStyle w:val="ListParagraph"/>
        <w:numPr>
          <w:ilvl w:val="0"/>
          <w:numId w:val="191"/>
        </w:numPr>
        <w:spacing w:before="0"/>
        <w:ind w:left="1440"/>
        <w:jc w:val="both"/>
        <w:rPr>
          <w:rFonts w:ascii="Arial" w:hAnsi="Arial" w:cs="Arial"/>
          <w:sz w:val="20"/>
          <w:szCs w:val="20"/>
        </w:rPr>
      </w:pPr>
      <w:r w:rsidRPr="009B2057">
        <w:rPr>
          <w:rFonts w:ascii="Arial" w:hAnsi="Arial" w:cs="Arial"/>
          <w:sz w:val="20"/>
          <w:szCs w:val="20"/>
          <w:lang w:val="mn-MN"/>
        </w:rPr>
        <w:t>Бүхий л хөдлөх хөрөнгө;</w:t>
      </w:r>
    </w:p>
    <w:p w:rsidR="001B6029" w:rsidRPr="009B2057" w:rsidRDefault="001B6029" w:rsidP="0088706D">
      <w:pPr>
        <w:pStyle w:val="ListParagraph"/>
        <w:numPr>
          <w:ilvl w:val="0"/>
          <w:numId w:val="191"/>
        </w:numPr>
        <w:spacing w:before="0"/>
        <w:ind w:left="1440"/>
        <w:jc w:val="both"/>
        <w:rPr>
          <w:rFonts w:ascii="Arial" w:hAnsi="Arial" w:cs="Arial"/>
          <w:sz w:val="20"/>
          <w:szCs w:val="20"/>
        </w:rPr>
      </w:pPr>
      <w:r w:rsidRPr="009B2057">
        <w:rPr>
          <w:rFonts w:ascii="Arial" w:hAnsi="Arial" w:cs="Arial"/>
          <w:sz w:val="20"/>
          <w:szCs w:val="20"/>
          <w:lang w:val="mn-MN"/>
        </w:rPr>
        <w:t>Амьд хүн;</w:t>
      </w:r>
    </w:p>
    <w:p w:rsidR="001B6029" w:rsidRPr="009B2057" w:rsidRDefault="001B6029" w:rsidP="0088706D">
      <w:pPr>
        <w:pStyle w:val="ListParagraph"/>
        <w:numPr>
          <w:ilvl w:val="0"/>
          <w:numId w:val="191"/>
        </w:numPr>
        <w:spacing w:before="0"/>
        <w:ind w:left="1440"/>
        <w:jc w:val="both"/>
        <w:rPr>
          <w:rFonts w:ascii="Arial" w:hAnsi="Arial" w:cs="Arial"/>
          <w:sz w:val="20"/>
          <w:szCs w:val="20"/>
        </w:rPr>
      </w:pPr>
      <w:r w:rsidRPr="009B2057">
        <w:rPr>
          <w:rFonts w:ascii="Arial" w:hAnsi="Arial" w:cs="Arial"/>
          <w:sz w:val="20"/>
          <w:szCs w:val="20"/>
          <w:lang w:val="mn-MN"/>
        </w:rPr>
        <w:t>Үл хөдлөх эд хөрөнгө;</w:t>
      </w:r>
    </w:p>
    <w:p w:rsidR="001B6029" w:rsidRPr="009B2057" w:rsidRDefault="001B6029" w:rsidP="0088706D">
      <w:pPr>
        <w:pStyle w:val="ListParagraph"/>
        <w:numPr>
          <w:ilvl w:val="0"/>
          <w:numId w:val="191"/>
        </w:numPr>
        <w:spacing w:before="0" w:after="60"/>
        <w:ind w:left="1440"/>
        <w:contextualSpacing w:val="0"/>
        <w:jc w:val="both"/>
        <w:rPr>
          <w:rFonts w:ascii="Arial" w:hAnsi="Arial" w:cs="Arial"/>
          <w:sz w:val="20"/>
          <w:szCs w:val="20"/>
        </w:rPr>
      </w:pPr>
      <w:r w:rsidRPr="009B2057">
        <w:rPr>
          <w:rFonts w:ascii="Arial" w:hAnsi="Arial" w:cs="Arial"/>
          <w:sz w:val="20"/>
          <w:szCs w:val="20"/>
          <w:lang w:val="mn-MN"/>
        </w:rPr>
        <w:t>Биет бус зүйл;</w:t>
      </w:r>
    </w:p>
    <w:p w:rsidR="001B6029" w:rsidRPr="009B2057" w:rsidRDefault="001B6029"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Х Б нар илгээмжийн гэрээ байгуулсан байна. Захиалагч Х-ийн Иргэний хуулиар хүлээх үүрэгт хамаaралгүй хэсгийг олно уу.</w:t>
      </w:r>
    </w:p>
    <w:p w:rsidR="001B6029" w:rsidRPr="009B2057" w:rsidRDefault="001B6029" w:rsidP="0088706D">
      <w:pPr>
        <w:pStyle w:val="ListParagraph"/>
        <w:numPr>
          <w:ilvl w:val="0"/>
          <w:numId w:val="192"/>
        </w:numPr>
        <w:spacing w:before="0"/>
        <w:ind w:left="1440"/>
        <w:jc w:val="both"/>
        <w:rPr>
          <w:rFonts w:ascii="Arial" w:hAnsi="Arial" w:cs="Arial"/>
          <w:sz w:val="20"/>
          <w:szCs w:val="20"/>
          <w:lang w:val="mn-MN"/>
        </w:rPr>
      </w:pPr>
      <w:r w:rsidRPr="009B2057">
        <w:rPr>
          <w:rFonts w:ascii="Arial" w:hAnsi="Arial" w:cs="Arial"/>
          <w:sz w:val="20"/>
          <w:szCs w:val="20"/>
          <w:lang w:val="mn-MN"/>
        </w:rPr>
        <w:t>Илгээмжээ илгээгчид шилжүүлсний дараа хөлсийг төлөх;</w:t>
      </w:r>
    </w:p>
    <w:p w:rsidR="001B6029" w:rsidRPr="009B2057" w:rsidRDefault="001B6029" w:rsidP="0088706D">
      <w:pPr>
        <w:pStyle w:val="ListParagraph"/>
        <w:numPr>
          <w:ilvl w:val="0"/>
          <w:numId w:val="192"/>
        </w:numPr>
        <w:spacing w:before="0"/>
        <w:ind w:left="1440"/>
        <w:jc w:val="both"/>
        <w:rPr>
          <w:rFonts w:ascii="Arial" w:hAnsi="Arial" w:cs="Arial"/>
          <w:sz w:val="20"/>
          <w:szCs w:val="20"/>
          <w:lang w:val="mn-MN"/>
        </w:rPr>
      </w:pPr>
      <w:r w:rsidRPr="009B2057">
        <w:rPr>
          <w:rFonts w:ascii="Arial" w:hAnsi="Arial" w:cs="Arial"/>
          <w:sz w:val="20"/>
          <w:szCs w:val="20"/>
          <w:lang w:val="mn-MN"/>
        </w:rPr>
        <w:t>Илгээмжийн онцлог шинж чанар, учруулж болзошгүй аюул, аюулгүй ажиллагааны талаар илгээгчид мэдээлэх;</w:t>
      </w:r>
    </w:p>
    <w:p w:rsidR="001B6029" w:rsidRPr="009B2057" w:rsidRDefault="001B6029" w:rsidP="0088706D">
      <w:pPr>
        <w:pStyle w:val="ListParagraph"/>
        <w:numPr>
          <w:ilvl w:val="0"/>
          <w:numId w:val="192"/>
        </w:numPr>
        <w:spacing w:before="0"/>
        <w:ind w:left="1440"/>
        <w:jc w:val="both"/>
        <w:rPr>
          <w:rFonts w:ascii="Arial" w:hAnsi="Arial" w:cs="Arial"/>
          <w:sz w:val="20"/>
          <w:szCs w:val="20"/>
          <w:lang w:val="mn-MN"/>
        </w:rPr>
      </w:pPr>
      <w:r w:rsidRPr="009B2057">
        <w:rPr>
          <w:rFonts w:ascii="Arial" w:hAnsi="Arial" w:cs="Arial"/>
          <w:sz w:val="20"/>
          <w:szCs w:val="20"/>
          <w:lang w:val="mn-MN"/>
        </w:rPr>
        <w:t>Илгээмжийг тээвэрлэлтийн шаардлагад нийцүүлэн баглах;</w:t>
      </w:r>
    </w:p>
    <w:p w:rsidR="001B6029" w:rsidRPr="009B2057" w:rsidRDefault="001B6029" w:rsidP="0088706D">
      <w:pPr>
        <w:pStyle w:val="ListParagraph"/>
        <w:numPr>
          <w:ilvl w:val="0"/>
          <w:numId w:val="19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Илгээмжийг нэг бүрчлэн шалгахыг  илгээгчид даалгаж, нэмэлт хөлс төлөх;</w:t>
      </w:r>
    </w:p>
    <w:p w:rsidR="001B6029" w:rsidRPr="009B2057" w:rsidRDefault="001B6029" w:rsidP="0088706D">
      <w:pPr>
        <w:pStyle w:val="ListParagraph"/>
        <w:numPr>
          <w:ilvl w:val="0"/>
          <w:numId w:val="488"/>
        </w:numPr>
        <w:tabs>
          <w:tab w:val="left" w:pos="810"/>
        </w:tabs>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t>А нь Б-г хурдан удмын олон тооны адуугаа худалдах сонирхолтой байгааг олж мэдээд, худалдаж авах хүн олж өгье хэмээжээ. Энэ тохиолдолд аль гэрээ байгуулагдах уу?</w:t>
      </w:r>
    </w:p>
    <w:p w:rsidR="001B6029" w:rsidRPr="009B2057" w:rsidRDefault="001B6029" w:rsidP="0088706D">
      <w:pPr>
        <w:pStyle w:val="ListParagraph"/>
        <w:numPr>
          <w:ilvl w:val="0"/>
          <w:numId w:val="193"/>
        </w:numPr>
        <w:tabs>
          <w:tab w:val="left" w:pos="-1440"/>
          <w:tab w:val="left" w:pos="90"/>
          <w:tab w:val="left" w:pos="720"/>
        </w:tabs>
        <w:spacing w:before="0"/>
        <w:jc w:val="both"/>
        <w:rPr>
          <w:rFonts w:ascii="Arial" w:hAnsi="Arial" w:cs="Arial"/>
          <w:sz w:val="20"/>
          <w:szCs w:val="20"/>
          <w:lang w:val="mn-MN"/>
        </w:rPr>
      </w:pPr>
      <w:r w:rsidRPr="009B2057">
        <w:rPr>
          <w:rFonts w:ascii="Arial" w:hAnsi="Arial" w:cs="Arial"/>
          <w:sz w:val="20"/>
          <w:szCs w:val="20"/>
          <w:lang w:val="mn-MN"/>
        </w:rPr>
        <w:t>Даалгаврын гэрээ байгуулагдана.</w:t>
      </w:r>
    </w:p>
    <w:p w:rsidR="001B6029" w:rsidRPr="009B2057" w:rsidRDefault="001B6029" w:rsidP="0088706D">
      <w:pPr>
        <w:pStyle w:val="ListParagraph"/>
        <w:numPr>
          <w:ilvl w:val="0"/>
          <w:numId w:val="193"/>
        </w:numPr>
        <w:tabs>
          <w:tab w:val="left" w:pos="-1440"/>
          <w:tab w:val="left" w:pos="90"/>
          <w:tab w:val="left" w:pos="720"/>
        </w:tabs>
        <w:spacing w:before="0"/>
        <w:jc w:val="both"/>
        <w:rPr>
          <w:rFonts w:ascii="Arial" w:hAnsi="Arial" w:cs="Arial"/>
          <w:sz w:val="20"/>
          <w:szCs w:val="20"/>
          <w:lang w:val="mn-MN"/>
        </w:rPr>
      </w:pPr>
      <w:r w:rsidRPr="009B2057">
        <w:rPr>
          <w:rFonts w:ascii="Arial" w:hAnsi="Arial" w:cs="Arial"/>
          <w:sz w:val="20"/>
          <w:szCs w:val="20"/>
          <w:lang w:val="mn-MN"/>
        </w:rPr>
        <w:t>Ажил гүйцэтгэх гэрээ байгуулагдана.</w:t>
      </w:r>
    </w:p>
    <w:p w:rsidR="001B6029" w:rsidRPr="009B2057" w:rsidRDefault="001B6029" w:rsidP="0088706D">
      <w:pPr>
        <w:pStyle w:val="ListParagraph"/>
        <w:numPr>
          <w:ilvl w:val="0"/>
          <w:numId w:val="193"/>
        </w:numPr>
        <w:tabs>
          <w:tab w:val="left" w:pos="-1440"/>
          <w:tab w:val="left" w:pos="90"/>
          <w:tab w:val="left" w:pos="720"/>
        </w:tabs>
        <w:spacing w:before="0"/>
        <w:jc w:val="both"/>
        <w:rPr>
          <w:rFonts w:ascii="Arial" w:hAnsi="Arial" w:cs="Arial"/>
          <w:sz w:val="20"/>
          <w:szCs w:val="20"/>
          <w:lang w:val="mn-MN"/>
        </w:rPr>
      </w:pPr>
      <w:r w:rsidRPr="009B2057">
        <w:rPr>
          <w:rFonts w:ascii="Arial" w:hAnsi="Arial" w:cs="Arial"/>
          <w:sz w:val="20"/>
          <w:szCs w:val="20"/>
          <w:lang w:val="mn-MN"/>
        </w:rPr>
        <w:t>Зуучлах онцгой эрхийн гэрээ байгуулагдана.</w:t>
      </w:r>
    </w:p>
    <w:p w:rsidR="001B6029" w:rsidRPr="009B2057" w:rsidRDefault="001B6029" w:rsidP="0088706D">
      <w:pPr>
        <w:pStyle w:val="ListParagraph"/>
        <w:numPr>
          <w:ilvl w:val="0"/>
          <w:numId w:val="193"/>
        </w:numPr>
        <w:tabs>
          <w:tab w:val="left" w:pos="-1440"/>
          <w:tab w:val="left" w:pos="90"/>
          <w:tab w:val="left" w:pos="72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Зуучлалын гэрээ байгуулагдана.</w:t>
      </w:r>
    </w:p>
    <w:p w:rsidR="001B6029" w:rsidRPr="009B2057" w:rsidRDefault="001B6029"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 Э-г автомашин худалдах худалдан авах гэрээ байгуулахад зуучлахаар тохиролцож “Зуучлалын онцгой эрхийн гэрээ”-г байгуулжээ. Энэ тохиолдолд талууд хөлс, шагналын хэмжээг хэрхэн тохирох вэ?  </w:t>
      </w:r>
    </w:p>
    <w:p w:rsidR="001B6029" w:rsidRPr="009B2057" w:rsidRDefault="001B6029" w:rsidP="0088706D">
      <w:pPr>
        <w:pStyle w:val="ListParagraph"/>
        <w:numPr>
          <w:ilvl w:val="0"/>
          <w:numId w:val="194"/>
        </w:numPr>
        <w:spacing w:before="0"/>
        <w:ind w:left="1440"/>
        <w:jc w:val="both"/>
        <w:rPr>
          <w:rFonts w:ascii="Arial" w:hAnsi="Arial" w:cs="Arial"/>
          <w:sz w:val="20"/>
          <w:szCs w:val="20"/>
          <w:lang w:val="mn-MN"/>
        </w:rPr>
      </w:pPr>
      <w:r w:rsidRPr="009B2057">
        <w:rPr>
          <w:rFonts w:ascii="Arial" w:hAnsi="Arial" w:cs="Arial"/>
          <w:sz w:val="20"/>
          <w:szCs w:val="20"/>
          <w:lang w:val="mn-MN"/>
        </w:rPr>
        <w:t>Гэрээний үнийн таван хувиас хэтрэхгүй;</w:t>
      </w:r>
    </w:p>
    <w:p w:rsidR="001B6029" w:rsidRPr="009B2057" w:rsidRDefault="001B6029" w:rsidP="0088706D">
      <w:pPr>
        <w:pStyle w:val="ListParagraph"/>
        <w:numPr>
          <w:ilvl w:val="0"/>
          <w:numId w:val="194"/>
        </w:numPr>
        <w:spacing w:before="0"/>
        <w:ind w:left="1440"/>
        <w:jc w:val="both"/>
        <w:rPr>
          <w:rFonts w:ascii="Arial" w:hAnsi="Arial" w:cs="Arial"/>
          <w:sz w:val="20"/>
          <w:szCs w:val="20"/>
          <w:lang w:val="mn-MN"/>
        </w:rPr>
      </w:pPr>
      <w:r w:rsidRPr="009B2057">
        <w:rPr>
          <w:rFonts w:ascii="Arial" w:hAnsi="Arial" w:cs="Arial"/>
          <w:sz w:val="20"/>
          <w:szCs w:val="20"/>
          <w:lang w:val="mn-MN"/>
        </w:rPr>
        <w:t>Гэрээний үнийн хоёр хувиас багагүй;</w:t>
      </w:r>
    </w:p>
    <w:p w:rsidR="001B6029" w:rsidRPr="009B2057" w:rsidRDefault="001B6029" w:rsidP="0088706D">
      <w:pPr>
        <w:pStyle w:val="ListParagraph"/>
        <w:numPr>
          <w:ilvl w:val="0"/>
          <w:numId w:val="194"/>
        </w:numPr>
        <w:spacing w:before="0"/>
        <w:ind w:left="1440"/>
        <w:jc w:val="both"/>
        <w:rPr>
          <w:rFonts w:ascii="Arial" w:hAnsi="Arial" w:cs="Arial"/>
          <w:sz w:val="20"/>
          <w:szCs w:val="20"/>
          <w:lang w:val="mn-MN"/>
        </w:rPr>
      </w:pPr>
      <w:r w:rsidRPr="009B2057">
        <w:rPr>
          <w:rFonts w:ascii="Arial" w:hAnsi="Arial" w:cs="Arial"/>
          <w:sz w:val="20"/>
          <w:szCs w:val="20"/>
          <w:lang w:val="mn-MN"/>
        </w:rPr>
        <w:t>Гэрээний үнийн хоёр хувиас хэтрэхгүй;</w:t>
      </w:r>
    </w:p>
    <w:p w:rsidR="001B6029" w:rsidRPr="009B2057" w:rsidRDefault="001B6029" w:rsidP="0088706D">
      <w:pPr>
        <w:pStyle w:val="ListParagraph"/>
        <w:numPr>
          <w:ilvl w:val="0"/>
          <w:numId w:val="19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Гэрээний үнийн таван хувиас багагүй;</w:t>
      </w:r>
    </w:p>
    <w:p w:rsidR="001B6029" w:rsidRPr="009B2057" w:rsidRDefault="001B6029" w:rsidP="0088706D">
      <w:pPr>
        <w:pStyle w:val="ListParagraph"/>
        <w:numPr>
          <w:ilvl w:val="0"/>
          <w:numId w:val="4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Худалдааны төлөөлөгчид хамааралтай шинжийг ол.</w:t>
      </w:r>
    </w:p>
    <w:p w:rsidR="001B6029" w:rsidRPr="009B2057" w:rsidRDefault="001B6029" w:rsidP="0088706D">
      <w:pPr>
        <w:pStyle w:val="ListParagraph"/>
        <w:numPr>
          <w:ilvl w:val="0"/>
          <w:numId w:val="195"/>
        </w:numPr>
        <w:spacing w:before="0"/>
        <w:ind w:left="1440"/>
        <w:jc w:val="both"/>
        <w:rPr>
          <w:rFonts w:ascii="Arial" w:hAnsi="Arial" w:cs="Arial"/>
          <w:sz w:val="20"/>
          <w:szCs w:val="20"/>
          <w:lang w:val="mn-MN"/>
        </w:rPr>
      </w:pPr>
      <w:r w:rsidRPr="009B2057">
        <w:rPr>
          <w:rFonts w:ascii="Arial" w:hAnsi="Arial" w:cs="Arial"/>
          <w:sz w:val="20"/>
          <w:szCs w:val="20"/>
          <w:lang w:val="mn-MN"/>
        </w:rPr>
        <w:t>Аж ахуйн үйл ажиллагаа эрхэлдэг байх;</w:t>
      </w:r>
    </w:p>
    <w:p w:rsidR="001B6029" w:rsidRPr="009B2057" w:rsidRDefault="001B6029" w:rsidP="0088706D">
      <w:pPr>
        <w:pStyle w:val="ListParagraph"/>
        <w:numPr>
          <w:ilvl w:val="0"/>
          <w:numId w:val="195"/>
        </w:numPr>
        <w:spacing w:before="0"/>
        <w:ind w:left="1440"/>
        <w:jc w:val="both"/>
        <w:rPr>
          <w:rFonts w:ascii="Arial" w:hAnsi="Arial" w:cs="Arial"/>
          <w:sz w:val="20"/>
          <w:szCs w:val="20"/>
          <w:lang w:val="mn-MN"/>
        </w:rPr>
      </w:pPr>
      <w:r w:rsidRPr="009B2057">
        <w:rPr>
          <w:rFonts w:ascii="Arial" w:hAnsi="Arial" w:cs="Arial"/>
          <w:sz w:val="20"/>
          <w:szCs w:val="20"/>
          <w:lang w:val="mn-MN"/>
        </w:rPr>
        <w:t>Зуучлах үйл ажиллагааг байнга эрхэлдэггүй байх;</w:t>
      </w:r>
    </w:p>
    <w:p w:rsidR="001B6029" w:rsidRPr="009B2057" w:rsidRDefault="001B6029" w:rsidP="0088706D">
      <w:pPr>
        <w:pStyle w:val="ListParagraph"/>
        <w:numPr>
          <w:ilvl w:val="0"/>
          <w:numId w:val="195"/>
        </w:numPr>
        <w:spacing w:before="0"/>
        <w:ind w:left="1440"/>
        <w:jc w:val="both"/>
        <w:rPr>
          <w:rFonts w:ascii="Arial" w:hAnsi="Arial" w:cs="Arial"/>
          <w:sz w:val="20"/>
          <w:szCs w:val="20"/>
          <w:lang w:val="mn-MN"/>
        </w:rPr>
      </w:pPr>
      <w:r w:rsidRPr="009B2057">
        <w:rPr>
          <w:rFonts w:ascii="Arial" w:hAnsi="Arial" w:cs="Arial"/>
          <w:sz w:val="20"/>
          <w:szCs w:val="20"/>
          <w:lang w:val="mn-MN"/>
        </w:rPr>
        <w:t>Түүний үүрэг нь бусад этгээдтэй хэлцэл хийхэд оршдог байх;</w:t>
      </w:r>
    </w:p>
    <w:p w:rsidR="001B6029" w:rsidRPr="009B2057" w:rsidRDefault="001B6029" w:rsidP="0088706D">
      <w:pPr>
        <w:pStyle w:val="ListParagraph"/>
        <w:numPr>
          <w:ilvl w:val="0"/>
          <w:numId w:val="195"/>
        </w:numPr>
        <w:spacing w:before="0"/>
        <w:ind w:left="1440"/>
        <w:jc w:val="both"/>
        <w:rPr>
          <w:rFonts w:ascii="Arial" w:hAnsi="Arial" w:cs="Arial"/>
          <w:sz w:val="20"/>
          <w:szCs w:val="20"/>
          <w:lang w:val="mn-MN"/>
        </w:rPr>
      </w:pPr>
      <w:r w:rsidRPr="009B2057">
        <w:rPr>
          <w:rFonts w:ascii="Arial" w:hAnsi="Arial" w:cs="Arial"/>
          <w:sz w:val="20"/>
          <w:szCs w:val="20"/>
          <w:lang w:val="mn-MN"/>
        </w:rPr>
        <w:t xml:space="preserve">Зуучлах үйл ажиллагааг байнга эрхэлдэг байх; </w:t>
      </w:r>
    </w:p>
    <w:p w:rsidR="001B6029" w:rsidRPr="009B2057" w:rsidRDefault="001B6029" w:rsidP="0088706D">
      <w:pPr>
        <w:pStyle w:val="ListParagraph"/>
        <w:numPr>
          <w:ilvl w:val="0"/>
          <w:numId w:val="489"/>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Худалдааны зуучлагчид хамааралтай шинжийг олно уу.</w:t>
      </w:r>
    </w:p>
    <w:p w:rsidR="001B6029" w:rsidRPr="009B2057" w:rsidRDefault="001B6029" w:rsidP="0088706D">
      <w:pPr>
        <w:pStyle w:val="ListParagraph"/>
        <w:numPr>
          <w:ilvl w:val="0"/>
          <w:numId w:val="196"/>
        </w:numPr>
        <w:spacing w:before="0"/>
        <w:ind w:left="1440"/>
        <w:jc w:val="both"/>
        <w:rPr>
          <w:rFonts w:ascii="Arial" w:hAnsi="Arial" w:cs="Arial"/>
          <w:sz w:val="20"/>
          <w:szCs w:val="20"/>
          <w:lang w:val="mn-MN"/>
        </w:rPr>
      </w:pPr>
      <w:r w:rsidRPr="009B2057">
        <w:rPr>
          <w:rFonts w:ascii="Arial" w:hAnsi="Arial" w:cs="Arial"/>
          <w:sz w:val="20"/>
          <w:szCs w:val="20"/>
          <w:lang w:val="mn-MN"/>
        </w:rPr>
        <w:t>Тодорхой аж ахуй нэгжийн төлөө ажилладаг байх;</w:t>
      </w:r>
    </w:p>
    <w:p w:rsidR="001B6029" w:rsidRPr="009B2057" w:rsidRDefault="001B6029" w:rsidP="0088706D">
      <w:pPr>
        <w:pStyle w:val="ListParagraph"/>
        <w:numPr>
          <w:ilvl w:val="0"/>
          <w:numId w:val="196"/>
        </w:numPr>
        <w:spacing w:before="0"/>
        <w:ind w:left="1440"/>
        <w:jc w:val="both"/>
        <w:rPr>
          <w:rFonts w:ascii="Arial" w:hAnsi="Arial" w:cs="Arial"/>
          <w:sz w:val="20"/>
          <w:szCs w:val="20"/>
          <w:lang w:val="mn-MN"/>
        </w:rPr>
      </w:pPr>
      <w:r w:rsidRPr="009B2057">
        <w:rPr>
          <w:rFonts w:ascii="Arial" w:hAnsi="Arial" w:cs="Arial"/>
          <w:sz w:val="20"/>
          <w:szCs w:val="20"/>
          <w:lang w:val="mn-MN"/>
        </w:rPr>
        <w:t>Бусдын нэрийн өмнөөс гэрээ, хэлцэл байгуулах буюу зуучлах</w:t>
      </w:r>
    </w:p>
    <w:p w:rsidR="001B6029" w:rsidRPr="009B2057" w:rsidRDefault="001B6029" w:rsidP="0088706D">
      <w:pPr>
        <w:pStyle w:val="ListParagraph"/>
        <w:numPr>
          <w:ilvl w:val="0"/>
          <w:numId w:val="196"/>
        </w:numPr>
        <w:spacing w:before="0"/>
        <w:ind w:left="1440"/>
        <w:jc w:val="both"/>
        <w:rPr>
          <w:rFonts w:ascii="Arial" w:hAnsi="Arial" w:cs="Arial"/>
          <w:sz w:val="20"/>
          <w:szCs w:val="20"/>
          <w:lang w:val="mn-MN"/>
        </w:rPr>
      </w:pPr>
      <w:r w:rsidRPr="009B2057">
        <w:rPr>
          <w:rFonts w:ascii="Arial" w:hAnsi="Arial" w:cs="Arial"/>
          <w:sz w:val="20"/>
          <w:szCs w:val="20"/>
          <w:lang w:val="mn-MN"/>
        </w:rPr>
        <w:t>Аж ахуй нэгжийн зардлаар үйл ажиллагаа явуулах;</w:t>
      </w:r>
    </w:p>
    <w:p w:rsidR="001B6029" w:rsidRPr="009B2057" w:rsidRDefault="001B6029" w:rsidP="0088706D">
      <w:pPr>
        <w:pStyle w:val="ListParagraph"/>
        <w:numPr>
          <w:ilvl w:val="0"/>
          <w:numId w:val="19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Аж ахуйн үйл ажиллагаа эрхэлдэг байх;</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нь худалдааны зуучлагч Б-д хандан даатгалын гэрээ байгуулахад зуучлуулахаар тохиролцон гэрээ байгуулжээ. Б нь А-г даатгалын үйл ажиллагаа эрхлэдэг, уг салбартаа тэргүүлэгч О-той хэлцэл байгуулахад зуучилж, даатгалын гэрээг О той байгуулахыг А-аас шаардсан боловч А О-той гэрээ байгуулах хүсэл сонирхолгүй байна гэж мэдэгджээ. Энэ тохиолдолд А нь О-той хэлцэл байгуулах:</w:t>
      </w:r>
    </w:p>
    <w:p w:rsidR="001B6029" w:rsidRPr="009B2057" w:rsidRDefault="001B6029" w:rsidP="0088706D">
      <w:pPr>
        <w:pStyle w:val="ListParagraph"/>
        <w:numPr>
          <w:ilvl w:val="0"/>
          <w:numId w:val="197"/>
        </w:numPr>
        <w:spacing w:before="0"/>
        <w:ind w:left="1440"/>
        <w:jc w:val="both"/>
        <w:rPr>
          <w:rFonts w:ascii="Arial" w:hAnsi="Arial" w:cs="Arial"/>
          <w:sz w:val="20"/>
          <w:szCs w:val="20"/>
          <w:lang w:val="mn-MN"/>
        </w:rPr>
      </w:pPr>
      <w:r w:rsidRPr="009B2057">
        <w:rPr>
          <w:rFonts w:ascii="Arial" w:hAnsi="Arial" w:cs="Arial"/>
          <w:sz w:val="20"/>
          <w:szCs w:val="20"/>
          <w:lang w:val="mn-MN"/>
        </w:rPr>
        <w:t>Заавал байгуулах үүрэгтэй. Учир нь Б нь А-тай байгуулсан үүргээ бүрэн биелүүлж, А ба О нарыг зуучилсан байна.</w:t>
      </w:r>
    </w:p>
    <w:p w:rsidR="001B6029" w:rsidRPr="009B2057" w:rsidRDefault="001B6029" w:rsidP="0088706D">
      <w:pPr>
        <w:pStyle w:val="ListParagraph"/>
        <w:numPr>
          <w:ilvl w:val="0"/>
          <w:numId w:val="197"/>
        </w:numPr>
        <w:spacing w:before="0"/>
        <w:ind w:left="1440"/>
        <w:jc w:val="both"/>
        <w:rPr>
          <w:rFonts w:ascii="Arial" w:hAnsi="Arial" w:cs="Arial"/>
          <w:sz w:val="20"/>
          <w:szCs w:val="20"/>
          <w:lang w:val="mn-MN"/>
        </w:rPr>
      </w:pPr>
      <w:r w:rsidRPr="009B2057">
        <w:rPr>
          <w:rFonts w:ascii="Arial" w:hAnsi="Arial" w:cs="Arial"/>
          <w:sz w:val="20"/>
          <w:szCs w:val="20"/>
          <w:lang w:val="mn-MN"/>
        </w:rPr>
        <w:t>Заавал байгуулах үүрэггүй боловч О-той гэрээ байгуулахгүй тохиолдолд учирсан хохирлыг О, Б нарын өмнө хариуцна.</w:t>
      </w:r>
    </w:p>
    <w:p w:rsidR="001B6029" w:rsidRPr="009B2057" w:rsidRDefault="001B6029" w:rsidP="0088706D">
      <w:pPr>
        <w:pStyle w:val="ListParagraph"/>
        <w:numPr>
          <w:ilvl w:val="0"/>
          <w:numId w:val="197"/>
        </w:numPr>
        <w:spacing w:before="0"/>
        <w:ind w:left="1440"/>
        <w:jc w:val="both"/>
        <w:rPr>
          <w:rFonts w:ascii="Arial" w:hAnsi="Arial" w:cs="Arial"/>
          <w:sz w:val="20"/>
          <w:szCs w:val="20"/>
          <w:lang w:val="mn-MN"/>
        </w:rPr>
      </w:pPr>
      <w:r w:rsidRPr="009B2057">
        <w:rPr>
          <w:rFonts w:ascii="Arial" w:hAnsi="Arial" w:cs="Arial"/>
          <w:sz w:val="20"/>
          <w:szCs w:val="20"/>
          <w:lang w:val="mn-MN"/>
        </w:rPr>
        <w:t>Заавал байгуулах үүрэггүй. Учир нь гэрээ байгуулах эсэхийг А чөлөөтэй шийдвэрлэх эрхтэй.</w:t>
      </w:r>
    </w:p>
    <w:p w:rsidR="001B6029" w:rsidRPr="009B2057" w:rsidRDefault="001B6029" w:rsidP="0088706D">
      <w:pPr>
        <w:pStyle w:val="ListParagraph"/>
        <w:numPr>
          <w:ilvl w:val="0"/>
          <w:numId w:val="19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Заавал байгуулах үүрэгтэй боловч О-той гэрээ байгуулахгүй тохиолдолд учирсан хохирлыг О, Б нарын өмнө хариуцна.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Худалдааны зуучлагч Х нь А-тай Зуучлалын гэрээ байгуулан түүнийг орон сууц худалдах худалдан авах гэрээ байгуулахад нь зуучилж, хариу төлбөрт нь 2 сая төгрөгийн хөлсийг А-г Орон сууц  худалдах худалдан авах гэрээ байгуулсан өдөр авахаар тохиролцжээ. Х нь гэрээний дагуу А-г Э-тэй Орон сууц худалдах худалдан авах гэрээ байгуулахад нь зуучилсан бөгөөд Э-ийн худалдах орон сууцны үнэ бодит байдал дээр 100 сая төгрөгөөр худалдахаар болсон боловч А,</w:t>
      </w:r>
      <w:r w:rsidR="00F42F2F" w:rsidRPr="009B2057">
        <w:rPr>
          <w:rFonts w:ascii="Arial" w:hAnsi="Arial" w:cs="Arial"/>
          <w:sz w:val="20"/>
          <w:szCs w:val="20"/>
          <w:lang w:val="mn-MN"/>
        </w:rPr>
        <w:t xml:space="preserve"> </w:t>
      </w:r>
      <w:r w:rsidRPr="009B2057">
        <w:rPr>
          <w:rFonts w:ascii="Arial" w:hAnsi="Arial" w:cs="Arial"/>
          <w:sz w:val="20"/>
          <w:szCs w:val="20"/>
          <w:lang w:val="mn-MN"/>
        </w:rPr>
        <w:t>Э, Х нар татвар болон нотариатын зардлыг багасгах зорилгоор байрны үнийг 50 сая төгрөгийн үнэтэй болгож Орон сууц худалдах худалдан авах гэрээг байгуулсан байна. Ийнхүү А Э нар Орон сууц худалдах худалдан авах гэрээ байгуулсан тул Х ажлын хөлсөө шаардахад А хөлс төлөхөөс татгалзсан байна.</w:t>
      </w:r>
    </w:p>
    <w:p w:rsidR="001B6029" w:rsidRPr="009B2057" w:rsidRDefault="001B6029" w:rsidP="0088706D">
      <w:pPr>
        <w:pStyle w:val="ListParagraph"/>
        <w:numPr>
          <w:ilvl w:val="0"/>
          <w:numId w:val="198"/>
        </w:numPr>
        <w:spacing w:before="0"/>
        <w:ind w:left="1440"/>
        <w:jc w:val="both"/>
        <w:rPr>
          <w:rFonts w:ascii="Arial" w:hAnsi="Arial" w:cs="Arial"/>
          <w:sz w:val="20"/>
          <w:szCs w:val="20"/>
          <w:lang w:val="mn-MN"/>
        </w:rPr>
      </w:pPr>
      <w:r w:rsidRPr="009B2057">
        <w:rPr>
          <w:rFonts w:ascii="Arial" w:hAnsi="Arial" w:cs="Arial"/>
          <w:sz w:val="20"/>
          <w:szCs w:val="20"/>
          <w:lang w:val="mn-MN"/>
        </w:rPr>
        <w:t xml:space="preserve"> А</w:t>
      </w:r>
      <w:r w:rsidR="00F42F2F" w:rsidRPr="009B2057">
        <w:rPr>
          <w:rFonts w:ascii="Arial" w:hAnsi="Arial" w:cs="Arial"/>
          <w:sz w:val="20"/>
          <w:szCs w:val="20"/>
          <w:lang w:val="mn-MN"/>
        </w:rPr>
        <w:t xml:space="preserve"> ба Х нарын хооронд байгуулсан з</w:t>
      </w:r>
      <w:r w:rsidRPr="009B2057">
        <w:rPr>
          <w:rFonts w:ascii="Arial" w:hAnsi="Arial" w:cs="Arial"/>
          <w:sz w:val="20"/>
          <w:szCs w:val="20"/>
          <w:lang w:val="mn-MN"/>
        </w:rPr>
        <w:t>уучлалын гэрээ хэрэгжиж, Х нь А-г Э-тэй гэрээ байгуулахад зуучилсан тул хөлс төлөхөөс татгалзах эрхгүй.</w:t>
      </w:r>
    </w:p>
    <w:p w:rsidR="001B6029" w:rsidRPr="009B2057" w:rsidRDefault="001B6029" w:rsidP="0088706D">
      <w:pPr>
        <w:pStyle w:val="ListParagraph"/>
        <w:numPr>
          <w:ilvl w:val="0"/>
          <w:numId w:val="198"/>
        </w:numPr>
        <w:spacing w:before="0"/>
        <w:ind w:left="1440"/>
        <w:jc w:val="both"/>
        <w:rPr>
          <w:rFonts w:ascii="Arial" w:hAnsi="Arial" w:cs="Arial"/>
          <w:sz w:val="20"/>
          <w:szCs w:val="20"/>
          <w:lang w:val="mn-MN"/>
        </w:rPr>
      </w:pPr>
      <w:r w:rsidRPr="009B2057">
        <w:rPr>
          <w:rFonts w:ascii="Arial" w:hAnsi="Arial" w:cs="Arial"/>
          <w:sz w:val="20"/>
          <w:szCs w:val="20"/>
          <w:lang w:val="mn-MN"/>
        </w:rPr>
        <w:t>Худалдааны зуучлагч нь гагцхүү хүчин төгөлдөр хэлцэл байгуулахад зуучилдаг тул хөлс төлөхөөс А татгалзах эрхтэй.</w:t>
      </w:r>
    </w:p>
    <w:p w:rsidR="001B6029" w:rsidRPr="009B2057" w:rsidRDefault="001B6029" w:rsidP="0088706D">
      <w:pPr>
        <w:pStyle w:val="ListParagraph"/>
        <w:numPr>
          <w:ilvl w:val="0"/>
          <w:numId w:val="198"/>
        </w:numPr>
        <w:spacing w:before="0"/>
        <w:ind w:left="1440"/>
        <w:jc w:val="both"/>
        <w:rPr>
          <w:rFonts w:ascii="Arial" w:hAnsi="Arial" w:cs="Arial"/>
          <w:sz w:val="20"/>
          <w:szCs w:val="20"/>
          <w:lang w:val="mn-MN"/>
        </w:rPr>
      </w:pPr>
      <w:r w:rsidRPr="009B2057">
        <w:rPr>
          <w:rFonts w:ascii="Arial" w:hAnsi="Arial" w:cs="Arial"/>
          <w:sz w:val="20"/>
          <w:szCs w:val="20"/>
          <w:lang w:val="mn-MN"/>
        </w:rPr>
        <w:lastRenderedPageBreak/>
        <w:t xml:space="preserve">А ба Э нарын хооронд байгуулсан Орон сууц хөлслөх гэрээ хүчин төгөлдөр эсэх нь хамааралгүй бөгөөд А ба Х нарын хооронд байгуулсан зуучлалын гэрээ хүчин төгөлдөр тул А хөлс төлөхөөс татгалзах эрхгүй. </w:t>
      </w:r>
    </w:p>
    <w:p w:rsidR="001B6029" w:rsidRPr="009B2057" w:rsidRDefault="001B6029" w:rsidP="0088706D">
      <w:pPr>
        <w:pStyle w:val="ListParagraph"/>
        <w:numPr>
          <w:ilvl w:val="0"/>
          <w:numId w:val="19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Худалдааны зуучлагчийн ажлын үр дүнгээс шалтгаалан хөлс төлөх эсэхийг зуучлуулагч өөрөө шийддэг тул хөлс төлөхөөс А татгалзах эрхтэй.</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Өөрийн нэрин өмнөөс,  гэхдээ бусдын зардлаар барааг борлуулж эрх хэр</w:t>
      </w:r>
      <w:r w:rsidR="00F42F2F" w:rsidRPr="009B2057">
        <w:rPr>
          <w:rFonts w:ascii="Arial" w:hAnsi="Arial" w:cs="Arial"/>
          <w:sz w:val="20"/>
          <w:szCs w:val="20"/>
          <w:lang w:val="mn-MN"/>
        </w:rPr>
        <w:t>э</w:t>
      </w:r>
      <w:r w:rsidRPr="009B2057">
        <w:rPr>
          <w:rFonts w:ascii="Arial" w:hAnsi="Arial" w:cs="Arial"/>
          <w:sz w:val="20"/>
          <w:szCs w:val="20"/>
          <w:lang w:val="mn-MN"/>
        </w:rPr>
        <w:t>гжүүлж буй этгээдийг ...........  гэнэ.</w:t>
      </w:r>
    </w:p>
    <w:p w:rsidR="001B6029" w:rsidRPr="009B2057" w:rsidRDefault="001B6029" w:rsidP="0088706D">
      <w:pPr>
        <w:pStyle w:val="ListParagraph"/>
        <w:numPr>
          <w:ilvl w:val="0"/>
          <w:numId w:val="199"/>
        </w:numPr>
        <w:spacing w:before="0"/>
        <w:ind w:left="1440"/>
        <w:jc w:val="both"/>
        <w:rPr>
          <w:rFonts w:ascii="Arial" w:hAnsi="Arial" w:cs="Arial"/>
          <w:sz w:val="20"/>
          <w:szCs w:val="20"/>
        </w:rPr>
      </w:pPr>
      <w:r w:rsidRPr="009B2057">
        <w:rPr>
          <w:rFonts w:ascii="Arial" w:hAnsi="Arial" w:cs="Arial"/>
          <w:sz w:val="20"/>
          <w:szCs w:val="20"/>
          <w:lang w:val="mn-MN"/>
        </w:rPr>
        <w:t>Худалдааны зуучлагч</w:t>
      </w:r>
    </w:p>
    <w:p w:rsidR="001B6029" w:rsidRPr="009B2057" w:rsidRDefault="001B6029" w:rsidP="0088706D">
      <w:pPr>
        <w:pStyle w:val="ListParagraph"/>
        <w:numPr>
          <w:ilvl w:val="0"/>
          <w:numId w:val="199"/>
        </w:numPr>
        <w:spacing w:before="0"/>
        <w:ind w:left="1440"/>
        <w:jc w:val="both"/>
        <w:rPr>
          <w:rFonts w:ascii="Arial" w:hAnsi="Arial" w:cs="Arial"/>
          <w:sz w:val="20"/>
          <w:szCs w:val="20"/>
        </w:rPr>
      </w:pPr>
      <w:r w:rsidRPr="009B2057">
        <w:rPr>
          <w:rFonts w:ascii="Arial" w:hAnsi="Arial" w:cs="Arial"/>
          <w:sz w:val="20"/>
          <w:szCs w:val="20"/>
          <w:lang w:val="mn-MN"/>
        </w:rPr>
        <w:t>Худалдааны төлөөлөгч</w:t>
      </w:r>
    </w:p>
    <w:p w:rsidR="001B6029" w:rsidRPr="009B2057" w:rsidRDefault="001B6029" w:rsidP="0088706D">
      <w:pPr>
        <w:pStyle w:val="ListParagraph"/>
        <w:numPr>
          <w:ilvl w:val="0"/>
          <w:numId w:val="199"/>
        </w:numPr>
        <w:spacing w:before="0"/>
        <w:ind w:left="1440"/>
        <w:jc w:val="both"/>
        <w:rPr>
          <w:rFonts w:ascii="Arial" w:hAnsi="Arial" w:cs="Arial"/>
          <w:sz w:val="20"/>
          <w:szCs w:val="20"/>
        </w:rPr>
      </w:pPr>
      <w:r w:rsidRPr="009B2057">
        <w:rPr>
          <w:rFonts w:ascii="Arial" w:hAnsi="Arial" w:cs="Arial"/>
          <w:sz w:val="20"/>
          <w:szCs w:val="20"/>
          <w:lang w:val="mn-MN"/>
        </w:rPr>
        <w:t>Комисс</w:t>
      </w:r>
    </w:p>
    <w:p w:rsidR="001B6029" w:rsidRPr="009B2057" w:rsidRDefault="001B6029" w:rsidP="0088706D">
      <w:pPr>
        <w:pStyle w:val="ListParagraph"/>
        <w:numPr>
          <w:ilvl w:val="0"/>
          <w:numId w:val="199"/>
        </w:numPr>
        <w:spacing w:before="0" w:after="60"/>
        <w:ind w:left="1440"/>
        <w:contextualSpacing w:val="0"/>
        <w:jc w:val="both"/>
        <w:rPr>
          <w:rFonts w:ascii="Arial" w:hAnsi="Arial" w:cs="Arial"/>
          <w:sz w:val="20"/>
          <w:szCs w:val="20"/>
        </w:rPr>
      </w:pPr>
      <w:r w:rsidRPr="009B2057">
        <w:rPr>
          <w:rFonts w:ascii="Arial" w:hAnsi="Arial" w:cs="Arial"/>
          <w:sz w:val="20"/>
          <w:szCs w:val="20"/>
          <w:lang w:val="mn-MN"/>
        </w:rPr>
        <w:t>Худалдааны төлөөлөгч, комисс</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Худалдааны төлөөлөгч, комисстой байгуулах гэрээг цуцлах тухай саналыг хэдийд гаргаж болох вэ? </w:t>
      </w:r>
    </w:p>
    <w:p w:rsidR="001B6029" w:rsidRPr="009B2057" w:rsidRDefault="001B6029" w:rsidP="0088706D">
      <w:pPr>
        <w:pStyle w:val="ListParagraph"/>
        <w:numPr>
          <w:ilvl w:val="0"/>
          <w:numId w:val="200"/>
        </w:numPr>
        <w:spacing w:before="0"/>
        <w:ind w:left="1440"/>
        <w:jc w:val="both"/>
        <w:rPr>
          <w:rFonts w:ascii="Arial" w:hAnsi="Arial" w:cs="Arial"/>
          <w:sz w:val="20"/>
          <w:szCs w:val="20"/>
          <w:lang w:val="mn-MN"/>
        </w:rPr>
      </w:pPr>
      <w:r w:rsidRPr="009B2057">
        <w:rPr>
          <w:rFonts w:ascii="Arial" w:hAnsi="Arial" w:cs="Arial"/>
          <w:sz w:val="20"/>
          <w:szCs w:val="20"/>
          <w:lang w:val="mn-MN"/>
        </w:rPr>
        <w:t>Гэрээ дуусгавар болохоос 1 сарын өмнө гаргана</w:t>
      </w:r>
    </w:p>
    <w:p w:rsidR="001B6029" w:rsidRPr="009B2057" w:rsidRDefault="001B6029" w:rsidP="0088706D">
      <w:pPr>
        <w:pStyle w:val="ListParagraph"/>
        <w:numPr>
          <w:ilvl w:val="0"/>
          <w:numId w:val="200"/>
        </w:numPr>
        <w:spacing w:before="0"/>
        <w:ind w:left="1440"/>
        <w:jc w:val="both"/>
        <w:rPr>
          <w:rFonts w:ascii="Arial" w:hAnsi="Arial" w:cs="Arial"/>
          <w:sz w:val="20"/>
          <w:szCs w:val="20"/>
          <w:lang w:val="mn-MN"/>
        </w:rPr>
      </w:pPr>
      <w:r w:rsidRPr="009B2057">
        <w:rPr>
          <w:rFonts w:ascii="Arial" w:hAnsi="Arial" w:cs="Arial"/>
          <w:sz w:val="20"/>
          <w:szCs w:val="20"/>
          <w:lang w:val="mn-MN"/>
        </w:rPr>
        <w:t>Гэрээ  дуусгавар болохоос 3 сарын өмнө гаргана</w:t>
      </w:r>
    </w:p>
    <w:p w:rsidR="001B6029" w:rsidRPr="009B2057" w:rsidRDefault="001B6029" w:rsidP="0088706D">
      <w:pPr>
        <w:pStyle w:val="ListParagraph"/>
        <w:numPr>
          <w:ilvl w:val="0"/>
          <w:numId w:val="200"/>
        </w:numPr>
        <w:spacing w:before="0"/>
        <w:ind w:left="1440"/>
        <w:jc w:val="both"/>
        <w:rPr>
          <w:rFonts w:ascii="Arial" w:hAnsi="Arial" w:cs="Arial"/>
          <w:sz w:val="20"/>
          <w:szCs w:val="20"/>
          <w:lang w:val="mn-MN"/>
        </w:rPr>
      </w:pPr>
      <w:r w:rsidRPr="009B2057">
        <w:rPr>
          <w:rFonts w:ascii="Arial" w:hAnsi="Arial" w:cs="Arial"/>
          <w:sz w:val="20"/>
          <w:szCs w:val="20"/>
          <w:lang w:val="mn-MN"/>
        </w:rPr>
        <w:t>Гэрээ дуусгавар болохоос 6 сарын өмнө гаргана</w:t>
      </w:r>
    </w:p>
    <w:p w:rsidR="001B6029" w:rsidRPr="009B2057" w:rsidRDefault="001B6029" w:rsidP="0088706D">
      <w:pPr>
        <w:pStyle w:val="ListParagraph"/>
        <w:numPr>
          <w:ilvl w:val="0"/>
          <w:numId w:val="20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Гэрээ дуусгавар болохоос өмнө хэдийд ч гаргаж болно</w:t>
      </w:r>
    </w:p>
    <w:p w:rsidR="001B6029" w:rsidRPr="009B2057" w:rsidRDefault="00F42F2F"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Комиссын гэрээний эрх зүйн шинж чанарт хамааралгүй хэсэг нь аль нь вэ ?</w:t>
      </w:r>
    </w:p>
    <w:p w:rsidR="001B6029" w:rsidRPr="009B2057" w:rsidRDefault="001B6029" w:rsidP="0088706D">
      <w:pPr>
        <w:pStyle w:val="ListParagraph"/>
        <w:numPr>
          <w:ilvl w:val="0"/>
          <w:numId w:val="232"/>
        </w:numPr>
        <w:spacing w:before="0"/>
        <w:ind w:left="1440"/>
        <w:jc w:val="both"/>
        <w:rPr>
          <w:rFonts w:ascii="Arial" w:hAnsi="Arial" w:cs="Arial"/>
          <w:sz w:val="20"/>
          <w:szCs w:val="20"/>
          <w:lang w:val="mn-MN"/>
        </w:rPr>
      </w:pPr>
      <w:r w:rsidRPr="009B2057">
        <w:rPr>
          <w:rFonts w:ascii="Arial" w:hAnsi="Arial" w:cs="Arial"/>
          <w:sz w:val="20"/>
          <w:szCs w:val="20"/>
          <w:lang w:val="mn-MN"/>
        </w:rPr>
        <w:t>Бараа, бүтээгдэхүүн эрхийг борлуулах</w:t>
      </w:r>
    </w:p>
    <w:p w:rsidR="001B6029" w:rsidRPr="009B2057" w:rsidRDefault="001B6029" w:rsidP="0088706D">
      <w:pPr>
        <w:pStyle w:val="ListParagraph"/>
        <w:numPr>
          <w:ilvl w:val="0"/>
          <w:numId w:val="232"/>
        </w:numPr>
        <w:spacing w:before="0"/>
        <w:ind w:left="1440"/>
        <w:jc w:val="both"/>
        <w:rPr>
          <w:rFonts w:ascii="Arial" w:hAnsi="Arial" w:cs="Arial"/>
          <w:sz w:val="20"/>
          <w:szCs w:val="20"/>
          <w:lang w:val="mn-MN"/>
        </w:rPr>
      </w:pPr>
      <w:r w:rsidRPr="009B2057">
        <w:rPr>
          <w:rFonts w:ascii="Arial" w:hAnsi="Arial" w:cs="Arial"/>
          <w:sz w:val="20"/>
          <w:szCs w:val="20"/>
          <w:lang w:val="mn-MN"/>
        </w:rPr>
        <w:t>Бусдын нэрийн өмнөөс гэрээ байгуулах</w:t>
      </w:r>
    </w:p>
    <w:p w:rsidR="001B6029" w:rsidRPr="009B2057" w:rsidRDefault="001B6029" w:rsidP="0088706D">
      <w:pPr>
        <w:pStyle w:val="ListParagraph"/>
        <w:numPr>
          <w:ilvl w:val="0"/>
          <w:numId w:val="232"/>
        </w:numPr>
        <w:spacing w:before="0"/>
        <w:ind w:left="1440"/>
        <w:jc w:val="both"/>
        <w:rPr>
          <w:rFonts w:ascii="Arial" w:hAnsi="Arial" w:cs="Arial"/>
          <w:sz w:val="20"/>
          <w:szCs w:val="20"/>
          <w:lang w:val="mn-MN"/>
        </w:rPr>
      </w:pPr>
      <w:r w:rsidRPr="009B2057">
        <w:rPr>
          <w:rFonts w:ascii="Arial" w:hAnsi="Arial" w:cs="Arial"/>
          <w:sz w:val="20"/>
          <w:szCs w:val="20"/>
          <w:lang w:val="mn-MN"/>
        </w:rPr>
        <w:t>Бараа, бүтээгдэхүүнийг борлуулахад зуучлах</w:t>
      </w:r>
    </w:p>
    <w:p w:rsidR="001B6029" w:rsidRPr="009B2057" w:rsidRDefault="001B6029" w:rsidP="0088706D">
      <w:pPr>
        <w:pStyle w:val="ListParagraph"/>
        <w:numPr>
          <w:ilvl w:val="0"/>
          <w:numId w:val="23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Үйлчлүүлэгчийн зардлаар ажиллах</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Худалдааны төлөөлөгч гэрээ дуусгавар болсны дараа үйлчлүүлэгчээс аль тохиолдолд нөхөн олговор шаардах эрхтэй вэ?</w:t>
      </w:r>
    </w:p>
    <w:p w:rsidR="001B6029" w:rsidRPr="009B2057" w:rsidRDefault="001B6029" w:rsidP="0088706D">
      <w:pPr>
        <w:pStyle w:val="ListParagraph"/>
        <w:numPr>
          <w:ilvl w:val="0"/>
          <w:numId w:val="201"/>
        </w:numPr>
        <w:spacing w:before="0"/>
        <w:ind w:left="1440"/>
        <w:jc w:val="both"/>
        <w:rPr>
          <w:rFonts w:ascii="Arial" w:hAnsi="Arial" w:cs="Arial"/>
          <w:sz w:val="20"/>
          <w:szCs w:val="20"/>
          <w:lang w:val="mn-MN"/>
        </w:rPr>
      </w:pPr>
      <w:r w:rsidRPr="009B2057">
        <w:rPr>
          <w:rFonts w:ascii="Arial" w:hAnsi="Arial" w:cs="Arial"/>
          <w:sz w:val="20"/>
          <w:szCs w:val="20"/>
          <w:lang w:val="mn-MN"/>
        </w:rPr>
        <w:t>Ү</w:t>
      </w:r>
      <w:r w:rsidRPr="009B2057">
        <w:rPr>
          <w:rFonts w:ascii="Arial" w:hAnsi="Arial" w:cs="Arial"/>
          <w:sz w:val="20"/>
          <w:szCs w:val="20"/>
          <w:shd w:val="clear" w:color="auto" w:fill="FFFFFF"/>
          <w:lang w:val="mn-MN"/>
        </w:rPr>
        <w:t>йлчлүүлэгч, худалдааны төлөөлөгчийн хооронд байгуулсан гэрээний дагуу худалдааны төлөөлөгчийн оронд гэрээний харилцаанд гуравдагч этгээд оролцож байгаа</w:t>
      </w:r>
    </w:p>
    <w:p w:rsidR="001B6029" w:rsidRPr="009B2057" w:rsidRDefault="001B6029" w:rsidP="0088706D">
      <w:pPr>
        <w:pStyle w:val="ListParagraph"/>
        <w:numPr>
          <w:ilvl w:val="0"/>
          <w:numId w:val="201"/>
        </w:numPr>
        <w:spacing w:before="0"/>
        <w:ind w:left="1440"/>
        <w:jc w:val="both"/>
        <w:rPr>
          <w:rFonts w:ascii="Arial" w:hAnsi="Arial" w:cs="Arial"/>
          <w:sz w:val="20"/>
          <w:szCs w:val="20"/>
          <w:lang w:val="mn-MN"/>
        </w:rPr>
      </w:pPr>
      <w:r w:rsidRPr="009B2057">
        <w:rPr>
          <w:rFonts w:ascii="Arial" w:hAnsi="Arial" w:cs="Arial"/>
          <w:sz w:val="20"/>
          <w:szCs w:val="20"/>
          <w:shd w:val="clear" w:color="auto" w:fill="FFFFFF"/>
          <w:lang w:val="mn-MN"/>
        </w:rPr>
        <w:t>Худалдааны төлөөлөгч өндөр нас, өвчний улмаас үйл ажиллагаагаа үргэлжлүүлэх</w:t>
      </w:r>
    </w:p>
    <w:p w:rsidR="001B6029" w:rsidRPr="009B2057" w:rsidRDefault="001B6029" w:rsidP="0088706D">
      <w:pPr>
        <w:pStyle w:val="ListParagraph"/>
        <w:numPr>
          <w:ilvl w:val="0"/>
          <w:numId w:val="201"/>
        </w:numPr>
        <w:spacing w:before="0"/>
        <w:ind w:left="1440"/>
        <w:jc w:val="both"/>
        <w:rPr>
          <w:rFonts w:ascii="Arial" w:hAnsi="Arial" w:cs="Arial"/>
          <w:sz w:val="20"/>
          <w:szCs w:val="20"/>
          <w:lang w:val="mn-MN"/>
        </w:rPr>
      </w:pPr>
      <w:r w:rsidRPr="009B2057">
        <w:rPr>
          <w:rFonts w:ascii="Arial" w:hAnsi="Arial" w:cs="Arial"/>
          <w:sz w:val="20"/>
          <w:szCs w:val="20"/>
          <w:shd w:val="clear" w:color="auto" w:fill="FFFFFF"/>
          <w:lang w:val="mn-MN"/>
        </w:rPr>
        <w:t>Худалдааны төлөөлөгчийн буруутай үйл ажиллагааны улмаас үйлчлүүлэгч гэрээг цуцалсан</w:t>
      </w:r>
    </w:p>
    <w:p w:rsidR="001B6029" w:rsidRPr="009B2057" w:rsidRDefault="001B6029" w:rsidP="0088706D">
      <w:pPr>
        <w:pStyle w:val="ListParagraph"/>
        <w:numPr>
          <w:ilvl w:val="0"/>
          <w:numId w:val="201"/>
        </w:numPr>
        <w:spacing w:before="0" w:after="60"/>
        <w:ind w:left="144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Шинээр хамрагдсан үйлчлүүлэгчтэй байгуулсан хэлцлийг сунгаснаар хөлс, шагнал авах эрхээ алдсан</w:t>
      </w:r>
    </w:p>
    <w:p w:rsidR="001B6029" w:rsidRPr="009B2057" w:rsidRDefault="00F42F2F"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 өөрийн үйлдвэрлэдэг бараа бүтээгдэхүүнээ илүү олон хэрэглэгчид худалдаалах зорилгоор Б-тэй комиссын гэрээ байгуулсан байна. Уг гэрээний дагуу Б нь  А-ийн бараа бүтээгдэхүүнийг 5 сая</w:t>
      </w:r>
      <w:r w:rsidRPr="009B2057">
        <w:rPr>
          <w:rFonts w:ascii="Arial" w:hAnsi="Arial" w:cs="Arial"/>
          <w:sz w:val="20"/>
          <w:szCs w:val="20"/>
          <w:lang w:val="mn-MN"/>
        </w:rPr>
        <w:t xml:space="preserve"> төгрөгөөр борлуулахаар болсон </w:t>
      </w:r>
      <w:r w:rsidR="001B6029" w:rsidRPr="009B2057">
        <w:rPr>
          <w:rFonts w:ascii="Arial" w:hAnsi="Arial" w:cs="Arial"/>
          <w:sz w:val="20"/>
          <w:szCs w:val="20"/>
          <w:lang w:val="mn-MN"/>
        </w:rPr>
        <w:t>байна. Б нь А-ийн бараа бүтээгдэхүүнийг 6 сая төгрөгөөр борлуулсан байна. Энэ тохиолдолд бараа бүтээгдэхүүнийг илүү ашигтайгаар худалдаалж олсон 1 сая төгрөгийн ашгийг хэрхэн хуваах вэ?</w:t>
      </w:r>
    </w:p>
    <w:p w:rsidR="001B6029" w:rsidRPr="009B2057" w:rsidRDefault="001B6029" w:rsidP="0088706D">
      <w:pPr>
        <w:pStyle w:val="ListParagraph"/>
        <w:numPr>
          <w:ilvl w:val="0"/>
          <w:numId w:val="202"/>
        </w:numPr>
        <w:spacing w:before="0"/>
        <w:ind w:left="1440"/>
        <w:jc w:val="both"/>
        <w:rPr>
          <w:rFonts w:ascii="Arial" w:hAnsi="Arial" w:cs="Arial"/>
          <w:sz w:val="20"/>
          <w:szCs w:val="20"/>
          <w:lang w:val="mn-MN"/>
        </w:rPr>
      </w:pPr>
      <w:r w:rsidRPr="009B2057">
        <w:rPr>
          <w:rFonts w:ascii="Arial" w:hAnsi="Arial" w:cs="Arial"/>
          <w:sz w:val="20"/>
          <w:szCs w:val="20"/>
          <w:lang w:val="mn-MN"/>
        </w:rPr>
        <w:t>1 сая төгрөгийн илүү ашиг А-д үлдэнэ.</w:t>
      </w:r>
    </w:p>
    <w:p w:rsidR="001B6029" w:rsidRPr="009B2057" w:rsidRDefault="001B6029" w:rsidP="0088706D">
      <w:pPr>
        <w:pStyle w:val="ListParagraph"/>
        <w:numPr>
          <w:ilvl w:val="0"/>
          <w:numId w:val="202"/>
        </w:numPr>
        <w:spacing w:before="0"/>
        <w:ind w:left="1440"/>
        <w:jc w:val="both"/>
        <w:rPr>
          <w:rFonts w:ascii="Arial" w:hAnsi="Arial" w:cs="Arial"/>
          <w:sz w:val="20"/>
          <w:szCs w:val="20"/>
          <w:lang w:val="mn-MN"/>
        </w:rPr>
      </w:pPr>
      <w:r w:rsidRPr="009B2057">
        <w:rPr>
          <w:rFonts w:ascii="Arial" w:hAnsi="Arial" w:cs="Arial"/>
          <w:sz w:val="20"/>
          <w:szCs w:val="20"/>
          <w:lang w:val="mn-MN"/>
        </w:rPr>
        <w:t>1 сая төгрөгийн илүү ашиг Б-д үлдэнэ.</w:t>
      </w:r>
    </w:p>
    <w:p w:rsidR="001B6029" w:rsidRPr="009B2057" w:rsidRDefault="001B6029" w:rsidP="0088706D">
      <w:pPr>
        <w:pStyle w:val="ListParagraph"/>
        <w:numPr>
          <w:ilvl w:val="0"/>
          <w:numId w:val="202"/>
        </w:numPr>
        <w:spacing w:before="0"/>
        <w:ind w:left="1440"/>
        <w:jc w:val="both"/>
        <w:rPr>
          <w:rFonts w:ascii="Arial" w:hAnsi="Arial" w:cs="Arial"/>
          <w:sz w:val="20"/>
          <w:szCs w:val="20"/>
          <w:lang w:val="mn-MN"/>
        </w:rPr>
      </w:pPr>
      <w:r w:rsidRPr="009B2057">
        <w:rPr>
          <w:rFonts w:ascii="Arial" w:hAnsi="Arial" w:cs="Arial"/>
          <w:sz w:val="20"/>
          <w:szCs w:val="20"/>
          <w:lang w:val="mn-MN"/>
        </w:rPr>
        <w:t>1 сая төгрөгийн илүү ашгийг А, Б нар тэнцүү хэмжээгээр хувааж авна.</w:t>
      </w:r>
    </w:p>
    <w:p w:rsidR="001B6029" w:rsidRPr="009B2057" w:rsidRDefault="001B6029" w:rsidP="0088706D">
      <w:pPr>
        <w:pStyle w:val="ListParagraph"/>
        <w:numPr>
          <w:ilvl w:val="0"/>
          <w:numId w:val="20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1 сая төгрөгийн илүү ашгийг хэрхэн хуваарилахыг А, Б нар харилцан тохиролцоно.</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Худалдаааны төлөөлөгч, комисс нь ямар тохиолдолд хөлс, шагнал шаардах эрхтэй вэ? </w:t>
      </w:r>
    </w:p>
    <w:p w:rsidR="001B6029" w:rsidRPr="009B2057" w:rsidRDefault="001B6029" w:rsidP="0088706D">
      <w:pPr>
        <w:pStyle w:val="ListParagraph"/>
        <w:numPr>
          <w:ilvl w:val="0"/>
          <w:numId w:val="203"/>
        </w:numPr>
        <w:spacing w:before="0"/>
        <w:ind w:left="1440"/>
        <w:jc w:val="both"/>
        <w:rPr>
          <w:rFonts w:ascii="Arial" w:hAnsi="Arial" w:cs="Arial"/>
          <w:sz w:val="20"/>
          <w:szCs w:val="20"/>
          <w:lang w:val="mn-MN"/>
        </w:rPr>
      </w:pPr>
      <w:r w:rsidRPr="009B2057">
        <w:rPr>
          <w:rFonts w:ascii="Arial" w:hAnsi="Arial" w:cs="Arial"/>
          <w:sz w:val="20"/>
          <w:szCs w:val="20"/>
          <w:lang w:val="mn-MN"/>
        </w:rPr>
        <w:t>Үйлчлүүлэгч  зуучлалын үндсэн дээр зохих хэлцэл байгуулаагүй</w:t>
      </w:r>
    </w:p>
    <w:p w:rsidR="001B6029" w:rsidRPr="009B2057" w:rsidRDefault="001B6029" w:rsidP="0088706D">
      <w:pPr>
        <w:pStyle w:val="ListParagraph"/>
        <w:numPr>
          <w:ilvl w:val="0"/>
          <w:numId w:val="203"/>
        </w:numPr>
        <w:spacing w:before="0"/>
        <w:ind w:left="1440"/>
        <w:jc w:val="both"/>
        <w:rPr>
          <w:rStyle w:val="apple-converted-space"/>
          <w:rFonts w:ascii="Arial" w:hAnsi="Arial" w:cs="Arial"/>
          <w:sz w:val="20"/>
          <w:szCs w:val="20"/>
          <w:lang w:val="mn-MN"/>
        </w:rPr>
      </w:pPr>
      <w:r w:rsidRPr="009B2057">
        <w:rPr>
          <w:rFonts w:ascii="Arial" w:hAnsi="Arial" w:cs="Arial"/>
          <w:sz w:val="20"/>
          <w:szCs w:val="20"/>
          <w:lang w:val="mn-MN"/>
        </w:rPr>
        <w:t>Ү</w:t>
      </w:r>
      <w:r w:rsidRPr="009B2057">
        <w:rPr>
          <w:rFonts w:ascii="Arial" w:hAnsi="Arial" w:cs="Arial"/>
          <w:sz w:val="20"/>
          <w:szCs w:val="20"/>
          <w:shd w:val="clear" w:color="auto" w:fill="FFFFFF"/>
          <w:lang w:val="mn-MN"/>
        </w:rPr>
        <w:t>йлчлүүлэгчийн бус нөгөө талын буруугаас хэлцэл байгуулаагүй</w:t>
      </w:r>
      <w:r w:rsidRPr="009B2057">
        <w:rPr>
          <w:rStyle w:val="apple-converted-space"/>
          <w:rFonts w:ascii="Arial" w:hAnsi="Arial" w:cs="Arial"/>
          <w:sz w:val="20"/>
          <w:szCs w:val="20"/>
          <w:shd w:val="clear" w:color="auto" w:fill="FFFFFF"/>
          <w:lang w:val="mn-MN"/>
        </w:rPr>
        <w:t> </w:t>
      </w:r>
    </w:p>
    <w:p w:rsidR="001B6029" w:rsidRPr="009B2057" w:rsidRDefault="001B6029" w:rsidP="0088706D">
      <w:pPr>
        <w:pStyle w:val="ListParagraph"/>
        <w:numPr>
          <w:ilvl w:val="0"/>
          <w:numId w:val="203"/>
        </w:numPr>
        <w:spacing w:before="0"/>
        <w:ind w:left="1440"/>
        <w:jc w:val="both"/>
        <w:rPr>
          <w:rFonts w:ascii="Arial" w:hAnsi="Arial" w:cs="Arial"/>
          <w:sz w:val="20"/>
          <w:szCs w:val="20"/>
          <w:lang w:val="mn-MN"/>
        </w:rPr>
      </w:pPr>
      <w:r w:rsidRPr="009B2057">
        <w:rPr>
          <w:rFonts w:ascii="Arial" w:hAnsi="Arial" w:cs="Arial"/>
          <w:sz w:val="20"/>
          <w:szCs w:val="20"/>
          <w:shd w:val="clear" w:color="auto" w:fill="FFFFFF"/>
          <w:lang w:val="mn-MN"/>
        </w:rPr>
        <w:t>Хэлцэл хийгч нөгөө тал үүргээ гүйцэтгэж чадахгүй болох нь тогтоогдсон</w:t>
      </w:r>
    </w:p>
    <w:p w:rsidR="001B6029" w:rsidRPr="009B2057" w:rsidRDefault="001B6029" w:rsidP="0088706D">
      <w:pPr>
        <w:pStyle w:val="ListParagraph"/>
        <w:numPr>
          <w:ilvl w:val="0"/>
          <w:numId w:val="203"/>
        </w:numPr>
        <w:spacing w:before="0" w:after="60"/>
        <w:ind w:left="144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Барааг тогтоосон үнээс өндөр үнээр зарж, илүү ашигтайгаар худалдсан</w:t>
      </w:r>
    </w:p>
    <w:p w:rsidR="001B6029" w:rsidRPr="009B2057" w:rsidRDefault="00F42F2F"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Худалдааны төлөөлөгч, комисс нь аль тохиолдолд үйлчлүүлэгчээс тусгай шагнал авах вэ?</w:t>
      </w:r>
    </w:p>
    <w:p w:rsidR="001B6029" w:rsidRPr="009B2057" w:rsidRDefault="001B6029" w:rsidP="0088706D">
      <w:pPr>
        <w:pStyle w:val="ListParagraph"/>
        <w:numPr>
          <w:ilvl w:val="0"/>
          <w:numId w:val="229"/>
        </w:numPr>
        <w:spacing w:before="0"/>
        <w:ind w:left="1440"/>
        <w:jc w:val="both"/>
        <w:rPr>
          <w:rFonts w:ascii="Arial" w:hAnsi="Arial" w:cs="Arial"/>
          <w:sz w:val="20"/>
          <w:szCs w:val="20"/>
          <w:lang w:val="mn-MN"/>
        </w:rPr>
      </w:pPr>
      <w:r w:rsidRPr="009B2057">
        <w:rPr>
          <w:rFonts w:ascii="Arial" w:hAnsi="Arial" w:cs="Arial"/>
          <w:sz w:val="20"/>
          <w:szCs w:val="20"/>
          <w:lang w:val="mn-MN"/>
        </w:rPr>
        <w:t>Гэрээ дуусгавар болоход өрсөлдөгч байгууллагад ажиллахгүй байх талаар тохиролцсон</w:t>
      </w:r>
    </w:p>
    <w:p w:rsidR="001B6029" w:rsidRPr="009B2057" w:rsidRDefault="001B6029" w:rsidP="0088706D">
      <w:pPr>
        <w:pStyle w:val="ListParagraph"/>
        <w:numPr>
          <w:ilvl w:val="0"/>
          <w:numId w:val="229"/>
        </w:numPr>
        <w:spacing w:before="0"/>
        <w:ind w:left="1440"/>
        <w:jc w:val="both"/>
        <w:rPr>
          <w:rFonts w:ascii="Arial" w:hAnsi="Arial" w:cs="Arial"/>
          <w:sz w:val="20"/>
          <w:szCs w:val="20"/>
          <w:lang w:val="mn-MN"/>
        </w:rPr>
      </w:pPr>
      <w:r w:rsidRPr="009B2057">
        <w:rPr>
          <w:rFonts w:ascii="Arial" w:hAnsi="Arial" w:cs="Arial"/>
          <w:sz w:val="20"/>
          <w:szCs w:val="20"/>
          <w:lang w:val="mn-MN"/>
        </w:rPr>
        <w:t xml:space="preserve">Барааг илүү ашигтайгаар худалдаалсан </w:t>
      </w:r>
    </w:p>
    <w:p w:rsidR="001B6029" w:rsidRPr="009B2057" w:rsidRDefault="001B6029" w:rsidP="0088706D">
      <w:pPr>
        <w:pStyle w:val="ListParagraph"/>
        <w:numPr>
          <w:ilvl w:val="0"/>
          <w:numId w:val="229"/>
        </w:numPr>
        <w:spacing w:before="0"/>
        <w:ind w:left="1440"/>
        <w:jc w:val="both"/>
        <w:rPr>
          <w:rFonts w:ascii="Arial" w:hAnsi="Arial" w:cs="Arial"/>
          <w:sz w:val="20"/>
          <w:szCs w:val="20"/>
          <w:lang w:val="mn-MN"/>
        </w:rPr>
      </w:pPr>
      <w:r w:rsidRPr="009B2057">
        <w:rPr>
          <w:rFonts w:ascii="Arial" w:hAnsi="Arial" w:cs="Arial"/>
          <w:sz w:val="20"/>
          <w:szCs w:val="20"/>
          <w:shd w:val="clear" w:color="auto" w:fill="FFFFFF"/>
          <w:lang w:val="mn-MN"/>
        </w:rPr>
        <w:t>Хэлцлийн тодорхой талууд байгаа тохиолдолд хэлцлээс үүсэх бүх үүргийг хариуцахаар урдчилан баталгаа гаргаж өгсөн</w:t>
      </w:r>
    </w:p>
    <w:p w:rsidR="001B6029" w:rsidRPr="009B2057" w:rsidRDefault="001B6029" w:rsidP="0088706D">
      <w:pPr>
        <w:pStyle w:val="ListParagraph"/>
        <w:numPr>
          <w:ilvl w:val="0"/>
          <w:numId w:val="229"/>
        </w:numPr>
        <w:spacing w:before="0" w:after="60"/>
        <w:ind w:left="144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Үйлчлүүлэгчид зуучлалаар шинэ үйлчлүүлэгчтэй ажил хэргийн харилцаанд давуу оролцох эрхийг олж өгсөн</w:t>
      </w:r>
    </w:p>
    <w:p w:rsidR="001B6029" w:rsidRPr="009B2057" w:rsidRDefault="00F42F2F"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 нь үнэтэй алтан бөгжөө хаясан тул “Миний алтан бөгжийг олсон хүнд 100,000 төгрөгөөр шагнана” гэсэн утга бүхий зар гаргасан байна. А-ийн дээрх шагнал өгөхөөр амалсан амлалт нь:</w:t>
      </w:r>
    </w:p>
    <w:p w:rsidR="001B6029" w:rsidRPr="009B2057" w:rsidRDefault="001B6029" w:rsidP="0088706D">
      <w:pPr>
        <w:pStyle w:val="ListParagraph"/>
        <w:numPr>
          <w:ilvl w:val="0"/>
          <w:numId w:val="226"/>
        </w:numPr>
        <w:spacing w:before="0"/>
        <w:ind w:left="1440"/>
        <w:jc w:val="both"/>
        <w:rPr>
          <w:rFonts w:ascii="Arial" w:hAnsi="Arial" w:cs="Arial"/>
          <w:sz w:val="20"/>
          <w:szCs w:val="20"/>
        </w:rPr>
      </w:pPr>
      <w:r w:rsidRPr="009B2057">
        <w:rPr>
          <w:rFonts w:ascii="Arial" w:hAnsi="Arial" w:cs="Arial"/>
          <w:sz w:val="20"/>
          <w:szCs w:val="20"/>
          <w:lang w:val="mn-MN"/>
        </w:rPr>
        <w:t>Нэг талын хэлцэл</w:t>
      </w:r>
    </w:p>
    <w:p w:rsidR="001B6029" w:rsidRPr="009B2057" w:rsidRDefault="001B6029" w:rsidP="0088706D">
      <w:pPr>
        <w:pStyle w:val="ListParagraph"/>
        <w:numPr>
          <w:ilvl w:val="0"/>
          <w:numId w:val="226"/>
        </w:numPr>
        <w:spacing w:before="0"/>
        <w:ind w:left="1440"/>
        <w:jc w:val="both"/>
        <w:rPr>
          <w:rFonts w:ascii="Arial" w:hAnsi="Arial" w:cs="Arial"/>
          <w:sz w:val="20"/>
          <w:szCs w:val="20"/>
        </w:rPr>
      </w:pPr>
      <w:r w:rsidRPr="009B2057">
        <w:rPr>
          <w:rFonts w:ascii="Arial" w:hAnsi="Arial" w:cs="Arial"/>
          <w:sz w:val="20"/>
          <w:szCs w:val="20"/>
          <w:lang w:val="mn-MN"/>
        </w:rPr>
        <w:t>Хоёр талын хэлцэл</w:t>
      </w:r>
    </w:p>
    <w:p w:rsidR="001B6029" w:rsidRPr="009B2057" w:rsidRDefault="001B6029" w:rsidP="0088706D">
      <w:pPr>
        <w:pStyle w:val="ListParagraph"/>
        <w:numPr>
          <w:ilvl w:val="0"/>
          <w:numId w:val="226"/>
        </w:numPr>
        <w:spacing w:before="0"/>
        <w:ind w:left="1440"/>
        <w:jc w:val="both"/>
        <w:rPr>
          <w:rFonts w:ascii="Arial" w:hAnsi="Arial" w:cs="Arial"/>
          <w:sz w:val="20"/>
          <w:szCs w:val="20"/>
        </w:rPr>
      </w:pPr>
      <w:r w:rsidRPr="009B2057">
        <w:rPr>
          <w:rFonts w:ascii="Arial" w:hAnsi="Arial" w:cs="Arial"/>
          <w:sz w:val="20"/>
          <w:szCs w:val="20"/>
          <w:lang w:val="mn-MN"/>
        </w:rPr>
        <w:lastRenderedPageBreak/>
        <w:t>Олон талын хэлцэл</w:t>
      </w:r>
    </w:p>
    <w:p w:rsidR="001B6029" w:rsidRPr="009B2057" w:rsidRDefault="001B6029" w:rsidP="0088706D">
      <w:pPr>
        <w:pStyle w:val="ListParagraph"/>
        <w:numPr>
          <w:ilvl w:val="0"/>
          <w:numId w:val="226"/>
        </w:numPr>
        <w:spacing w:before="0" w:after="60"/>
        <w:ind w:left="1440"/>
        <w:contextualSpacing w:val="0"/>
        <w:jc w:val="both"/>
        <w:rPr>
          <w:rFonts w:ascii="Arial" w:hAnsi="Arial" w:cs="Arial"/>
          <w:sz w:val="20"/>
          <w:szCs w:val="20"/>
        </w:rPr>
      </w:pPr>
      <w:r w:rsidRPr="009B2057">
        <w:rPr>
          <w:rFonts w:ascii="Arial" w:hAnsi="Arial" w:cs="Arial"/>
          <w:sz w:val="20"/>
          <w:szCs w:val="20"/>
          <w:lang w:val="mn-MN"/>
        </w:rPr>
        <w:t>Хэлцэл биш</w:t>
      </w:r>
    </w:p>
    <w:p w:rsidR="001B6029" w:rsidRPr="009B2057" w:rsidRDefault="00F42F2F"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w:t>
      </w:r>
      <w:r w:rsidR="001B6029" w:rsidRPr="009B2057">
        <w:rPr>
          <w:rFonts w:ascii="Arial" w:hAnsi="Arial" w:cs="Arial"/>
          <w:sz w:val="20"/>
          <w:szCs w:val="20"/>
          <w:lang w:val="mn-MN"/>
        </w:rPr>
        <w:t>Автомашинд нь гэмтэл учруулсан этгээдийг хэлж өгсөн хүнд өндөр шагнал</w:t>
      </w:r>
      <w:r w:rsidRPr="009B2057">
        <w:rPr>
          <w:rFonts w:ascii="Arial" w:hAnsi="Arial" w:cs="Arial"/>
          <w:sz w:val="20"/>
          <w:szCs w:val="20"/>
          <w:lang w:val="mn-MN"/>
        </w:rPr>
        <w:t xml:space="preserve"> олгоно гэсэн зарыг А гаргажээ</w:t>
      </w:r>
      <w:r w:rsidR="001B6029" w:rsidRPr="009B2057">
        <w:rPr>
          <w:rFonts w:ascii="Arial" w:hAnsi="Arial" w:cs="Arial"/>
          <w:sz w:val="20"/>
          <w:szCs w:val="20"/>
          <w:lang w:val="mn-MN"/>
        </w:rPr>
        <w:t>. Уг зарлалыг олж уншсан Б А-ийн автомашинд хохирол учруулсан этгээдийг олох зорилгоор олон тооны хүнд мөнгө төлж хайлгасан байна. Б нь А-ийн автомашинд гэмтэл уч</w:t>
      </w:r>
      <w:r w:rsidRPr="009B2057">
        <w:rPr>
          <w:rFonts w:ascii="Arial" w:hAnsi="Arial" w:cs="Arial"/>
          <w:sz w:val="20"/>
          <w:szCs w:val="20"/>
          <w:lang w:val="mn-MN"/>
        </w:rPr>
        <w:t xml:space="preserve">руулсан этгээдийг олохоос өмнө </w:t>
      </w:r>
      <w:r w:rsidR="001B6029" w:rsidRPr="009B2057">
        <w:rPr>
          <w:rFonts w:ascii="Arial" w:hAnsi="Arial" w:cs="Arial"/>
          <w:sz w:val="20"/>
          <w:szCs w:val="20"/>
          <w:lang w:val="mn-MN"/>
        </w:rPr>
        <w:t>А дээрх амлалтаа хүчингүй болгосон байна. Тиймээс Б А-аас түүний автомашинд гэмтэл учруулсан этгээдийг олохын тулд олон хүнд төлсөн мөнгөө шаарджээ.</w:t>
      </w:r>
    </w:p>
    <w:p w:rsidR="001B6029" w:rsidRPr="009B2057" w:rsidRDefault="001B6029" w:rsidP="0088706D">
      <w:pPr>
        <w:pStyle w:val="ListParagraph"/>
        <w:numPr>
          <w:ilvl w:val="0"/>
          <w:numId w:val="227"/>
        </w:numPr>
        <w:spacing w:before="0"/>
        <w:ind w:left="1440"/>
        <w:jc w:val="both"/>
        <w:rPr>
          <w:rFonts w:ascii="Arial" w:hAnsi="Arial" w:cs="Arial"/>
          <w:sz w:val="20"/>
          <w:szCs w:val="20"/>
          <w:lang w:val="mn-MN"/>
        </w:rPr>
      </w:pPr>
      <w:r w:rsidRPr="009B2057">
        <w:rPr>
          <w:rFonts w:ascii="Arial" w:hAnsi="Arial" w:cs="Arial"/>
          <w:sz w:val="20"/>
          <w:szCs w:val="20"/>
          <w:lang w:val="mn-MN"/>
        </w:rPr>
        <w:t>А нь  амлалтаа хүчингүй болгосон тул уг зардлыг Б-д төлнө.</w:t>
      </w:r>
    </w:p>
    <w:p w:rsidR="001B6029" w:rsidRPr="009B2057" w:rsidRDefault="001B6029" w:rsidP="0088706D">
      <w:pPr>
        <w:pStyle w:val="ListParagraph"/>
        <w:numPr>
          <w:ilvl w:val="0"/>
          <w:numId w:val="227"/>
        </w:numPr>
        <w:spacing w:before="0"/>
        <w:ind w:left="1440"/>
        <w:jc w:val="both"/>
        <w:rPr>
          <w:rFonts w:ascii="Arial" w:hAnsi="Arial" w:cs="Arial"/>
          <w:sz w:val="20"/>
          <w:szCs w:val="20"/>
          <w:lang w:val="mn-MN"/>
        </w:rPr>
      </w:pPr>
      <w:r w:rsidRPr="009B2057">
        <w:rPr>
          <w:rFonts w:ascii="Arial" w:hAnsi="Arial" w:cs="Arial"/>
          <w:sz w:val="20"/>
          <w:szCs w:val="20"/>
          <w:lang w:val="mn-MN"/>
        </w:rPr>
        <w:t>Б нь зарлалын дагуу үйл ажиллагаа явуулж үр дүн гарах хүртэлх зардлаа өөрөө хариуцна.</w:t>
      </w:r>
    </w:p>
    <w:p w:rsidR="001B6029" w:rsidRPr="009B2057" w:rsidRDefault="001B6029" w:rsidP="0088706D">
      <w:pPr>
        <w:pStyle w:val="ListParagraph"/>
        <w:numPr>
          <w:ilvl w:val="0"/>
          <w:numId w:val="227"/>
        </w:numPr>
        <w:spacing w:before="0"/>
        <w:ind w:left="1440"/>
        <w:jc w:val="both"/>
        <w:rPr>
          <w:rFonts w:ascii="Arial" w:hAnsi="Arial" w:cs="Arial"/>
          <w:sz w:val="20"/>
          <w:szCs w:val="20"/>
          <w:lang w:val="mn-MN"/>
        </w:rPr>
      </w:pPr>
      <w:r w:rsidRPr="009B2057">
        <w:rPr>
          <w:rFonts w:ascii="Arial" w:hAnsi="Arial" w:cs="Arial"/>
          <w:sz w:val="20"/>
          <w:szCs w:val="20"/>
          <w:lang w:val="mn-MN"/>
        </w:rPr>
        <w:t>А нь  амлалтаа хүчингүй болгох боломжгүй тул уг зардлыг Б-д төлнө.</w:t>
      </w:r>
    </w:p>
    <w:p w:rsidR="001B6029" w:rsidRPr="009B2057" w:rsidRDefault="001B6029" w:rsidP="0088706D">
      <w:pPr>
        <w:pStyle w:val="ListParagraph"/>
        <w:numPr>
          <w:ilvl w:val="0"/>
          <w:numId w:val="22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 нь зарлалын дагуу үйл ажиллагаа явуулж үр дүн гаргаж чадаагүй тул  уг зардлаа өөрөө хариуцна.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компани .... оны олимпод жүдо бөхийн төрөлд медал авсан тамирчинд 1 сая төгрөг өгнө гэдгийг олимп болохоос 14 хоногийн өмнө олон нийтийн телевизээр мэдэгджээ. Олимп болж тамирчин Б, Л нар жүдо бөхийн төрөлд медал авсан байна. Б, Л нар А компаниас 1 сая төгрөгийн шагналыг тус бүртээ авахаар хандахад А компани 1 тамирчинд л 1 сая төгрөгийн шагнал гардуулах санхүүгийн чадвартай гэдгээ мэдэгдсэн байна.</w:t>
      </w:r>
    </w:p>
    <w:p w:rsidR="001B6029" w:rsidRPr="009B2057" w:rsidRDefault="001B6029" w:rsidP="0088706D">
      <w:pPr>
        <w:pStyle w:val="ListParagraph"/>
        <w:numPr>
          <w:ilvl w:val="0"/>
          <w:numId w:val="204"/>
        </w:numPr>
        <w:spacing w:before="0"/>
        <w:ind w:left="1440"/>
        <w:jc w:val="both"/>
        <w:rPr>
          <w:rFonts w:ascii="Arial" w:hAnsi="Arial" w:cs="Arial"/>
          <w:sz w:val="20"/>
          <w:szCs w:val="20"/>
          <w:lang w:val="mn-MN"/>
        </w:rPr>
      </w:pPr>
      <w:r w:rsidRPr="009B2057">
        <w:rPr>
          <w:rFonts w:ascii="Arial" w:hAnsi="Arial" w:cs="Arial"/>
          <w:sz w:val="20"/>
          <w:szCs w:val="20"/>
          <w:lang w:val="mn-MN"/>
        </w:rPr>
        <w:t>A компанийн мэдэгдлээс үзэхэд медал авсан тамирчин бүрт өгөхөөр амалсан учир Б, Л нар тус бүрт нь 1 сая төгрөгийн шагнал өгөх үүрэгтэй.</w:t>
      </w:r>
    </w:p>
    <w:p w:rsidR="001B6029" w:rsidRPr="009B2057" w:rsidRDefault="001B6029" w:rsidP="0088706D">
      <w:pPr>
        <w:pStyle w:val="ListParagraph"/>
        <w:numPr>
          <w:ilvl w:val="0"/>
          <w:numId w:val="204"/>
        </w:numPr>
        <w:spacing w:before="0"/>
        <w:ind w:left="1440"/>
        <w:jc w:val="both"/>
        <w:rPr>
          <w:rFonts w:ascii="Arial" w:hAnsi="Arial" w:cs="Arial"/>
          <w:sz w:val="20"/>
          <w:szCs w:val="20"/>
          <w:lang w:val="mn-MN"/>
        </w:rPr>
      </w:pPr>
      <w:r w:rsidRPr="009B2057">
        <w:rPr>
          <w:rFonts w:ascii="Arial" w:hAnsi="Arial" w:cs="Arial"/>
          <w:sz w:val="20"/>
          <w:szCs w:val="20"/>
          <w:lang w:val="mn-MN"/>
        </w:rPr>
        <w:t>А компанийн мэдэгдэлд заасан болзлыг хамгийн түрүүнд хангасан нэг тамирчин нь А компанийн шагналыг авах эрхтэй.</w:t>
      </w:r>
    </w:p>
    <w:p w:rsidR="001B6029" w:rsidRPr="009B2057" w:rsidRDefault="001B6029" w:rsidP="0088706D">
      <w:pPr>
        <w:pStyle w:val="ListParagraph"/>
        <w:numPr>
          <w:ilvl w:val="0"/>
          <w:numId w:val="204"/>
        </w:numPr>
        <w:spacing w:before="0"/>
        <w:ind w:left="1440"/>
        <w:jc w:val="both"/>
        <w:rPr>
          <w:rFonts w:ascii="Arial" w:hAnsi="Arial" w:cs="Arial"/>
          <w:sz w:val="20"/>
          <w:szCs w:val="20"/>
          <w:lang w:val="mn-MN"/>
        </w:rPr>
      </w:pPr>
      <w:r w:rsidRPr="009B2057">
        <w:rPr>
          <w:rFonts w:ascii="Arial" w:hAnsi="Arial" w:cs="Arial"/>
          <w:sz w:val="20"/>
          <w:szCs w:val="20"/>
          <w:shd w:val="clear" w:color="auto" w:fill="FFFFFF"/>
          <w:lang w:val="mn-MN"/>
        </w:rPr>
        <w:t>A компани нь Б, Л нартай харилцан тохиролцож 1 сая төгрөгийг тэнцүү хэмжээгээр хувааж өгөх үүрэгтэй.</w:t>
      </w:r>
    </w:p>
    <w:p w:rsidR="001B6029" w:rsidRPr="009B2057" w:rsidRDefault="001B6029" w:rsidP="0088706D">
      <w:pPr>
        <w:pStyle w:val="ListParagraph"/>
        <w:numPr>
          <w:ilvl w:val="0"/>
          <w:numId w:val="204"/>
        </w:numPr>
        <w:spacing w:before="0" w:after="60"/>
        <w:ind w:leftChars="505" w:left="1439" w:hangingChars="164" w:hanging="328"/>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 xml:space="preserve">А компани нь санхүүгийн боломжгүй байгаа тул шагнал авах болзол авсан этгээдийг сугалаагаар тогтооно. </w:t>
      </w:r>
    </w:p>
    <w:p w:rsidR="001B6029" w:rsidRPr="009B2057" w:rsidRDefault="001B6029" w:rsidP="0088706D">
      <w:pPr>
        <w:pStyle w:val="ListParagraph"/>
        <w:numPr>
          <w:ilvl w:val="0"/>
          <w:numId w:val="489"/>
        </w:numPr>
        <w:spacing w:before="0" w:after="60"/>
        <w:ind w:leftChars="164" w:left="721" w:hangingChars="180"/>
        <w:contextualSpacing w:val="0"/>
        <w:jc w:val="both"/>
        <w:rPr>
          <w:rFonts w:ascii="Arial" w:hAnsi="Arial" w:cs="Arial"/>
          <w:sz w:val="20"/>
          <w:szCs w:val="20"/>
          <w:lang w:val="mn-MN"/>
        </w:rPr>
      </w:pPr>
      <w:r w:rsidRPr="009B2057">
        <w:rPr>
          <w:rFonts w:ascii="Arial" w:hAnsi="Arial" w:cs="Arial"/>
          <w:sz w:val="20"/>
          <w:szCs w:val="20"/>
          <w:lang w:val="mn-MN"/>
        </w:rPr>
        <w:t>Амлалтын зүйлд аль нь хамаарахгүй вэ ?</w:t>
      </w:r>
    </w:p>
    <w:p w:rsidR="001B6029" w:rsidRPr="009B2057" w:rsidRDefault="001B6029" w:rsidP="0088706D">
      <w:pPr>
        <w:pStyle w:val="ListParagraph"/>
        <w:numPr>
          <w:ilvl w:val="0"/>
          <w:numId w:val="233"/>
        </w:numPr>
        <w:spacing w:before="0"/>
        <w:ind w:left="1440"/>
        <w:jc w:val="both"/>
        <w:rPr>
          <w:rFonts w:ascii="Arial" w:hAnsi="Arial" w:cs="Arial"/>
          <w:sz w:val="20"/>
          <w:szCs w:val="20"/>
          <w:lang w:val="mn-MN"/>
        </w:rPr>
      </w:pPr>
      <w:r w:rsidRPr="009B2057">
        <w:rPr>
          <w:rFonts w:ascii="Arial" w:hAnsi="Arial" w:cs="Arial"/>
          <w:sz w:val="20"/>
          <w:szCs w:val="20"/>
          <w:lang w:val="mn-MN"/>
        </w:rPr>
        <w:t>Үйлдэл</w:t>
      </w:r>
    </w:p>
    <w:p w:rsidR="001B6029" w:rsidRPr="009B2057" w:rsidRDefault="001B6029" w:rsidP="0088706D">
      <w:pPr>
        <w:pStyle w:val="ListParagraph"/>
        <w:numPr>
          <w:ilvl w:val="0"/>
          <w:numId w:val="233"/>
        </w:numPr>
        <w:spacing w:before="0"/>
        <w:ind w:left="1440"/>
        <w:jc w:val="both"/>
        <w:rPr>
          <w:rFonts w:ascii="Arial" w:hAnsi="Arial" w:cs="Arial"/>
          <w:sz w:val="20"/>
          <w:szCs w:val="20"/>
          <w:lang w:val="mn-MN"/>
        </w:rPr>
      </w:pPr>
      <w:r w:rsidRPr="009B2057">
        <w:rPr>
          <w:rFonts w:ascii="Arial" w:hAnsi="Arial" w:cs="Arial"/>
          <w:sz w:val="20"/>
          <w:szCs w:val="20"/>
          <w:lang w:val="mn-MN"/>
        </w:rPr>
        <w:t xml:space="preserve">Эс үйлдэхүй </w:t>
      </w:r>
    </w:p>
    <w:p w:rsidR="001B6029" w:rsidRPr="009B2057" w:rsidRDefault="001B6029" w:rsidP="0088706D">
      <w:pPr>
        <w:pStyle w:val="ListParagraph"/>
        <w:numPr>
          <w:ilvl w:val="0"/>
          <w:numId w:val="233"/>
        </w:numPr>
        <w:spacing w:before="0"/>
        <w:ind w:left="1440"/>
        <w:jc w:val="both"/>
        <w:rPr>
          <w:rFonts w:ascii="Arial" w:hAnsi="Arial" w:cs="Arial"/>
          <w:sz w:val="20"/>
          <w:szCs w:val="20"/>
          <w:lang w:val="mn-MN"/>
        </w:rPr>
      </w:pPr>
      <w:r w:rsidRPr="009B2057">
        <w:rPr>
          <w:rFonts w:ascii="Arial" w:hAnsi="Arial" w:cs="Arial"/>
          <w:sz w:val="20"/>
          <w:szCs w:val="20"/>
          <w:lang w:val="mn-MN"/>
        </w:rPr>
        <w:t>Гэнэтийн үйл явдал</w:t>
      </w:r>
    </w:p>
    <w:p w:rsidR="001B6029" w:rsidRPr="009B2057" w:rsidRDefault="001B6029" w:rsidP="0088706D">
      <w:pPr>
        <w:pStyle w:val="ListParagraph"/>
        <w:numPr>
          <w:ilvl w:val="0"/>
          <w:numId w:val="23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Бодит үйлдэл</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Уралдаант шалгаруулалтын дагуу гүйцэтгэх үүрэг нь:</w:t>
      </w:r>
    </w:p>
    <w:p w:rsidR="001B6029" w:rsidRPr="009B2057" w:rsidRDefault="001B6029" w:rsidP="0088706D">
      <w:pPr>
        <w:pStyle w:val="ListParagraph"/>
        <w:numPr>
          <w:ilvl w:val="0"/>
          <w:numId w:val="205"/>
        </w:numPr>
        <w:spacing w:before="0"/>
        <w:ind w:left="1440"/>
        <w:jc w:val="both"/>
        <w:rPr>
          <w:rFonts w:ascii="Arial" w:hAnsi="Arial" w:cs="Arial"/>
          <w:sz w:val="20"/>
          <w:szCs w:val="20"/>
          <w:lang w:val="mn-MN"/>
        </w:rPr>
      </w:pPr>
      <w:r w:rsidRPr="009B2057">
        <w:rPr>
          <w:rFonts w:ascii="Arial" w:hAnsi="Arial" w:cs="Arial"/>
          <w:sz w:val="20"/>
          <w:szCs w:val="20"/>
          <w:lang w:val="mn-MN"/>
        </w:rPr>
        <w:t>Ихэнхдээ хүний авъяас билэгтэй холбоотой байна.</w:t>
      </w:r>
    </w:p>
    <w:p w:rsidR="001B6029" w:rsidRPr="009B2057" w:rsidRDefault="001B6029" w:rsidP="0088706D">
      <w:pPr>
        <w:pStyle w:val="ListParagraph"/>
        <w:numPr>
          <w:ilvl w:val="0"/>
          <w:numId w:val="205"/>
        </w:numPr>
        <w:spacing w:before="0"/>
        <w:ind w:left="1440"/>
        <w:jc w:val="both"/>
        <w:rPr>
          <w:rFonts w:ascii="Arial" w:hAnsi="Arial" w:cs="Arial"/>
          <w:sz w:val="20"/>
          <w:szCs w:val="20"/>
          <w:lang w:val="mn-MN"/>
        </w:rPr>
      </w:pPr>
      <w:r w:rsidRPr="009B2057">
        <w:rPr>
          <w:rFonts w:ascii="Arial" w:hAnsi="Arial" w:cs="Arial"/>
          <w:sz w:val="20"/>
          <w:szCs w:val="20"/>
          <w:lang w:val="mn-MN"/>
        </w:rPr>
        <w:t>Хүн бүрийн гүйцэтгэж чадах үүрэг байна.</w:t>
      </w:r>
    </w:p>
    <w:p w:rsidR="001B6029" w:rsidRPr="009B2057" w:rsidRDefault="001B6029" w:rsidP="0088706D">
      <w:pPr>
        <w:pStyle w:val="ListParagraph"/>
        <w:numPr>
          <w:ilvl w:val="0"/>
          <w:numId w:val="205"/>
        </w:numPr>
        <w:spacing w:before="0"/>
        <w:ind w:left="1440"/>
        <w:jc w:val="both"/>
        <w:rPr>
          <w:rFonts w:ascii="Arial" w:hAnsi="Arial" w:cs="Arial"/>
          <w:sz w:val="20"/>
          <w:szCs w:val="20"/>
          <w:lang w:val="mn-MN"/>
        </w:rPr>
      </w:pPr>
      <w:r w:rsidRPr="009B2057">
        <w:rPr>
          <w:rFonts w:ascii="Arial" w:hAnsi="Arial" w:cs="Arial"/>
          <w:sz w:val="20"/>
          <w:szCs w:val="20"/>
          <w:lang w:val="mn-MN"/>
        </w:rPr>
        <w:t>Уралдаант шалгаруулалт зарласан этгээдийн тодорхойлсон үүрэг байна.</w:t>
      </w:r>
    </w:p>
    <w:p w:rsidR="001B6029" w:rsidRPr="009B2057" w:rsidRDefault="001B6029" w:rsidP="0088706D">
      <w:pPr>
        <w:pStyle w:val="ListParagraph"/>
        <w:numPr>
          <w:ilvl w:val="0"/>
          <w:numId w:val="20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Хуульд заасан тодорхой үүрэг байна. </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Хадгалалтын гэрээний үндсэн зүйл нь:</w:t>
      </w:r>
    </w:p>
    <w:p w:rsidR="001B6029" w:rsidRPr="009B2057" w:rsidRDefault="001B6029" w:rsidP="0088706D">
      <w:pPr>
        <w:pStyle w:val="ListParagraph"/>
        <w:numPr>
          <w:ilvl w:val="0"/>
          <w:numId w:val="206"/>
        </w:numPr>
        <w:spacing w:before="0"/>
        <w:ind w:left="1440"/>
        <w:jc w:val="both"/>
        <w:rPr>
          <w:rFonts w:ascii="Arial" w:hAnsi="Arial" w:cs="Arial"/>
          <w:sz w:val="20"/>
          <w:szCs w:val="20"/>
          <w:lang w:val="mn-MN"/>
        </w:rPr>
      </w:pPr>
      <w:r w:rsidRPr="009B2057">
        <w:rPr>
          <w:rFonts w:ascii="Arial" w:hAnsi="Arial" w:cs="Arial"/>
          <w:sz w:val="20"/>
          <w:szCs w:val="20"/>
          <w:lang w:val="mn-MN"/>
        </w:rPr>
        <w:t xml:space="preserve">Хадгалуулагчийн өмчлөлийн хөдлөх эд хөрөнгө байна. </w:t>
      </w:r>
    </w:p>
    <w:p w:rsidR="001B6029" w:rsidRPr="009B2057" w:rsidRDefault="001B6029" w:rsidP="0088706D">
      <w:pPr>
        <w:pStyle w:val="ListParagraph"/>
        <w:numPr>
          <w:ilvl w:val="0"/>
          <w:numId w:val="206"/>
        </w:numPr>
        <w:spacing w:before="0"/>
        <w:ind w:left="1440"/>
        <w:jc w:val="both"/>
        <w:rPr>
          <w:rFonts w:ascii="Arial" w:hAnsi="Arial" w:cs="Arial"/>
          <w:sz w:val="20"/>
          <w:szCs w:val="20"/>
          <w:lang w:val="mn-MN"/>
        </w:rPr>
      </w:pPr>
      <w:r w:rsidRPr="009B2057">
        <w:rPr>
          <w:rFonts w:ascii="Arial" w:hAnsi="Arial" w:cs="Arial"/>
          <w:sz w:val="20"/>
          <w:szCs w:val="20"/>
          <w:lang w:val="mn-MN"/>
        </w:rPr>
        <w:t>Хадгуулагчийн эзэмшлийн үл  хөдлөх эд хөрөнгө байна.</w:t>
      </w:r>
    </w:p>
    <w:p w:rsidR="001B6029" w:rsidRPr="009B2057" w:rsidRDefault="001B6029" w:rsidP="0088706D">
      <w:pPr>
        <w:pStyle w:val="ListParagraph"/>
        <w:numPr>
          <w:ilvl w:val="0"/>
          <w:numId w:val="206"/>
        </w:numPr>
        <w:spacing w:before="0"/>
        <w:ind w:left="1440"/>
        <w:jc w:val="both"/>
        <w:rPr>
          <w:rFonts w:ascii="Arial" w:hAnsi="Arial" w:cs="Arial"/>
          <w:sz w:val="20"/>
          <w:szCs w:val="20"/>
          <w:lang w:val="mn-MN"/>
        </w:rPr>
      </w:pPr>
      <w:r w:rsidRPr="009B2057">
        <w:rPr>
          <w:rFonts w:ascii="Arial" w:hAnsi="Arial" w:cs="Arial"/>
          <w:sz w:val="20"/>
          <w:szCs w:val="20"/>
          <w:lang w:val="mn-MN"/>
        </w:rPr>
        <w:t>Хадгуулагчийн өмчлөлийн үл хөдлөх эд хөрөнгө байна.</w:t>
      </w:r>
    </w:p>
    <w:p w:rsidR="001B6029" w:rsidRPr="009B2057" w:rsidRDefault="001B6029" w:rsidP="0088706D">
      <w:pPr>
        <w:pStyle w:val="ListParagraph"/>
        <w:numPr>
          <w:ilvl w:val="0"/>
          <w:numId w:val="20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Хадгалуулагчийн эзэмшлийн хөдлөх эд хөрөнгө байна.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Хадгалагчийн үүрэгт хамааралгүй хэсгийг олно уу. </w:t>
      </w:r>
    </w:p>
    <w:p w:rsidR="001B6029" w:rsidRPr="009B2057" w:rsidRDefault="001B6029" w:rsidP="0088706D">
      <w:pPr>
        <w:pStyle w:val="ListParagraph"/>
        <w:numPr>
          <w:ilvl w:val="0"/>
          <w:numId w:val="207"/>
        </w:numPr>
        <w:spacing w:before="0"/>
        <w:ind w:left="1440"/>
        <w:jc w:val="both"/>
        <w:rPr>
          <w:rFonts w:ascii="Arial" w:hAnsi="Arial" w:cs="Arial"/>
          <w:sz w:val="20"/>
          <w:szCs w:val="20"/>
          <w:lang w:val="mn-MN"/>
        </w:rPr>
      </w:pPr>
      <w:r w:rsidRPr="009B2057">
        <w:rPr>
          <w:rFonts w:ascii="Arial" w:hAnsi="Arial" w:cs="Arial"/>
          <w:sz w:val="20"/>
          <w:szCs w:val="20"/>
          <w:lang w:val="mn-MN"/>
        </w:rPr>
        <w:t xml:space="preserve">Эд хөрөнгийг хүлээн авах </w:t>
      </w:r>
    </w:p>
    <w:p w:rsidR="001B6029" w:rsidRPr="009B2057" w:rsidRDefault="001B6029" w:rsidP="0088706D">
      <w:pPr>
        <w:pStyle w:val="ListParagraph"/>
        <w:numPr>
          <w:ilvl w:val="0"/>
          <w:numId w:val="207"/>
        </w:numPr>
        <w:spacing w:before="0"/>
        <w:ind w:left="1440"/>
        <w:jc w:val="both"/>
        <w:rPr>
          <w:rFonts w:ascii="Arial" w:hAnsi="Arial" w:cs="Arial"/>
          <w:sz w:val="20"/>
          <w:szCs w:val="20"/>
          <w:lang w:val="mn-MN"/>
        </w:rPr>
      </w:pPr>
      <w:r w:rsidRPr="009B2057">
        <w:rPr>
          <w:rFonts w:ascii="Arial" w:hAnsi="Arial" w:cs="Arial"/>
          <w:sz w:val="20"/>
          <w:szCs w:val="20"/>
          <w:lang w:val="mn-MN"/>
        </w:rPr>
        <w:t>Эд хөрөнгийг үнэ төлбөргүй ашиглах</w:t>
      </w:r>
    </w:p>
    <w:p w:rsidR="001B6029" w:rsidRPr="009B2057" w:rsidRDefault="001B6029" w:rsidP="0088706D">
      <w:pPr>
        <w:pStyle w:val="ListParagraph"/>
        <w:numPr>
          <w:ilvl w:val="0"/>
          <w:numId w:val="207"/>
        </w:numPr>
        <w:spacing w:before="0"/>
        <w:ind w:left="1440"/>
        <w:jc w:val="both"/>
        <w:rPr>
          <w:rFonts w:ascii="Arial" w:hAnsi="Arial" w:cs="Arial"/>
          <w:sz w:val="20"/>
          <w:szCs w:val="20"/>
          <w:lang w:val="mn-MN"/>
        </w:rPr>
      </w:pPr>
      <w:r w:rsidRPr="009B2057">
        <w:rPr>
          <w:rFonts w:ascii="Arial" w:hAnsi="Arial" w:cs="Arial"/>
          <w:sz w:val="20"/>
          <w:szCs w:val="20"/>
          <w:lang w:val="mn-MN"/>
        </w:rPr>
        <w:t>Өрөө тасалгаа гаргах</w:t>
      </w:r>
    </w:p>
    <w:p w:rsidR="001B6029" w:rsidRPr="009B2057" w:rsidRDefault="001B6029" w:rsidP="0088706D">
      <w:pPr>
        <w:pStyle w:val="ListParagraph"/>
        <w:numPr>
          <w:ilvl w:val="0"/>
          <w:numId w:val="20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Эд хөрөнгийн шинж чанараарс хамааран түүнийг хамгаалалтад авах</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Хадгалалтын онцгой гэрээний зүйлийг нэрлэнэ үү</w:t>
      </w:r>
    </w:p>
    <w:p w:rsidR="001B6029" w:rsidRPr="009B2057" w:rsidRDefault="001B6029" w:rsidP="0088706D">
      <w:pPr>
        <w:pStyle w:val="ListParagraph"/>
        <w:numPr>
          <w:ilvl w:val="0"/>
          <w:numId w:val="228"/>
        </w:numPr>
        <w:spacing w:before="0"/>
        <w:ind w:left="1440"/>
        <w:jc w:val="both"/>
        <w:rPr>
          <w:rFonts w:ascii="Arial" w:hAnsi="Arial" w:cs="Arial"/>
          <w:sz w:val="20"/>
          <w:szCs w:val="20"/>
          <w:lang w:val="mn-MN"/>
        </w:rPr>
      </w:pPr>
      <w:r w:rsidRPr="009B2057">
        <w:rPr>
          <w:rFonts w:ascii="Arial" w:hAnsi="Arial" w:cs="Arial"/>
          <w:sz w:val="20"/>
          <w:szCs w:val="20"/>
          <w:lang w:val="mn-MN"/>
        </w:rPr>
        <w:t>Мөнгө</w:t>
      </w:r>
    </w:p>
    <w:p w:rsidR="001B6029" w:rsidRPr="009B2057" w:rsidRDefault="001B6029" w:rsidP="0088706D">
      <w:pPr>
        <w:pStyle w:val="ListParagraph"/>
        <w:numPr>
          <w:ilvl w:val="0"/>
          <w:numId w:val="228"/>
        </w:numPr>
        <w:spacing w:before="0"/>
        <w:ind w:left="1440"/>
        <w:jc w:val="both"/>
        <w:rPr>
          <w:rFonts w:ascii="Arial" w:hAnsi="Arial" w:cs="Arial"/>
          <w:sz w:val="20"/>
          <w:szCs w:val="20"/>
          <w:lang w:val="mn-MN"/>
        </w:rPr>
      </w:pPr>
      <w:r w:rsidRPr="009B2057">
        <w:rPr>
          <w:rFonts w:ascii="Arial" w:hAnsi="Arial" w:cs="Arial"/>
          <w:sz w:val="20"/>
          <w:szCs w:val="20"/>
          <w:lang w:val="mn-MN"/>
        </w:rPr>
        <w:t>Уран зураг</w:t>
      </w:r>
    </w:p>
    <w:p w:rsidR="001B6029" w:rsidRPr="009B2057" w:rsidRDefault="001B6029" w:rsidP="0088706D">
      <w:pPr>
        <w:pStyle w:val="ListParagraph"/>
        <w:numPr>
          <w:ilvl w:val="0"/>
          <w:numId w:val="228"/>
        </w:numPr>
        <w:spacing w:before="0"/>
        <w:ind w:left="1440"/>
        <w:jc w:val="both"/>
        <w:rPr>
          <w:rFonts w:ascii="Arial" w:hAnsi="Arial" w:cs="Arial"/>
          <w:sz w:val="20"/>
          <w:szCs w:val="20"/>
          <w:lang w:val="mn-MN"/>
        </w:rPr>
      </w:pPr>
      <w:r w:rsidRPr="009B2057">
        <w:rPr>
          <w:rFonts w:ascii="Arial" w:hAnsi="Arial" w:cs="Arial"/>
          <w:sz w:val="20"/>
          <w:szCs w:val="20"/>
          <w:lang w:val="mn-MN"/>
        </w:rPr>
        <w:t>Шаардах эрх</w:t>
      </w:r>
    </w:p>
    <w:p w:rsidR="001B6029" w:rsidRPr="009B2057" w:rsidRDefault="001B6029" w:rsidP="0088706D">
      <w:pPr>
        <w:pStyle w:val="ListParagraph"/>
        <w:numPr>
          <w:ilvl w:val="0"/>
          <w:numId w:val="22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Газар </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нь Б-д унадаг дугайгаа 3 сарын хугацаатай хадгалуулахаар тохиролцон түүний хариуд 200,000 төгрөг өгөхөөр тохирон хадгалалтын гэрээ байгуулжээ.</w:t>
      </w:r>
    </w:p>
    <w:p w:rsidR="001B6029" w:rsidRPr="009B2057" w:rsidRDefault="001B6029" w:rsidP="0088706D">
      <w:pPr>
        <w:pStyle w:val="ListParagraph"/>
        <w:numPr>
          <w:ilvl w:val="0"/>
          <w:numId w:val="220"/>
        </w:numPr>
        <w:spacing w:before="0"/>
        <w:ind w:left="1440"/>
        <w:jc w:val="both"/>
        <w:rPr>
          <w:rFonts w:ascii="Arial" w:hAnsi="Arial" w:cs="Arial"/>
          <w:sz w:val="20"/>
          <w:szCs w:val="20"/>
          <w:lang w:val="mn-MN"/>
        </w:rPr>
      </w:pPr>
      <w:r w:rsidRPr="009B2057">
        <w:rPr>
          <w:rFonts w:ascii="Arial" w:hAnsi="Arial" w:cs="Arial"/>
          <w:sz w:val="20"/>
          <w:szCs w:val="20"/>
          <w:lang w:val="mn-MN"/>
        </w:rPr>
        <w:t>А нь хадгалалтын хөлсийг Б-д унадаг дугуйгаа шилжүүлж өгөх үед төлн</w:t>
      </w:r>
    </w:p>
    <w:p w:rsidR="001B6029" w:rsidRPr="009B2057" w:rsidRDefault="001B6029" w:rsidP="0088706D">
      <w:pPr>
        <w:pStyle w:val="ListParagraph"/>
        <w:numPr>
          <w:ilvl w:val="0"/>
          <w:numId w:val="220"/>
        </w:numPr>
        <w:spacing w:before="0"/>
        <w:ind w:left="1440"/>
        <w:jc w:val="both"/>
        <w:rPr>
          <w:rFonts w:ascii="Arial" w:hAnsi="Arial" w:cs="Arial"/>
          <w:sz w:val="20"/>
          <w:szCs w:val="20"/>
          <w:lang w:val="mn-MN"/>
        </w:rPr>
      </w:pPr>
      <w:r w:rsidRPr="009B2057">
        <w:rPr>
          <w:rFonts w:ascii="Arial" w:hAnsi="Arial" w:cs="Arial"/>
          <w:sz w:val="20"/>
          <w:szCs w:val="20"/>
          <w:lang w:val="mn-MN"/>
        </w:rPr>
        <w:t>А нь хадгалалтын хөлсийг гэрээ байгуулмагц төлнө</w:t>
      </w:r>
    </w:p>
    <w:p w:rsidR="001B6029" w:rsidRPr="009B2057" w:rsidRDefault="001B6029" w:rsidP="0088706D">
      <w:pPr>
        <w:pStyle w:val="ListParagraph"/>
        <w:numPr>
          <w:ilvl w:val="0"/>
          <w:numId w:val="220"/>
        </w:numPr>
        <w:spacing w:before="0"/>
        <w:ind w:left="1440"/>
        <w:jc w:val="both"/>
        <w:rPr>
          <w:rFonts w:ascii="Arial" w:hAnsi="Arial" w:cs="Arial"/>
          <w:sz w:val="20"/>
          <w:szCs w:val="20"/>
          <w:lang w:val="mn-MN"/>
        </w:rPr>
      </w:pPr>
      <w:r w:rsidRPr="009B2057">
        <w:rPr>
          <w:rFonts w:ascii="Arial" w:hAnsi="Arial" w:cs="Arial"/>
          <w:sz w:val="20"/>
          <w:szCs w:val="20"/>
          <w:lang w:val="mn-MN"/>
        </w:rPr>
        <w:lastRenderedPageBreak/>
        <w:t>А нь хадгалалтын хөлсийг Б-д унадаг дугуйгаа шилжүүлж өгсний дараа төлнө</w:t>
      </w:r>
    </w:p>
    <w:p w:rsidR="001B6029" w:rsidRPr="009B2057" w:rsidRDefault="001B6029" w:rsidP="0088706D">
      <w:pPr>
        <w:pStyle w:val="ListParagraph"/>
        <w:numPr>
          <w:ilvl w:val="0"/>
          <w:numId w:val="22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А нь гэрээ дуусгавар болсноор хадгалалтын хөлсийг төлнө</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 гадаад улсад ажиллахаар болсон тул хөрш Б-дээ өөрийн автомашиныг хадгалуулахыг хүссэнийг Б зөвшөөрсөн байна.  Т нь Б-д гарсан зардлыг нөхөн төлж өгнө гэдгийг хэлжээ. Энэхүү хадгалалтын гэрээ нь хариу төлбөртэй гэрээнд тооцогдох уу?</w:t>
      </w:r>
    </w:p>
    <w:p w:rsidR="001B6029" w:rsidRPr="009B2057" w:rsidRDefault="001B6029" w:rsidP="0088706D">
      <w:pPr>
        <w:pStyle w:val="ListParagraph"/>
        <w:numPr>
          <w:ilvl w:val="0"/>
          <w:numId w:val="208"/>
        </w:numPr>
        <w:spacing w:before="0"/>
        <w:ind w:left="1440"/>
        <w:jc w:val="both"/>
        <w:rPr>
          <w:rFonts w:ascii="Arial" w:hAnsi="Arial" w:cs="Arial"/>
          <w:sz w:val="20"/>
          <w:szCs w:val="20"/>
          <w:lang w:val="mn-MN"/>
        </w:rPr>
      </w:pPr>
      <w:r w:rsidRPr="009B2057">
        <w:rPr>
          <w:rFonts w:ascii="Arial" w:hAnsi="Arial" w:cs="Arial"/>
          <w:sz w:val="20"/>
          <w:szCs w:val="20"/>
          <w:lang w:val="mn-MN"/>
        </w:rPr>
        <w:t>Т нь Б-д гарсан зардлыг төлөхөөр амалсан тул хариу төлбөртэй гэрээнд тооцогдоно</w:t>
      </w:r>
    </w:p>
    <w:p w:rsidR="001B6029" w:rsidRPr="009B2057" w:rsidRDefault="001B6029" w:rsidP="0088706D">
      <w:pPr>
        <w:pStyle w:val="ListParagraph"/>
        <w:numPr>
          <w:ilvl w:val="0"/>
          <w:numId w:val="208"/>
        </w:numPr>
        <w:spacing w:before="0"/>
        <w:ind w:left="1440"/>
        <w:jc w:val="both"/>
        <w:rPr>
          <w:rFonts w:ascii="Arial" w:hAnsi="Arial" w:cs="Arial"/>
          <w:sz w:val="20"/>
          <w:szCs w:val="20"/>
          <w:lang w:val="mn-MN"/>
        </w:rPr>
      </w:pPr>
      <w:r w:rsidRPr="009B2057">
        <w:rPr>
          <w:rFonts w:ascii="Arial" w:hAnsi="Arial" w:cs="Arial"/>
          <w:sz w:val="20"/>
          <w:szCs w:val="20"/>
          <w:lang w:val="mn-MN"/>
        </w:rPr>
        <w:t>Б нь аж ахуйн үйл ажиллагаа эрхэлдэггүй тул хариу төлбөртэй гэрээнд тооцогдохгүй</w:t>
      </w:r>
    </w:p>
    <w:p w:rsidR="001B6029" w:rsidRPr="009B2057" w:rsidRDefault="001B6029" w:rsidP="0088706D">
      <w:pPr>
        <w:pStyle w:val="ListParagraph"/>
        <w:numPr>
          <w:ilvl w:val="0"/>
          <w:numId w:val="208"/>
        </w:numPr>
        <w:spacing w:before="0"/>
        <w:ind w:left="1440"/>
        <w:jc w:val="both"/>
        <w:rPr>
          <w:rFonts w:ascii="Arial" w:hAnsi="Arial" w:cs="Arial"/>
          <w:sz w:val="20"/>
          <w:szCs w:val="20"/>
          <w:lang w:val="mn-MN"/>
        </w:rPr>
      </w:pPr>
      <w:r w:rsidRPr="009B2057">
        <w:rPr>
          <w:rFonts w:ascii="Arial" w:hAnsi="Arial" w:cs="Arial"/>
          <w:sz w:val="20"/>
          <w:szCs w:val="20"/>
          <w:lang w:val="mn-MN"/>
        </w:rPr>
        <w:t>Т нь Б-ийн зардал чирэгдэлд зориулж төлбөр төлөхөөр болсон тул хариу  төлбөртэй гэрээнд тооцогдоно</w:t>
      </w:r>
    </w:p>
    <w:p w:rsidR="001B6029" w:rsidRPr="009B2057" w:rsidRDefault="001B6029" w:rsidP="0088706D">
      <w:pPr>
        <w:pStyle w:val="ListParagraph"/>
        <w:numPr>
          <w:ilvl w:val="0"/>
          <w:numId w:val="20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Хадгалалтын гэрээ нь зөвхөн хариу төлбөргүй хэлбэртэй байна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С нь хөдөө ажиллахаар болсон тул найз О-д өөрийн ачааны автомашинаа 6 сарын хугацаатайгаар хадгалуулжээ. С-ийн ачааны автомашиныг хадгалах хугацаандаа тус ачааны автомашиныг нь ашиглан 5 сая төгрөгийн орлогыг О олжээ.</w:t>
      </w:r>
    </w:p>
    <w:p w:rsidR="001B6029" w:rsidRPr="009B2057" w:rsidRDefault="001B6029" w:rsidP="0088706D">
      <w:pPr>
        <w:pStyle w:val="ListParagraph"/>
        <w:numPr>
          <w:ilvl w:val="0"/>
          <w:numId w:val="221"/>
        </w:numPr>
        <w:spacing w:before="0"/>
        <w:ind w:left="1440"/>
        <w:jc w:val="both"/>
        <w:rPr>
          <w:rFonts w:ascii="Arial" w:hAnsi="Arial" w:cs="Arial"/>
          <w:sz w:val="20"/>
          <w:szCs w:val="20"/>
          <w:lang w:val="mn-MN"/>
        </w:rPr>
      </w:pPr>
      <w:r w:rsidRPr="009B2057">
        <w:rPr>
          <w:rFonts w:ascii="Arial" w:hAnsi="Arial" w:cs="Arial"/>
          <w:sz w:val="20"/>
          <w:szCs w:val="20"/>
          <w:lang w:val="mn-MN"/>
        </w:rPr>
        <w:t>5 сая төгрөгийн орлого С-д үлдэнэ</w:t>
      </w:r>
    </w:p>
    <w:p w:rsidR="001B6029" w:rsidRPr="009B2057" w:rsidRDefault="001B6029" w:rsidP="0088706D">
      <w:pPr>
        <w:pStyle w:val="ListParagraph"/>
        <w:numPr>
          <w:ilvl w:val="0"/>
          <w:numId w:val="221"/>
        </w:numPr>
        <w:spacing w:before="0"/>
        <w:ind w:left="1440"/>
        <w:jc w:val="both"/>
        <w:rPr>
          <w:rFonts w:ascii="Arial" w:hAnsi="Arial" w:cs="Arial"/>
          <w:sz w:val="20"/>
          <w:szCs w:val="20"/>
          <w:lang w:val="mn-MN"/>
        </w:rPr>
      </w:pPr>
      <w:r w:rsidRPr="009B2057">
        <w:rPr>
          <w:rFonts w:ascii="Arial" w:hAnsi="Arial" w:cs="Arial"/>
          <w:sz w:val="20"/>
          <w:szCs w:val="20"/>
          <w:lang w:val="mn-MN"/>
        </w:rPr>
        <w:t>5 сая төгрөгийн орлого О-д шилжинэ</w:t>
      </w:r>
    </w:p>
    <w:p w:rsidR="001B6029" w:rsidRPr="009B2057" w:rsidRDefault="001B6029" w:rsidP="0088706D">
      <w:pPr>
        <w:pStyle w:val="ListParagraph"/>
        <w:numPr>
          <w:ilvl w:val="0"/>
          <w:numId w:val="221"/>
        </w:numPr>
        <w:spacing w:before="0"/>
        <w:ind w:left="1440"/>
        <w:jc w:val="both"/>
        <w:rPr>
          <w:rFonts w:ascii="Arial" w:hAnsi="Arial" w:cs="Arial"/>
          <w:sz w:val="20"/>
          <w:szCs w:val="20"/>
          <w:lang w:val="mn-MN"/>
        </w:rPr>
      </w:pPr>
      <w:r w:rsidRPr="009B2057">
        <w:rPr>
          <w:rFonts w:ascii="Arial" w:hAnsi="Arial" w:cs="Arial"/>
          <w:sz w:val="20"/>
          <w:szCs w:val="20"/>
          <w:lang w:val="mn-MN"/>
        </w:rPr>
        <w:t>5 сая төгрөгийн орлогыг С, О нар тэнцүү хэмжээгээр хуваан авна</w:t>
      </w:r>
    </w:p>
    <w:p w:rsidR="001B6029" w:rsidRPr="009B2057" w:rsidRDefault="001B6029" w:rsidP="0088706D">
      <w:pPr>
        <w:pStyle w:val="ListParagraph"/>
        <w:numPr>
          <w:ilvl w:val="0"/>
          <w:numId w:val="22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5 сая төгрөгийг С, О нар  тохиролцон хувааж авна.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Н амралтын газартай “Байрлах гэрээ” байгуулан  гэр бүлийн хамт амарч буй А нь тус амралтын газрын автомашины зогсоолд ма</w:t>
      </w:r>
      <w:r w:rsidR="00F42F2F" w:rsidRPr="009B2057">
        <w:rPr>
          <w:rFonts w:ascii="Arial" w:hAnsi="Arial" w:cs="Arial"/>
          <w:sz w:val="20"/>
          <w:szCs w:val="20"/>
          <w:lang w:val="mn-MN"/>
        </w:rPr>
        <w:t>шинаа байрлуулсан байна. Н амрал</w:t>
      </w:r>
      <w:r w:rsidRPr="009B2057">
        <w:rPr>
          <w:rFonts w:ascii="Arial" w:hAnsi="Arial" w:cs="Arial"/>
          <w:sz w:val="20"/>
          <w:szCs w:val="20"/>
          <w:lang w:val="mn-MN"/>
        </w:rPr>
        <w:t>тын газрын автомашины зогсоолд  байрлах А-ийн автомашинд хохирол учрах тохиолдолд Н  амралтын газар нь:</w:t>
      </w:r>
    </w:p>
    <w:p w:rsidR="001B6029" w:rsidRPr="009B2057" w:rsidRDefault="001B6029" w:rsidP="0088706D">
      <w:pPr>
        <w:pStyle w:val="ListParagraph"/>
        <w:numPr>
          <w:ilvl w:val="0"/>
          <w:numId w:val="209"/>
        </w:numPr>
        <w:spacing w:before="0"/>
        <w:ind w:left="1440"/>
        <w:jc w:val="both"/>
        <w:rPr>
          <w:rFonts w:ascii="Arial" w:hAnsi="Arial" w:cs="Arial"/>
          <w:sz w:val="20"/>
          <w:szCs w:val="20"/>
          <w:lang w:val="mn-MN"/>
        </w:rPr>
      </w:pPr>
      <w:r w:rsidRPr="009B2057">
        <w:rPr>
          <w:rFonts w:ascii="Arial" w:hAnsi="Arial" w:cs="Arial"/>
          <w:sz w:val="20"/>
          <w:szCs w:val="20"/>
          <w:lang w:val="mn-MN"/>
        </w:rPr>
        <w:t>Хадгалалтын гэрээний дагуу хариуцлага хүлээнэ</w:t>
      </w:r>
    </w:p>
    <w:p w:rsidR="001B6029" w:rsidRPr="009B2057" w:rsidRDefault="001B6029" w:rsidP="0088706D">
      <w:pPr>
        <w:pStyle w:val="ListParagraph"/>
        <w:numPr>
          <w:ilvl w:val="0"/>
          <w:numId w:val="209"/>
        </w:numPr>
        <w:spacing w:before="0"/>
        <w:ind w:left="1440"/>
        <w:jc w:val="both"/>
        <w:rPr>
          <w:rFonts w:ascii="Arial" w:hAnsi="Arial" w:cs="Arial"/>
          <w:sz w:val="20"/>
          <w:szCs w:val="20"/>
          <w:lang w:val="mn-MN"/>
        </w:rPr>
      </w:pPr>
      <w:r w:rsidRPr="009B2057">
        <w:rPr>
          <w:rFonts w:ascii="Arial" w:hAnsi="Arial" w:cs="Arial"/>
          <w:sz w:val="20"/>
          <w:szCs w:val="20"/>
          <w:lang w:val="mn-MN"/>
        </w:rPr>
        <w:t>Н ба А нарын хооронд байгуулсан гэрээний дагуу хариуцлага хүлээнэ</w:t>
      </w:r>
    </w:p>
    <w:p w:rsidR="001B6029" w:rsidRPr="009B2057" w:rsidRDefault="001B6029" w:rsidP="0088706D">
      <w:pPr>
        <w:pStyle w:val="ListParagraph"/>
        <w:numPr>
          <w:ilvl w:val="0"/>
          <w:numId w:val="209"/>
        </w:numPr>
        <w:spacing w:before="0"/>
        <w:ind w:left="1440"/>
        <w:jc w:val="both"/>
        <w:rPr>
          <w:rFonts w:ascii="Arial" w:hAnsi="Arial" w:cs="Arial"/>
          <w:sz w:val="20"/>
          <w:szCs w:val="20"/>
          <w:lang w:val="mn-MN"/>
        </w:rPr>
      </w:pPr>
      <w:r w:rsidRPr="009B2057">
        <w:rPr>
          <w:rFonts w:ascii="Arial" w:hAnsi="Arial" w:cs="Arial"/>
          <w:sz w:val="20"/>
          <w:szCs w:val="20"/>
          <w:lang w:val="mn-MN"/>
        </w:rPr>
        <w:t>Эд хөрөнгө хөлслөх гэрээний дагуу хариуцлага хүлээнэ</w:t>
      </w:r>
    </w:p>
    <w:p w:rsidR="001B6029" w:rsidRPr="009B2057" w:rsidRDefault="001B6029" w:rsidP="0088706D">
      <w:pPr>
        <w:pStyle w:val="ListParagraph"/>
        <w:numPr>
          <w:ilvl w:val="0"/>
          <w:numId w:val="20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Түрээсийн гэрээний дагуу хариуцлага хүлээнэ</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“Барааны агуулахад эд хөрөнгө хадгалуулах” гэрээний даг</w:t>
      </w:r>
      <w:r w:rsidR="00C72EAF" w:rsidRPr="009B2057">
        <w:rPr>
          <w:rFonts w:ascii="Arial" w:hAnsi="Arial" w:cs="Arial"/>
          <w:sz w:val="20"/>
          <w:szCs w:val="20"/>
          <w:lang w:val="mn-MN"/>
        </w:rPr>
        <w:t xml:space="preserve">уу хадгалагч нь дараах үүрэгтэй. </w:t>
      </w:r>
      <w:r w:rsidRPr="009B2057">
        <w:rPr>
          <w:rFonts w:ascii="Arial" w:hAnsi="Arial" w:cs="Arial"/>
          <w:sz w:val="20"/>
          <w:szCs w:val="20"/>
          <w:lang w:val="mn-MN"/>
        </w:rPr>
        <w:t>/Хамааралгүй үүргийг ол</w:t>
      </w:r>
      <w:r w:rsidR="00C72EAF" w:rsidRPr="009B2057">
        <w:rPr>
          <w:rFonts w:ascii="Arial" w:hAnsi="Arial" w:cs="Arial"/>
          <w:sz w:val="20"/>
          <w:szCs w:val="20"/>
          <w:lang w:val="mn-MN"/>
        </w:rPr>
        <w:t>но уу?</w:t>
      </w:r>
      <w:r w:rsidRPr="009B2057">
        <w:rPr>
          <w:rFonts w:ascii="Arial" w:hAnsi="Arial" w:cs="Arial"/>
          <w:sz w:val="20"/>
          <w:szCs w:val="20"/>
          <w:lang w:val="mn-MN"/>
        </w:rPr>
        <w:t>/</w:t>
      </w:r>
    </w:p>
    <w:p w:rsidR="001B6029" w:rsidRPr="009B2057" w:rsidRDefault="001B6029" w:rsidP="0088706D">
      <w:pPr>
        <w:pStyle w:val="ListParagraph"/>
        <w:numPr>
          <w:ilvl w:val="0"/>
          <w:numId w:val="210"/>
        </w:numPr>
        <w:spacing w:before="0"/>
        <w:ind w:left="1440"/>
        <w:jc w:val="both"/>
        <w:rPr>
          <w:rFonts w:ascii="Arial" w:hAnsi="Arial" w:cs="Arial"/>
          <w:sz w:val="20"/>
          <w:szCs w:val="20"/>
          <w:lang w:val="mn-MN"/>
        </w:rPr>
      </w:pPr>
      <w:r w:rsidRPr="009B2057">
        <w:rPr>
          <w:rFonts w:ascii="Arial" w:hAnsi="Arial" w:cs="Arial"/>
          <w:sz w:val="20"/>
          <w:szCs w:val="20"/>
          <w:lang w:val="mn-MN"/>
        </w:rPr>
        <w:t>Эд хөрөнгө шилжүүлэн өгөх үед тэдгээрийг гадна талаас нь харж эвдэрч гэмтсэн эсхүл дутуу болох нь мэдэгдсэн тохиолдолд хадгалуулагчид мэдэгдэх</w:t>
      </w:r>
    </w:p>
    <w:p w:rsidR="001B6029" w:rsidRPr="009B2057" w:rsidRDefault="001B6029" w:rsidP="0088706D">
      <w:pPr>
        <w:pStyle w:val="ListParagraph"/>
        <w:numPr>
          <w:ilvl w:val="0"/>
          <w:numId w:val="210"/>
        </w:numPr>
        <w:spacing w:before="0"/>
        <w:ind w:left="1440"/>
        <w:jc w:val="both"/>
        <w:rPr>
          <w:rFonts w:ascii="Arial" w:hAnsi="Arial" w:cs="Arial"/>
          <w:sz w:val="20"/>
          <w:szCs w:val="20"/>
          <w:lang w:val="mn-MN"/>
        </w:rPr>
      </w:pPr>
      <w:r w:rsidRPr="009B2057">
        <w:rPr>
          <w:rFonts w:ascii="Arial" w:hAnsi="Arial" w:cs="Arial"/>
          <w:sz w:val="20"/>
          <w:szCs w:val="20"/>
          <w:lang w:val="mn-MN"/>
        </w:rPr>
        <w:t>Эд хөрөнгийн чанар, төрөл, жин, хэмжээ, тоо зэргийг шалгах</w:t>
      </w:r>
    </w:p>
    <w:p w:rsidR="001B6029" w:rsidRPr="009B2057" w:rsidRDefault="001B6029" w:rsidP="0088706D">
      <w:pPr>
        <w:pStyle w:val="ListParagraph"/>
        <w:numPr>
          <w:ilvl w:val="0"/>
          <w:numId w:val="210"/>
        </w:numPr>
        <w:spacing w:before="0"/>
        <w:ind w:left="1440"/>
        <w:jc w:val="both"/>
        <w:rPr>
          <w:rFonts w:ascii="Arial" w:hAnsi="Arial" w:cs="Arial"/>
          <w:sz w:val="20"/>
          <w:szCs w:val="20"/>
          <w:lang w:val="mn-MN"/>
        </w:rPr>
      </w:pPr>
      <w:r w:rsidRPr="009B2057">
        <w:rPr>
          <w:rFonts w:ascii="Arial" w:hAnsi="Arial" w:cs="Arial"/>
          <w:sz w:val="20"/>
          <w:szCs w:val="20"/>
          <w:lang w:val="mn-MN"/>
        </w:rPr>
        <w:t>Эд хөрөнгийг хамгаалах</w:t>
      </w:r>
    </w:p>
    <w:p w:rsidR="001B6029" w:rsidRPr="009B2057" w:rsidRDefault="001B6029" w:rsidP="0088706D">
      <w:pPr>
        <w:pStyle w:val="ListParagraph"/>
        <w:numPr>
          <w:ilvl w:val="0"/>
          <w:numId w:val="21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Хадгалагчид агуулахын баримт бичгийг өгөх</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Хадгалалтын гэрээг:</w:t>
      </w:r>
    </w:p>
    <w:p w:rsidR="001B6029" w:rsidRPr="009B2057" w:rsidRDefault="001B6029" w:rsidP="0088706D">
      <w:pPr>
        <w:pStyle w:val="ListParagraph"/>
        <w:numPr>
          <w:ilvl w:val="0"/>
          <w:numId w:val="231"/>
        </w:numPr>
        <w:spacing w:before="0"/>
        <w:ind w:left="1440"/>
        <w:jc w:val="both"/>
        <w:rPr>
          <w:rFonts w:ascii="Arial" w:hAnsi="Arial" w:cs="Arial"/>
          <w:sz w:val="20"/>
          <w:szCs w:val="20"/>
          <w:lang w:val="mn-MN"/>
        </w:rPr>
      </w:pPr>
      <w:r w:rsidRPr="009B2057">
        <w:rPr>
          <w:rFonts w:ascii="Arial" w:hAnsi="Arial" w:cs="Arial"/>
          <w:sz w:val="20"/>
          <w:szCs w:val="20"/>
          <w:lang w:val="mn-MN"/>
        </w:rPr>
        <w:t>Хариу төлбөргүй хадгалалтын гэрээг тодорхой бус хугацаагаар байгуулна</w:t>
      </w:r>
    </w:p>
    <w:p w:rsidR="001B6029" w:rsidRPr="009B2057" w:rsidRDefault="001B6029" w:rsidP="0088706D">
      <w:pPr>
        <w:pStyle w:val="ListParagraph"/>
        <w:numPr>
          <w:ilvl w:val="0"/>
          <w:numId w:val="231"/>
        </w:numPr>
        <w:spacing w:before="0"/>
        <w:ind w:left="1440"/>
        <w:jc w:val="both"/>
        <w:rPr>
          <w:rFonts w:ascii="Arial" w:hAnsi="Arial" w:cs="Arial"/>
          <w:sz w:val="20"/>
          <w:szCs w:val="20"/>
          <w:lang w:val="mn-MN"/>
        </w:rPr>
      </w:pPr>
      <w:r w:rsidRPr="009B2057">
        <w:rPr>
          <w:rFonts w:ascii="Arial" w:hAnsi="Arial" w:cs="Arial"/>
          <w:sz w:val="20"/>
          <w:szCs w:val="20"/>
          <w:lang w:val="mn-MN"/>
        </w:rPr>
        <w:t>Хариу  төлбөртэй хадгалалтын гэрээг тодорхой бус хугацаагаар байгуулна</w:t>
      </w:r>
    </w:p>
    <w:p w:rsidR="001B6029" w:rsidRPr="009B2057" w:rsidRDefault="001B6029" w:rsidP="0088706D">
      <w:pPr>
        <w:pStyle w:val="ListParagraph"/>
        <w:numPr>
          <w:ilvl w:val="0"/>
          <w:numId w:val="231"/>
        </w:numPr>
        <w:spacing w:before="0"/>
        <w:ind w:left="1440"/>
        <w:jc w:val="both"/>
        <w:rPr>
          <w:rFonts w:ascii="Arial" w:hAnsi="Arial" w:cs="Arial"/>
          <w:sz w:val="20"/>
          <w:szCs w:val="20"/>
          <w:lang w:val="mn-MN"/>
        </w:rPr>
      </w:pPr>
      <w:r w:rsidRPr="009B2057">
        <w:rPr>
          <w:rFonts w:ascii="Arial" w:hAnsi="Arial" w:cs="Arial"/>
          <w:sz w:val="20"/>
          <w:szCs w:val="20"/>
          <w:lang w:val="mn-MN"/>
        </w:rPr>
        <w:t>Тодорхой буюу тодорхой бус хугацаагаар байгуулна</w:t>
      </w:r>
    </w:p>
    <w:p w:rsidR="001B6029" w:rsidRPr="009B2057" w:rsidRDefault="001B6029" w:rsidP="0088706D">
      <w:pPr>
        <w:pStyle w:val="ListParagraph"/>
        <w:numPr>
          <w:ilvl w:val="0"/>
          <w:numId w:val="23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Хариу төлбөртэй эсэхээс үл хамаарч тодорхой хугацаагаар байгуулна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Даатгалын гэрээний зүйл нь дараах зүйл байна.</w:t>
      </w:r>
    </w:p>
    <w:p w:rsidR="001B6029" w:rsidRPr="009B2057" w:rsidRDefault="001B6029" w:rsidP="0088706D">
      <w:pPr>
        <w:pStyle w:val="ListParagraph"/>
        <w:numPr>
          <w:ilvl w:val="0"/>
          <w:numId w:val="211"/>
        </w:numPr>
        <w:spacing w:before="0"/>
        <w:ind w:left="1440"/>
        <w:jc w:val="both"/>
        <w:rPr>
          <w:rFonts w:ascii="Arial" w:hAnsi="Arial" w:cs="Arial"/>
          <w:sz w:val="20"/>
          <w:szCs w:val="20"/>
          <w:lang w:val="mn-MN"/>
        </w:rPr>
      </w:pPr>
      <w:r w:rsidRPr="009B2057">
        <w:rPr>
          <w:rFonts w:ascii="Arial" w:hAnsi="Arial" w:cs="Arial"/>
          <w:sz w:val="20"/>
          <w:szCs w:val="20"/>
          <w:lang w:val="mn-MN"/>
        </w:rPr>
        <w:t>Үл хөдлөх хөрөнгө, эдийн бус шиг сонирхол</w:t>
      </w:r>
    </w:p>
    <w:p w:rsidR="001B6029" w:rsidRPr="009B2057" w:rsidRDefault="001B6029" w:rsidP="0088706D">
      <w:pPr>
        <w:pStyle w:val="ListParagraph"/>
        <w:numPr>
          <w:ilvl w:val="0"/>
          <w:numId w:val="211"/>
        </w:numPr>
        <w:spacing w:before="0"/>
        <w:ind w:left="1440"/>
        <w:jc w:val="both"/>
        <w:rPr>
          <w:rFonts w:ascii="Arial" w:hAnsi="Arial" w:cs="Arial"/>
          <w:sz w:val="20"/>
          <w:szCs w:val="20"/>
          <w:lang w:val="mn-MN"/>
        </w:rPr>
      </w:pPr>
      <w:r w:rsidRPr="009B2057">
        <w:rPr>
          <w:rFonts w:ascii="Arial" w:hAnsi="Arial" w:cs="Arial"/>
          <w:sz w:val="20"/>
          <w:szCs w:val="20"/>
          <w:lang w:val="mn-MN"/>
        </w:rPr>
        <w:t>Эд хөрөнгө, иргэдийн амь нас, эдийн бус ашиг сонирхол</w:t>
      </w:r>
    </w:p>
    <w:p w:rsidR="001B6029" w:rsidRPr="009B2057" w:rsidRDefault="001B6029" w:rsidP="0088706D">
      <w:pPr>
        <w:pStyle w:val="ListParagraph"/>
        <w:numPr>
          <w:ilvl w:val="0"/>
          <w:numId w:val="211"/>
        </w:numPr>
        <w:spacing w:before="0"/>
        <w:ind w:left="1440"/>
        <w:jc w:val="both"/>
        <w:rPr>
          <w:rFonts w:ascii="Arial" w:hAnsi="Arial" w:cs="Arial"/>
          <w:sz w:val="20"/>
          <w:szCs w:val="20"/>
          <w:lang w:val="mn-MN"/>
        </w:rPr>
      </w:pPr>
      <w:r w:rsidRPr="009B2057">
        <w:rPr>
          <w:rFonts w:ascii="Arial" w:hAnsi="Arial" w:cs="Arial"/>
          <w:sz w:val="20"/>
          <w:szCs w:val="20"/>
          <w:lang w:val="mn-MN"/>
        </w:rPr>
        <w:t>Үл хөдлөх хөрөнгө, амьтны амь нас</w:t>
      </w:r>
    </w:p>
    <w:p w:rsidR="001B6029" w:rsidRPr="009B2057" w:rsidRDefault="001B6029" w:rsidP="0088706D">
      <w:pPr>
        <w:pStyle w:val="ListParagraph"/>
        <w:numPr>
          <w:ilvl w:val="0"/>
          <w:numId w:val="21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Хуульд харшлаагүй эдийн бус ашиг сонирхол, эд хөрөнгө </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Даатгалын тохиолдол бий болсон үед даатгагч нь учирсан хохирол ба түүний хэмжээг үл хамаарч, урьдаас тохиролцсон даатгалын үнийг төлөх үүрэг хүлээдэг даатгалын гэрээг сонгоно уу.</w:t>
      </w:r>
    </w:p>
    <w:p w:rsidR="001B6029" w:rsidRPr="009B2057" w:rsidRDefault="001B6029" w:rsidP="0088706D">
      <w:pPr>
        <w:pStyle w:val="ListParagraph"/>
        <w:numPr>
          <w:ilvl w:val="0"/>
          <w:numId w:val="212"/>
        </w:numPr>
        <w:spacing w:before="0"/>
        <w:ind w:left="1440"/>
        <w:jc w:val="both"/>
        <w:rPr>
          <w:rFonts w:ascii="Arial" w:hAnsi="Arial" w:cs="Arial"/>
          <w:sz w:val="20"/>
          <w:szCs w:val="20"/>
          <w:lang w:val="mn-MN"/>
        </w:rPr>
      </w:pPr>
      <w:r w:rsidRPr="009B2057">
        <w:rPr>
          <w:rFonts w:ascii="Arial" w:hAnsi="Arial" w:cs="Arial"/>
          <w:sz w:val="20"/>
          <w:szCs w:val="20"/>
          <w:lang w:val="mn-MN"/>
        </w:rPr>
        <w:t>Гэм хорын даатгал</w:t>
      </w:r>
    </w:p>
    <w:p w:rsidR="001B6029" w:rsidRPr="009B2057" w:rsidRDefault="001B6029" w:rsidP="0088706D">
      <w:pPr>
        <w:pStyle w:val="ListParagraph"/>
        <w:numPr>
          <w:ilvl w:val="0"/>
          <w:numId w:val="212"/>
        </w:numPr>
        <w:spacing w:before="0"/>
        <w:ind w:left="1440"/>
        <w:jc w:val="both"/>
        <w:rPr>
          <w:rFonts w:ascii="Arial" w:hAnsi="Arial" w:cs="Arial"/>
          <w:sz w:val="20"/>
          <w:szCs w:val="20"/>
          <w:lang w:val="mn-MN"/>
        </w:rPr>
      </w:pPr>
      <w:r w:rsidRPr="009B2057">
        <w:rPr>
          <w:rFonts w:ascii="Arial" w:hAnsi="Arial" w:cs="Arial"/>
          <w:sz w:val="20"/>
          <w:szCs w:val="20"/>
          <w:lang w:val="mn-MN"/>
        </w:rPr>
        <w:t>Үнийн дүнгийн даатгал</w:t>
      </w:r>
    </w:p>
    <w:p w:rsidR="001B6029" w:rsidRPr="009B2057" w:rsidRDefault="001B6029" w:rsidP="0088706D">
      <w:pPr>
        <w:pStyle w:val="ListParagraph"/>
        <w:numPr>
          <w:ilvl w:val="0"/>
          <w:numId w:val="212"/>
        </w:numPr>
        <w:spacing w:before="0"/>
        <w:ind w:left="1440"/>
        <w:jc w:val="both"/>
        <w:rPr>
          <w:rFonts w:ascii="Arial" w:hAnsi="Arial" w:cs="Arial"/>
          <w:sz w:val="20"/>
          <w:szCs w:val="20"/>
          <w:lang w:val="mn-MN"/>
        </w:rPr>
      </w:pPr>
      <w:r w:rsidRPr="009B2057">
        <w:rPr>
          <w:rFonts w:ascii="Arial" w:hAnsi="Arial" w:cs="Arial"/>
          <w:sz w:val="20"/>
          <w:szCs w:val="20"/>
          <w:lang w:val="mn-MN"/>
        </w:rPr>
        <w:t>Хариуцлагын даатгал</w:t>
      </w:r>
    </w:p>
    <w:p w:rsidR="001B6029" w:rsidRPr="009B2057" w:rsidRDefault="001B6029" w:rsidP="0088706D">
      <w:pPr>
        <w:pStyle w:val="ListParagraph"/>
        <w:numPr>
          <w:ilvl w:val="0"/>
          <w:numId w:val="21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Заавал даатгах  даатгал</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Даатгалын тохиолдол бий болсон үед даатгагч  нь гэрээнд заасны дагуу бий болсон хохирлын нөхөн төлбөрийг төлөх үүрэг хүлээдэг даатгалын гэрээг сонгоно уу.</w:t>
      </w:r>
    </w:p>
    <w:p w:rsidR="001B6029" w:rsidRPr="009B2057" w:rsidRDefault="001B6029" w:rsidP="0088706D">
      <w:pPr>
        <w:pStyle w:val="ListParagraph"/>
        <w:numPr>
          <w:ilvl w:val="0"/>
          <w:numId w:val="213"/>
        </w:numPr>
        <w:spacing w:before="0"/>
        <w:ind w:left="1440"/>
        <w:jc w:val="both"/>
        <w:rPr>
          <w:rFonts w:ascii="Arial" w:hAnsi="Arial" w:cs="Arial"/>
          <w:sz w:val="20"/>
          <w:szCs w:val="20"/>
          <w:lang w:val="mn-MN"/>
        </w:rPr>
      </w:pPr>
      <w:r w:rsidRPr="009B2057">
        <w:rPr>
          <w:rFonts w:ascii="Arial" w:hAnsi="Arial" w:cs="Arial"/>
          <w:sz w:val="20"/>
          <w:szCs w:val="20"/>
          <w:lang w:val="mn-MN"/>
        </w:rPr>
        <w:t>Гэм хорын даатгал</w:t>
      </w:r>
    </w:p>
    <w:p w:rsidR="001B6029" w:rsidRPr="009B2057" w:rsidRDefault="001B6029" w:rsidP="0088706D">
      <w:pPr>
        <w:pStyle w:val="ListParagraph"/>
        <w:numPr>
          <w:ilvl w:val="0"/>
          <w:numId w:val="213"/>
        </w:numPr>
        <w:spacing w:before="0"/>
        <w:ind w:left="1440"/>
        <w:jc w:val="both"/>
        <w:rPr>
          <w:rFonts w:ascii="Arial" w:hAnsi="Arial" w:cs="Arial"/>
          <w:sz w:val="20"/>
          <w:szCs w:val="20"/>
          <w:lang w:val="mn-MN"/>
        </w:rPr>
      </w:pPr>
      <w:r w:rsidRPr="009B2057">
        <w:rPr>
          <w:rFonts w:ascii="Arial" w:hAnsi="Arial" w:cs="Arial"/>
          <w:sz w:val="20"/>
          <w:szCs w:val="20"/>
          <w:lang w:val="mn-MN"/>
        </w:rPr>
        <w:t>Үнийн дүнгийн даатгал</w:t>
      </w:r>
    </w:p>
    <w:p w:rsidR="001B6029" w:rsidRPr="009B2057" w:rsidRDefault="001B6029" w:rsidP="0088706D">
      <w:pPr>
        <w:pStyle w:val="ListParagraph"/>
        <w:numPr>
          <w:ilvl w:val="0"/>
          <w:numId w:val="213"/>
        </w:numPr>
        <w:spacing w:before="0"/>
        <w:ind w:left="1440"/>
        <w:jc w:val="both"/>
        <w:rPr>
          <w:rFonts w:ascii="Arial" w:hAnsi="Arial" w:cs="Arial"/>
          <w:sz w:val="20"/>
          <w:szCs w:val="20"/>
          <w:lang w:val="mn-MN"/>
        </w:rPr>
      </w:pPr>
      <w:r w:rsidRPr="009B2057">
        <w:rPr>
          <w:rFonts w:ascii="Arial" w:hAnsi="Arial" w:cs="Arial"/>
          <w:sz w:val="20"/>
          <w:szCs w:val="20"/>
          <w:lang w:val="mn-MN"/>
        </w:rPr>
        <w:t xml:space="preserve">Бодгаль этгээдийн даатгал </w:t>
      </w:r>
    </w:p>
    <w:p w:rsidR="001B6029" w:rsidRPr="009B2057" w:rsidRDefault="001B6029" w:rsidP="0088706D">
      <w:pPr>
        <w:pStyle w:val="ListParagraph"/>
        <w:numPr>
          <w:ilvl w:val="0"/>
          <w:numId w:val="21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Заавал даатгах  даатгал</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Даатгуулагч А өөрийн хаусыг 2010 онд үер усны даатгалд хийлгэж, даатгалын нөхөн төлбөрийн дээд хязгаарыг 20 сая төгрөг байхаар тохиролцжээ. 2016 онд үерийн улмаас А-ийн хаусд 13 сая </w:t>
      </w:r>
      <w:r w:rsidRPr="009B2057">
        <w:rPr>
          <w:rFonts w:ascii="Arial" w:hAnsi="Arial" w:cs="Arial"/>
          <w:sz w:val="20"/>
          <w:szCs w:val="20"/>
          <w:lang w:val="mn-MN"/>
        </w:rPr>
        <w:lastRenderedPageBreak/>
        <w:t>төгрөгийн хохирол  учирсан бөгөөд энэ хугацаанд А 15 сая төгрөгийг даатгалын хураамжийг төлсөн байна. А даатгалын компаниас нөхөн төлбөрөө хэрхэн шаардах вэ?</w:t>
      </w:r>
    </w:p>
    <w:p w:rsidR="001B6029" w:rsidRPr="009B2057" w:rsidRDefault="001B6029" w:rsidP="0088706D">
      <w:pPr>
        <w:pStyle w:val="ListParagraph"/>
        <w:numPr>
          <w:ilvl w:val="0"/>
          <w:numId w:val="222"/>
        </w:numPr>
        <w:spacing w:before="0"/>
        <w:ind w:left="1440"/>
        <w:jc w:val="both"/>
        <w:rPr>
          <w:rFonts w:ascii="Arial" w:hAnsi="Arial" w:cs="Arial"/>
          <w:sz w:val="20"/>
          <w:szCs w:val="20"/>
          <w:lang w:val="mn-MN"/>
        </w:rPr>
      </w:pPr>
      <w:r w:rsidRPr="009B2057">
        <w:rPr>
          <w:rFonts w:ascii="Arial" w:hAnsi="Arial" w:cs="Arial"/>
          <w:sz w:val="20"/>
          <w:szCs w:val="20"/>
          <w:lang w:val="mn-MN"/>
        </w:rPr>
        <w:t>Нөхөн төлбөрийг гэрээгээр тохирсон дээд хязгаараар шаардана</w:t>
      </w:r>
    </w:p>
    <w:p w:rsidR="001B6029" w:rsidRPr="009B2057" w:rsidRDefault="001B6029" w:rsidP="0088706D">
      <w:pPr>
        <w:pStyle w:val="ListParagraph"/>
        <w:numPr>
          <w:ilvl w:val="0"/>
          <w:numId w:val="222"/>
        </w:numPr>
        <w:spacing w:before="0"/>
        <w:ind w:left="1440"/>
        <w:jc w:val="both"/>
        <w:rPr>
          <w:rFonts w:ascii="Arial" w:hAnsi="Arial" w:cs="Arial"/>
          <w:sz w:val="20"/>
          <w:szCs w:val="20"/>
          <w:lang w:val="mn-MN"/>
        </w:rPr>
      </w:pPr>
      <w:r w:rsidRPr="009B2057">
        <w:rPr>
          <w:rFonts w:ascii="Arial" w:hAnsi="Arial" w:cs="Arial"/>
          <w:sz w:val="20"/>
          <w:szCs w:val="20"/>
          <w:lang w:val="mn-MN"/>
        </w:rPr>
        <w:t>Үерийн улмаас учирсан хохиролтой тэнцэх нөхөн төлбөрийг шаардана</w:t>
      </w:r>
    </w:p>
    <w:p w:rsidR="001B6029" w:rsidRPr="009B2057" w:rsidRDefault="001B6029" w:rsidP="0088706D">
      <w:pPr>
        <w:pStyle w:val="ListParagraph"/>
        <w:numPr>
          <w:ilvl w:val="0"/>
          <w:numId w:val="222"/>
        </w:numPr>
        <w:spacing w:before="0"/>
        <w:ind w:left="1440"/>
        <w:jc w:val="both"/>
        <w:rPr>
          <w:rFonts w:ascii="Arial" w:hAnsi="Arial" w:cs="Arial"/>
          <w:sz w:val="20"/>
          <w:szCs w:val="20"/>
          <w:lang w:val="mn-MN"/>
        </w:rPr>
      </w:pPr>
      <w:r w:rsidRPr="009B2057">
        <w:rPr>
          <w:rFonts w:ascii="Arial" w:hAnsi="Arial" w:cs="Arial"/>
          <w:sz w:val="20"/>
          <w:szCs w:val="20"/>
          <w:lang w:val="mn-MN"/>
        </w:rPr>
        <w:t>Даатгалын хураамжид төлсөнтэй тэнцэх нөхөн төлбөрийг шаардана</w:t>
      </w:r>
    </w:p>
    <w:p w:rsidR="001B6029" w:rsidRPr="009B2057" w:rsidRDefault="001B6029" w:rsidP="0088706D">
      <w:pPr>
        <w:pStyle w:val="ListParagraph"/>
        <w:numPr>
          <w:ilvl w:val="0"/>
          <w:numId w:val="222"/>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Үерийн улмаас учирсан хохирол болон даатгалын  хураамжид төлсөнтэй тэнцэх нөхөн төлбөрийг шаардана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Даатгалын гэрээг дараах хэлбэрээр байгуулна.</w:t>
      </w:r>
    </w:p>
    <w:p w:rsidR="001B6029" w:rsidRPr="009B2057" w:rsidRDefault="001B6029" w:rsidP="0088706D">
      <w:pPr>
        <w:pStyle w:val="ListParagraph"/>
        <w:numPr>
          <w:ilvl w:val="0"/>
          <w:numId w:val="230"/>
        </w:numPr>
        <w:spacing w:before="0"/>
        <w:ind w:left="1440"/>
        <w:jc w:val="both"/>
        <w:rPr>
          <w:rFonts w:ascii="Arial" w:hAnsi="Arial" w:cs="Arial"/>
          <w:sz w:val="20"/>
          <w:szCs w:val="20"/>
          <w:lang w:val="mn-MN"/>
        </w:rPr>
      </w:pPr>
      <w:r w:rsidRPr="009B2057">
        <w:rPr>
          <w:rFonts w:ascii="Arial" w:hAnsi="Arial" w:cs="Arial"/>
          <w:sz w:val="20"/>
          <w:szCs w:val="20"/>
          <w:lang w:val="mn-MN"/>
        </w:rPr>
        <w:t>Сайн дурын даатгалын гэрээг амаар байгуулна</w:t>
      </w:r>
    </w:p>
    <w:p w:rsidR="001B6029" w:rsidRPr="009B2057" w:rsidRDefault="001B6029" w:rsidP="0088706D">
      <w:pPr>
        <w:pStyle w:val="ListParagraph"/>
        <w:numPr>
          <w:ilvl w:val="0"/>
          <w:numId w:val="230"/>
        </w:numPr>
        <w:spacing w:before="0"/>
        <w:ind w:left="1440"/>
        <w:jc w:val="both"/>
        <w:rPr>
          <w:rFonts w:ascii="Arial" w:hAnsi="Arial" w:cs="Arial"/>
          <w:sz w:val="20"/>
          <w:szCs w:val="20"/>
          <w:lang w:val="mn-MN"/>
        </w:rPr>
      </w:pPr>
      <w:r w:rsidRPr="009B2057">
        <w:rPr>
          <w:rFonts w:ascii="Arial" w:hAnsi="Arial" w:cs="Arial"/>
          <w:sz w:val="20"/>
          <w:szCs w:val="20"/>
          <w:lang w:val="mn-MN"/>
        </w:rPr>
        <w:t>Заавал даатгах даатгалын  гэрээг бичгээр байгуулна</w:t>
      </w:r>
    </w:p>
    <w:p w:rsidR="001B6029" w:rsidRPr="009B2057" w:rsidRDefault="001B6029" w:rsidP="0088706D">
      <w:pPr>
        <w:pStyle w:val="ListParagraph"/>
        <w:numPr>
          <w:ilvl w:val="0"/>
          <w:numId w:val="230"/>
        </w:numPr>
        <w:spacing w:before="0"/>
        <w:ind w:left="1440"/>
        <w:jc w:val="both"/>
        <w:rPr>
          <w:rFonts w:ascii="Arial" w:hAnsi="Arial" w:cs="Arial"/>
          <w:sz w:val="20"/>
          <w:szCs w:val="20"/>
          <w:lang w:val="mn-MN"/>
        </w:rPr>
      </w:pPr>
      <w:r w:rsidRPr="009B2057">
        <w:rPr>
          <w:rFonts w:ascii="Arial" w:hAnsi="Arial" w:cs="Arial"/>
          <w:sz w:val="20"/>
          <w:szCs w:val="20"/>
          <w:lang w:val="mn-MN"/>
        </w:rPr>
        <w:t>Даатгалын гэрээг бичгээр байгуулна.</w:t>
      </w:r>
    </w:p>
    <w:p w:rsidR="001B6029" w:rsidRPr="009B2057" w:rsidRDefault="001B6029" w:rsidP="0088706D">
      <w:pPr>
        <w:pStyle w:val="ListParagraph"/>
        <w:numPr>
          <w:ilvl w:val="0"/>
          <w:numId w:val="230"/>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Заавал даатгах гэрээг бичгээр байгуулж, шаардлагатай тохиолдолд нотариатаар баталгаажуулна.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нь В даатгалын компанитай даатгалын гэрээ байгуулж, гэрээний хугацааг 10 жил байхаар харилцан тохиролцсон байна. В даатгалын компани А-тай гэрээ байгуулсаны дараахан даатгалын хураамжаа 4 дахин нэмэгдүүлсэн байна. А нь даатгалын гэрээг цуцлаж болох уу?</w:t>
      </w:r>
    </w:p>
    <w:p w:rsidR="001B6029" w:rsidRPr="009B2057" w:rsidRDefault="001B6029" w:rsidP="0088706D">
      <w:pPr>
        <w:pStyle w:val="ListParagraph"/>
        <w:numPr>
          <w:ilvl w:val="0"/>
          <w:numId w:val="214"/>
        </w:numPr>
        <w:spacing w:before="0"/>
        <w:ind w:left="1440"/>
        <w:jc w:val="both"/>
        <w:rPr>
          <w:rFonts w:ascii="Arial" w:hAnsi="Arial" w:cs="Arial"/>
          <w:sz w:val="20"/>
          <w:szCs w:val="20"/>
          <w:lang w:val="mn-MN"/>
        </w:rPr>
      </w:pPr>
      <w:r w:rsidRPr="009B2057">
        <w:rPr>
          <w:rFonts w:ascii="Arial" w:hAnsi="Arial" w:cs="Arial"/>
          <w:sz w:val="20"/>
          <w:szCs w:val="20"/>
          <w:lang w:val="mn-MN"/>
        </w:rPr>
        <w:t>Даатгалын хураамжийг нэмэгдүүлсэнээс 1 сарын дотор гэрээг цуцалж болно</w:t>
      </w:r>
    </w:p>
    <w:p w:rsidR="001B6029" w:rsidRPr="009B2057" w:rsidRDefault="001B6029" w:rsidP="0088706D">
      <w:pPr>
        <w:pStyle w:val="ListParagraph"/>
        <w:numPr>
          <w:ilvl w:val="0"/>
          <w:numId w:val="214"/>
        </w:numPr>
        <w:spacing w:before="0"/>
        <w:ind w:left="1440"/>
        <w:jc w:val="both"/>
        <w:rPr>
          <w:rFonts w:ascii="Arial" w:hAnsi="Arial" w:cs="Arial"/>
          <w:sz w:val="20"/>
          <w:szCs w:val="20"/>
          <w:lang w:val="mn-MN"/>
        </w:rPr>
      </w:pPr>
      <w:r w:rsidRPr="009B2057">
        <w:rPr>
          <w:rFonts w:ascii="Arial" w:hAnsi="Arial" w:cs="Arial"/>
          <w:sz w:val="20"/>
          <w:szCs w:val="20"/>
          <w:lang w:val="mn-MN"/>
        </w:rPr>
        <w:t>Даатгалын гэрээний хугацаа дуусаагүй тул цуцлах боломжгүй</w:t>
      </w:r>
    </w:p>
    <w:p w:rsidR="001B6029" w:rsidRPr="009B2057" w:rsidRDefault="001B6029" w:rsidP="0088706D">
      <w:pPr>
        <w:pStyle w:val="ListParagraph"/>
        <w:numPr>
          <w:ilvl w:val="0"/>
          <w:numId w:val="214"/>
        </w:numPr>
        <w:spacing w:before="0"/>
        <w:ind w:left="1440"/>
        <w:jc w:val="both"/>
        <w:rPr>
          <w:rFonts w:ascii="Arial" w:hAnsi="Arial" w:cs="Arial"/>
          <w:sz w:val="20"/>
          <w:szCs w:val="20"/>
          <w:lang w:val="mn-MN"/>
        </w:rPr>
      </w:pPr>
      <w:r w:rsidRPr="009B2057">
        <w:rPr>
          <w:rFonts w:ascii="Arial" w:hAnsi="Arial" w:cs="Arial"/>
          <w:sz w:val="20"/>
          <w:szCs w:val="20"/>
          <w:lang w:val="mn-MN"/>
        </w:rPr>
        <w:t>Даатгалын хураамжийг нэмэгдүүлсэнээс 3 сарын дотор гэрээг цуцалж болно</w:t>
      </w:r>
    </w:p>
    <w:p w:rsidR="001B6029" w:rsidRPr="009B2057" w:rsidRDefault="001B6029" w:rsidP="0088706D">
      <w:pPr>
        <w:pStyle w:val="ListParagraph"/>
        <w:numPr>
          <w:ilvl w:val="0"/>
          <w:numId w:val="21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Даатгалын хураамжийг даатгагч тогтоодог тул гэрээг цуцлах боломжгүй</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Гэм хорын даатгал байгуулагдсан тохиолдолд даатгуулагч аль тохиолдолд гэрээгээр хүлээсэн үүргээс чөлөлөөгдөх вэ?</w:t>
      </w:r>
    </w:p>
    <w:p w:rsidR="001B6029" w:rsidRPr="009B2057" w:rsidRDefault="001B6029" w:rsidP="0088706D">
      <w:pPr>
        <w:pStyle w:val="ListParagraph"/>
        <w:numPr>
          <w:ilvl w:val="0"/>
          <w:numId w:val="224"/>
        </w:numPr>
        <w:spacing w:before="0"/>
        <w:ind w:left="1440"/>
        <w:jc w:val="both"/>
        <w:rPr>
          <w:rFonts w:ascii="Arial" w:hAnsi="Arial" w:cs="Arial"/>
          <w:sz w:val="20"/>
          <w:szCs w:val="20"/>
          <w:lang w:val="mn-MN"/>
        </w:rPr>
      </w:pPr>
      <w:r w:rsidRPr="009B2057">
        <w:rPr>
          <w:rFonts w:ascii="Arial" w:hAnsi="Arial" w:cs="Arial"/>
          <w:sz w:val="20"/>
          <w:szCs w:val="20"/>
          <w:lang w:val="mn-MN"/>
        </w:rPr>
        <w:t>Төлсөн даатгалын хураамж нь даатгалын тохиолдол бий болоход учрисан хохирлоос илүү гарсан</w:t>
      </w:r>
    </w:p>
    <w:p w:rsidR="001B6029" w:rsidRPr="009B2057" w:rsidRDefault="001B6029" w:rsidP="0088706D">
      <w:pPr>
        <w:pStyle w:val="ListParagraph"/>
        <w:numPr>
          <w:ilvl w:val="0"/>
          <w:numId w:val="224"/>
        </w:numPr>
        <w:spacing w:before="0"/>
        <w:ind w:left="1440"/>
        <w:jc w:val="both"/>
        <w:rPr>
          <w:rFonts w:ascii="Arial" w:hAnsi="Arial" w:cs="Arial"/>
          <w:sz w:val="20"/>
          <w:szCs w:val="20"/>
          <w:lang w:val="mn-MN"/>
        </w:rPr>
      </w:pPr>
      <w:r w:rsidRPr="009B2057">
        <w:rPr>
          <w:rFonts w:ascii="Arial" w:hAnsi="Arial" w:cs="Arial"/>
          <w:sz w:val="20"/>
          <w:szCs w:val="20"/>
          <w:lang w:val="mn-MN"/>
        </w:rPr>
        <w:t>Иж бүрдэл  бүхий эд хөрөнгө даатгуулсан</w:t>
      </w:r>
    </w:p>
    <w:p w:rsidR="001B6029" w:rsidRPr="009B2057" w:rsidRDefault="001B6029" w:rsidP="0088706D">
      <w:pPr>
        <w:pStyle w:val="ListParagraph"/>
        <w:numPr>
          <w:ilvl w:val="0"/>
          <w:numId w:val="224"/>
        </w:numPr>
        <w:spacing w:before="0"/>
        <w:ind w:left="1440"/>
        <w:jc w:val="both"/>
        <w:rPr>
          <w:rFonts w:ascii="Arial" w:hAnsi="Arial" w:cs="Arial"/>
          <w:sz w:val="20"/>
          <w:szCs w:val="20"/>
          <w:lang w:val="mn-MN"/>
        </w:rPr>
      </w:pPr>
      <w:r w:rsidRPr="009B2057">
        <w:rPr>
          <w:rFonts w:ascii="Arial" w:hAnsi="Arial" w:cs="Arial"/>
          <w:sz w:val="20"/>
          <w:szCs w:val="20"/>
          <w:lang w:val="mn-MN"/>
        </w:rPr>
        <w:t xml:space="preserve">Амь насаа даатгуулсан этгээд амиа хорлосон </w:t>
      </w:r>
    </w:p>
    <w:p w:rsidR="001B6029" w:rsidRPr="009B2057" w:rsidRDefault="001B6029" w:rsidP="0088706D">
      <w:pPr>
        <w:pStyle w:val="ListParagraph"/>
        <w:numPr>
          <w:ilvl w:val="0"/>
          <w:numId w:val="224"/>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Даатгуулсан эд хөрөнгийг бусдад шилжүүлсэн</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А нь өөрийн 10 сая төгрөгийн үнэлгээтэй автомашиныг Б даатгалын компаниаар 12 сая төгрөгөөр үнэлүүлж, даатгалын гэрээг байгуулжээ.</w:t>
      </w:r>
    </w:p>
    <w:p w:rsidR="001B6029" w:rsidRPr="009B2057" w:rsidRDefault="001B6029" w:rsidP="0088706D">
      <w:pPr>
        <w:pStyle w:val="ListParagraph"/>
        <w:numPr>
          <w:ilvl w:val="0"/>
          <w:numId w:val="215"/>
        </w:numPr>
        <w:spacing w:before="0"/>
        <w:ind w:left="1440"/>
        <w:jc w:val="both"/>
        <w:rPr>
          <w:rFonts w:ascii="Arial" w:hAnsi="Arial" w:cs="Arial"/>
          <w:sz w:val="20"/>
          <w:szCs w:val="20"/>
          <w:lang w:val="mn-MN"/>
        </w:rPr>
      </w:pPr>
      <w:r w:rsidRPr="009B2057">
        <w:rPr>
          <w:rFonts w:ascii="Arial" w:hAnsi="Arial" w:cs="Arial"/>
          <w:sz w:val="20"/>
          <w:szCs w:val="20"/>
          <w:lang w:val="mn-MN"/>
        </w:rPr>
        <w:t>Даатгалын үнэлгээний хэмжээ нь түүний өртгөөс илүүгүй байх тул даатгалын гэрээ байгуулагдаагүй байна</w:t>
      </w:r>
    </w:p>
    <w:p w:rsidR="001B6029" w:rsidRPr="009B2057" w:rsidRDefault="001B6029" w:rsidP="0088706D">
      <w:pPr>
        <w:pStyle w:val="ListParagraph"/>
        <w:numPr>
          <w:ilvl w:val="0"/>
          <w:numId w:val="215"/>
        </w:numPr>
        <w:spacing w:before="0"/>
        <w:ind w:left="1440"/>
        <w:jc w:val="both"/>
        <w:rPr>
          <w:rFonts w:ascii="Arial" w:hAnsi="Arial" w:cs="Arial"/>
          <w:sz w:val="20"/>
          <w:szCs w:val="20"/>
          <w:lang w:val="mn-MN"/>
        </w:rPr>
      </w:pPr>
      <w:r w:rsidRPr="009B2057">
        <w:rPr>
          <w:rFonts w:ascii="Arial" w:hAnsi="Arial" w:cs="Arial"/>
          <w:sz w:val="20"/>
          <w:szCs w:val="20"/>
          <w:lang w:val="mn-MN"/>
        </w:rPr>
        <w:t>Даатгалын үнэлгээний хэмжээг талууд харилцан тохиролцож тодорхойлох тул даатгалын гэрээ байгуулагдаагүй байна</w:t>
      </w:r>
    </w:p>
    <w:p w:rsidR="001B6029" w:rsidRPr="009B2057" w:rsidRDefault="001B6029" w:rsidP="0088706D">
      <w:pPr>
        <w:pStyle w:val="ListParagraph"/>
        <w:numPr>
          <w:ilvl w:val="0"/>
          <w:numId w:val="215"/>
        </w:numPr>
        <w:spacing w:before="0"/>
        <w:ind w:left="1440"/>
        <w:jc w:val="both"/>
        <w:rPr>
          <w:rFonts w:ascii="Arial" w:hAnsi="Arial" w:cs="Arial"/>
          <w:sz w:val="20"/>
          <w:szCs w:val="20"/>
          <w:lang w:val="mn-MN"/>
        </w:rPr>
      </w:pPr>
      <w:r w:rsidRPr="009B2057">
        <w:rPr>
          <w:rFonts w:ascii="Arial" w:hAnsi="Arial" w:cs="Arial"/>
          <w:sz w:val="20"/>
          <w:szCs w:val="20"/>
          <w:lang w:val="mn-MN"/>
        </w:rPr>
        <w:t>Даатгагч эд хөрөнгийг үзэж үнэлгээний хэмжээг тогтоох эрхтэй тул даатгалын гэрээ байгуулагдсан байна</w:t>
      </w:r>
    </w:p>
    <w:p w:rsidR="001B6029" w:rsidRPr="009B2057" w:rsidRDefault="001B6029" w:rsidP="0088706D">
      <w:pPr>
        <w:pStyle w:val="ListParagraph"/>
        <w:numPr>
          <w:ilvl w:val="0"/>
          <w:numId w:val="21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Даатгалын үнэлгээний хэмжээ нь даатгуулсан эд хөрөнгийн өртгөөс илүү гарсан тул илүү гарсан хэсэгт даатгалын гэрээ байгуулагдаагүй байна.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 Даатгалын гэрээг цуцалж болох “ноцтой” нөхцөл байдал гэдэг нь:</w:t>
      </w:r>
    </w:p>
    <w:p w:rsidR="001B6029" w:rsidRPr="009B2057" w:rsidRDefault="001B6029" w:rsidP="0088706D">
      <w:pPr>
        <w:pStyle w:val="ListParagraph"/>
        <w:numPr>
          <w:ilvl w:val="0"/>
          <w:numId w:val="216"/>
        </w:numPr>
        <w:spacing w:before="0"/>
        <w:ind w:left="1440"/>
        <w:jc w:val="both"/>
        <w:rPr>
          <w:rFonts w:ascii="Arial" w:hAnsi="Arial" w:cs="Arial"/>
          <w:sz w:val="20"/>
          <w:szCs w:val="20"/>
          <w:lang w:val="mn-MN"/>
        </w:rPr>
      </w:pPr>
      <w:r w:rsidRPr="009B2057">
        <w:rPr>
          <w:rFonts w:ascii="Arial" w:hAnsi="Arial" w:cs="Arial"/>
          <w:sz w:val="20"/>
          <w:szCs w:val="20"/>
          <w:lang w:val="mn-MN"/>
        </w:rPr>
        <w:t>Шүүх гэрээг хүчин төгөлдөр бус гэж тооцсон</w:t>
      </w:r>
    </w:p>
    <w:p w:rsidR="001B6029" w:rsidRPr="009B2057" w:rsidRDefault="001B6029" w:rsidP="0088706D">
      <w:pPr>
        <w:pStyle w:val="ListParagraph"/>
        <w:numPr>
          <w:ilvl w:val="0"/>
          <w:numId w:val="216"/>
        </w:numPr>
        <w:spacing w:before="0"/>
        <w:ind w:left="1440"/>
        <w:jc w:val="both"/>
        <w:rPr>
          <w:rFonts w:ascii="Arial" w:hAnsi="Arial" w:cs="Arial"/>
          <w:sz w:val="20"/>
          <w:szCs w:val="20"/>
          <w:lang w:val="mn-MN"/>
        </w:rPr>
      </w:pPr>
      <w:r w:rsidRPr="009B2057">
        <w:rPr>
          <w:rFonts w:ascii="Arial" w:hAnsi="Arial" w:cs="Arial"/>
          <w:sz w:val="20"/>
          <w:szCs w:val="20"/>
          <w:lang w:val="mn-MN"/>
        </w:rPr>
        <w:t>Даатгагч, даатгуулагчийн аль нэг нь дампуурсан, татан буугдсан</w:t>
      </w:r>
    </w:p>
    <w:p w:rsidR="001B6029" w:rsidRPr="009B2057" w:rsidRDefault="001B6029" w:rsidP="0088706D">
      <w:pPr>
        <w:pStyle w:val="ListParagraph"/>
        <w:numPr>
          <w:ilvl w:val="0"/>
          <w:numId w:val="216"/>
        </w:numPr>
        <w:spacing w:before="0"/>
        <w:ind w:left="1440"/>
        <w:jc w:val="both"/>
        <w:rPr>
          <w:rFonts w:ascii="Arial" w:hAnsi="Arial" w:cs="Arial"/>
          <w:sz w:val="20"/>
          <w:szCs w:val="20"/>
          <w:lang w:val="mn-MN"/>
        </w:rPr>
      </w:pPr>
      <w:r w:rsidRPr="009B2057">
        <w:rPr>
          <w:rFonts w:ascii="Arial" w:hAnsi="Arial" w:cs="Arial"/>
          <w:sz w:val="20"/>
          <w:szCs w:val="20"/>
          <w:lang w:val="mn-MN"/>
        </w:rPr>
        <w:t>Гэрээний агуулгыг өөрчлөх шийдвэр гаргахад нөлөөлж болох нөхцөл</w:t>
      </w:r>
    </w:p>
    <w:p w:rsidR="001B6029" w:rsidRPr="009B2057" w:rsidRDefault="001B6029" w:rsidP="0088706D">
      <w:pPr>
        <w:pStyle w:val="ListParagraph"/>
        <w:numPr>
          <w:ilvl w:val="0"/>
          <w:numId w:val="216"/>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Даатгуулсан эд хөрөнгийг шүүхийн шийдвэрээр хураасан</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Даатгалын тохиолдолд бий болох үед даатгуулагч дараах үүргийг хүлээнэ</w:t>
      </w:r>
    </w:p>
    <w:p w:rsidR="001B6029" w:rsidRPr="009B2057" w:rsidRDefault="001B6029" w:rsidP="0088706D">
      <w:pPr>
        <w:pStyle w:val="ListParagraph"/>
        <w:numPr>
          <w:ilvl w:val="0"/>
          <w:numId w:val="217"/>
        </w:numPr>
        <w:spacing w:before="0"/>
        <w:ind w:left="1440"/>
        <w:jc w:val="both"/>
        <w:rPr>
          <w:rFonts w:ascii="Arial" w:hAnsi="Arial" w:cs="Arial"/>
          <w:sz w:val="20"/>
          <w:szCs w:val="20"/>
          <w:lang w:val="mn-MN"/>
        </w:rPr>
      </w:pPr>
      <w:r w:rsidRPr="009B2057">
        <w:rPr>
          <w:rFonts w:ascii="Arial" w:hAnsi="Arial" w:cs="Arial"/>
          <w:sz w:val="20"/>
          <w:szCs w:val="20"/>
          <w:lang w:val="mn-MN"/>
        </w:rPr>
        <w:t>Даатгалын тохиолдол бий болсон тухай нэн даруй мэдэгдэх</w:t>
      </w:r>
    </w:p>
    <w:p w:rsidR="001B6029" w:rsidRPr="009B2057" w:rsidRDefault="001B6029" w:rsidP="0088706D">
      <w:pPr>
        <w:pStyle w:val="ListParagraph"/>
        <w:numPr>
          <w:ilvl w:val="0"/>
          <w:numId w:val="217"/>
        </w:numPr>
        <w:spacing w:before="0"/>
        <w:ind w:left="1440"/>
        <w:jc w:val="both"/>
        <w:rPr>
          <w:rFonts w:ascii="Arial" w:hAnsi="Arial" w:cs="Arial"/>
          <w:sz w:val="20"/>
          <w:szCs w:val="20"/>
          <w:lang w:val="mn-MN"/>
        </w:rPr>
      </w:pPr>
      <w:r w:rsidRPr="009B2057">
        <w:rPr>
          <w:rFonts w:ascii="Arial" w:hAnsi="Arial" w:cs="Arial"/>
          <w:sz w:val="20"/>
          <w:szCs w:val="20"/>
          <w:lang w:val="mn-MN"/>
        </w:rPr>
        <w:t>Даатгалын тохиолдол бий болох үед аюулыг зайлуулах арга хэмжээг даатгуулагчид өгөх бөгөөд үүнтэй холбогдсон зардлыг даатгуулагчаас шаардах</w:t>
      </w:r>
    </w:p>
    <w:p w:rsidR="001B6029" w:rsidRPr="009B2057" w:rsidRDefault="001B6029" w:rsidP="0088706D">
      <w:pPr>
        <w:pStyle w:val="ListParagraph"/>
        <w:numPr>
          <w:ilvl w:val="0"/>
          <w:numId w:val="217"/>
        </w:numPr>
        <w:spacing w:before="0"/>
        <w:ind w:left="1440"/>
        <w:jc w:val="both"/>
        <w:rPr>
          <w:rFonts w:ascii="Arial" w:hAnsi="Arial" w:cs="Arial"/>
          <w:sz w:val="20"/>
          <w:szCs w:val="20"/>
          <w:lang w:val="mn-MN"/>
        </w:rPr>
      </w:pPr>
      <w:r w:rsidRPr="009B2057">
        <w:rPr>
          <w:rFonts w:ascii="Arial" w:hAnsi="Arial" w:cs="Arial"/>
          <w:sz w:val="20"/>
          <w:szCs w:val="20"/>
          <w:lang w:val="mn-MN"/>
        </w:rPr>
        <w:t>Төлбөл зохих нөхөн төлбөрийн хэмжээг тогтооход шаардагдах мэдээг шаардах</w:t>
      </w:r>
    </w:p>
    <w:p w:rsidR="001B6029" w:rsidRPr="009B2057" w:rsidRDefault="001B6029" w:rsidP="0088706D">
      <w:pPr>
        <w:pStyle w:val="ListParagraph"/>
        <w:numPr>
          <w:ilvl w:val="0"/>
          <w:numId w:val="217"/>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Даатгалын тохиолдол бий болох үед аюулыг зайлуулах арга хэмжээг даатгуулагчид өгөх бөгөөд үүнтэй холбогдсон зардлыг хариуцах</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Аккредитивын гэрээгээр үүсэх харилцаанд дараах харилцаа хамаарахгүй: </w:t>
      </w:r>
    </w:p>
    <w:p w:rsidR="001B6029" w:rsidRPr="009B2057" w:rsidRDefault="001B6029" w:rsidP="0088706D">
      <w:pPr>
        <w:pStyle w:val="ListParagraph"/>
        <w:numPr>
          <w:ilvl w:val="0"/>
          <w:numId w:val="218"/>
        </w:numPr>
        <w:spacing w:before="0"/>
        <w:ind w:left="1440"/>
        <w:jc w:val="both"/>
        <w:rPr>
          <w:rFonts w:ascii="Arial" w:hAnsi="Arial" w:cs="Arial"/>
          <w:sz w:val="20"/>
          <w:szCs w:val="20"/>
          <w:lang w:val="mn-MN"/>
        </w:rPr>
      </w:pPr>
      <w:r w:rsidRPr="009B2057">
        <w:rPr>
          <w:rFonts w:ascii="Arial" w:hAnsi="Arial" w:cs="Arial"/>
          <w:sz w:val="20"/>
          <w:szCs w:val="20"/>
          <w:lang w:val="mn-MN"/>
        </w:rPr>
        <w:t>Аккредитив  нээсэн этгээд болон төлбөр авагчийн хооронд үүсэх харилцаа</w:t>
      </w:r>
    </w:p>
    <w:p w:rsidR="001B6029" w:rsidRPr="009B2057" w:rsidRDefault="001B6029" w:rsidP="0088706D">
      <w:pPr>
        <w:pStyle w:val="ListParagraph"/>
        <w:numPr>
          <w:ilvl w:val="0"/>
          <w:numId w:val="218"/>
        </w:numPr>
        <w:spacing w:before="0"/>
        <w:ind w:left="1440"/>
        <w:jc w:val="both"/>
        <w:rPr>
          <w:rFonts w:ascii="Arial" w:hAnsi="Arial" w:cs="Arial"/>
          <w:sz w:val="20"/>
          <w:szCs w:val="20"/>
          <w:lang w:val="mn-MN"/>
        </w:rPr>
      </w:pPr>
      <w:r w:rsidRPr="009B2057">
        <w:rPr>
          <w:rFonts w:ascii="Arial" w:hAnsi="Arial" w:cs="Arial"/>
          <w:sz w:val="20"/>
          <w:szCs w:val="20"/>
          <w:lang w:val="mn-MN"/>
        </w:rPr>
        <w:t>Аккредитив  нээсэн этгээд болон банкны хооронд үүсэх харилцаа</w:t>
      </w:r>
    </w:p>
    <w:p w:rsidR="001B6029" w:rsidRPr="009B2057" w:rsidRDefault="001B6029" w:rsidP="0088706D">
      <w:pPr>
        <w:pStyle w:val="ListParagraph"/>
        <w:numPr>
          <w:ilvl w:val="0"/>
          <w:numId w:val="218"/>
        </w:numPr>
        <w:spacing w:before="0"/>
        <w:ind w:left="1440"/>
        <w:jc w:val="both"/>
        <w:rPr>
          <w:rFonts w:ascii="Arial" w:hAnsi="Arial" w:cs="Arial"/>
          <w:sz w:val="20"/>
          <w:szCs w:val="20"/>
          <w:lang w:val="mn-MN"/>
        </w:rPr>
      </w:pPr>
      <w:r w:rsidRPr="009B2057">
        <w:rPr>
          <w:rFonts w:ascii="Arial" w:hAnsi="Arial" w:cs="Arial"/>
          <w:sz w:val="20"/>
          <w:szCs w:val="20"/>
          <w:lang w:val="mn-MN"/>
        </w:rPr>
        <w:t>Аккредитив  нээсэн этгээд болон гуравдагч этгээдийн хооронд үүсэх харилцаа</w:t>
      </w:r>
    </w:p>
    <w:p w:rsidR="001B6029" w:rsidRPr="009B2057" w:rsidRDefault="001B6029" w:rsidP="0088706D">
      <w:pPr>
        <w:pStyle w:val="ListParagraph"/>
        <w:numPr>
          <w:ilvl w:val="0"/>
          <w:numId w:val="218"/>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Банк болон төлбөр хүлээн авагчийн хооронд үүсэх харилцаа</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Төлбөр тооцооны гэрээний дагуу төлбөр тооцоо гүйцэтгэгч нь харилцагчийн .......... хийх төлбөр тооцоог гүйцэтгэх үүрэг хүлээнэ.</w:t>
      </w:r>
    </w:p>
    <w:p w:rsidR="001B6029" w:rsidRPr="009B2057" w:rsidRDefault="001B6029" w:rsidP="0088706D">
      <w:pPr>
        <w:pStyle w:val="ListParagraph"/>
        <w:numPr>
          <w:ilvl w:val="0"/>
          <w:numId w:val="219"/>
        </w:numPr>
        <w:spacing w:before="0"/>
        <w:ind w:left="1440"/>
        <w:jc w:val="both"/>
        <w:rPr>
          <w:rFonts w:ascii="Arial" w:hAnsi="Arial" w:cs="Arial"/>
          <w:sz w:val="20"/>
          <w:szCs w:val="20"/>
          <w:lang w:val="mn-MN"/>
        </w:rPr>
      </w:pPr>
      <w:r w:rsidRPr="009B2057">
        <w:rPr>
          <w:rFonts w:ascii="Arial" w:hAnsi="Arial" w:cs="Arial"/>
          <w:sz w:val="20"/>
          <w:szCs w:val="20"/>
          <w:lang w:val="mn-MN"/>
        </w:rPr>
        <w:lastRenderedPageBreak/>
        <w:t>Бэлэн</w:t>
      </w:r>
    </w:p>
    <w:p w:rsidR="001B6029" w:rsidRPr="009B2057" w:rsidRDefault="001B6029" w:rsidP="0088706D">
      <w:pPr>
        <w:pStyle w:val="ListParagraph"/>
        <w:numPr>
          <w:ilvl w:val="0"/>
          <w:numId w:val="219"/>
        </w:numPr>
        <w:spacing w:before="0"/>
        <w:ind w:left="1440"/>
        <w:jc w:val="both"/>
        <w:rPr>
          <w:rFonts w:ascii="Arial" w:hAnsi="Arial" w:cs="Arial"/>
          <w:sz w:val="20"/>
          <w:szCs w:val="20"/>
          <w:lang w:val="mn-MN"/>
        </w:rPr>
      </w:pPr>
      <w:r w:rsidRPr="009B2057">
        <w:rPr>
          <w:rFonts w:ascii="Arial" w:hAnsi="Arial" w:cs="Arial"/>
          <w:sz w:val="20"/>
          <w:szCs w:val="20"/>
          <w:lang w:val="mn-MN"/>
        </w:rPr>
        <w:t>Бэлэн бус</w:t>
      </w:r>
    </w:p>
    <w:p w:rsidR="001B6029" w:rsidRPr="009B2057" w:rsidRDefault="001B6029" w:rsidP="0088706D">
      <w:pPr>
        <w:pStyle w:val="ListParagraph"/>
        <w:numPr>
          <w:ilvl w:val="0"/>
          <w:numId w:val="219"/>
        </w:numPr>
        <w:spacing w:before="0"/>
        <w:ind w:left="1440"/>
        <w:jc w:val="both"/>
        <w:rPr>
          <w:rFonts w:ascii="Arial" w:hAnsi="Arial" w:cs="Arial"/>
          <w:sz w:val="20"/>
          <w:szCs w:val="20"/>
          <w:lang w:val="mn-MN"/>
        </w:rPr>
      </w:pPr>
      <w:r w:rsidRPr="009B2057">
        <w:rPr>
          <w:rFonts w:ascii="Arial" w:hAnsi="Arial" w:cs="Arial"/>
          <w:sz w:val="20"/>
          <w:szCs w:val="20"/>
          <w:lang w:val="mn-MN"/>
        </w:rPr>
        <w:t>Бэлэн ба бэлэн бус</w:t>
      </w:r>
    </w:p>
    <w:p w:rsidR="001B6029" w:rsidRPr="009B2057" w:rsidRDefault="001B6029" w:rsidP="0088706D">
      <w:pPr>
        <w:pStyle w:val="ListParagraph"/>
        <w:numPr>
          <w:ilvl w:val="0"/>
          <w:numId w:val="219"/>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Хуульд өөрөөр заагаагүй бол бэлэн бус</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Төлбөр тооцооны гэрээний дагуу харилцагчийн эрхэд хамааралгүй эрхийг ол</w:t>
      </w:r>
    </w:p>
    <w:p w:rsidR="001B6029" w:rsidRPr="009B2057" w:rsidRDefault="001B6029" w:rsidP="0088706D">
      <w:pPr>
        <w:pStyle w:val="ListParagraph"/>
        <w:numPr>
          <w:ilvl w:val="0"/>
          <w:numId w:val="223"/>
        </w:numPr>
        <w:spacing w:before="0"/>
        <w:ind w:left="1440"/>
        <w:jc w:val="both"/>
        <w:rPr>
          <w:rFonts w:ascii="Arial" w:hAnsi="Arial" w:cs="Arial"/>
          <w:sz w:val="20"/>
          <w:szCs w:val="20"/>
          <w:lang w:val="mn-MN"/>
        </w:rPr>
      </w:pPr>
      <w:r w:rsidRPr="009B2057">
        <w:rPr>
          <w:rFonts w:ascii="Arial" w:hAnsi="Arial" w:cs="Arial"/>
          <w:sz w:val="20"/>
          <w:szCs w:val="20"/>
          <w:lang w:val="mn-MN"/>
        </w:rPr>
        <w:t>Данс, гүйлгээний талаарх мэдээллийг хэдийд ч авах;</w:t>
      </w:r>
    </w:p>
    <w:p w:rsidR="001B6029" w:rsidRPr="009B2057" w:rsidRDefault="001B6029" w:rsidP="0088706D">
      <w:pPr>
        <w:pStyle w:val="ListParagraph"/>
        <w:numPr>
          <w:ilvl w:val="0"/>
          <w:numId w:val="223"/>
        </w:numPr>
        <w:spacing w:before="0"/>
        <w:ind w:left="1440"/>
        <w:jc w:val="both"/>
        <w:rPr>
          <w:rFonts w:ascii="Arial" w:hAnsi="Arial" w:cs="Arial"/>
          <w:sz w:val="20"/>
          <w:szCs w:val="20"/>
          <w:lang w:val="mn-MN"/>
        </w:rPr>
      </w:pPr>
      <w:r w:rsidRPr="009B2057">
        <w:rPr>
          <w:rFonts w:ascii="Arial" w:hAnsi="Arial" w:cs="Arial"/>
          <w:sz w:val="20"/>
          <w:szCs w:val="20"/>
          <w:lang w:val="mn-MN"/>
        </w:rPr>
        <w:t>Мөнгөн төлбөрийн гүйлгээг гүйцэтгэхээс өмнө төлбөрийн даалгаврыг цуцлах</w:t>
      </w:r>
    </w:p>
    <w:p w:rsidR="001B6029" w:rsidRPr="009B2057" w:rsidRDefault="001B6029" w:rsidP="0088706D">
      <w:pPr>
        <w:pStyle w:val="ListParagraph"/>
        <w:numPr>
          <w:ilvl w:val="0"/>
          <w:numId w:val="223"/>
        </w:numPr>
        <w:spacing w:before="0"/>
        <w:ind w:left="1440"/>
        <w:jc w:val="both"/>
        <w:rPr>
          <w:rFonts w:ascii="Arial" w:hAnsi="Arial" w:cs="Arial"/>
          <w:sz w:val="20"/>
          <w:szCs w:val="20"/>
          <w:lang w:val="mn-MN"/>
        </w:rPr>
      </w:pPr>
      <w:r w:rsidRPr="009B2057">
        <w:rPr>
          <w:rFonts w:ascii="Arial" w:hAnsi="Arial" w:cs="Arial"/>
          <w:sz w:val="20"/>
          <w:szCs w:val="20"/>
          <w:lang w:val="mn-MN"/>
        </w:rPr>
        <w:t>Гэрээг хэдийд ч цуцлах</w:t>
      </w:r>
    </w:p>
    <w:p w:rsidR="001B6029" w:rsidRPr="009B2057" w:rsidRDefault="001B6029" w:rsidP="0088706D">
      <w:pPr>
        <w:pStyle w:val="ListParagraph"/>
        <w:numPr>
          <w:ilvl w:val="0"/>
          <w:numId w:val="223"/>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 xml:space="preserve">Алдаатай хийсэн мөнгөн төлбөрийн гүйлгээг залруулах </w:t>
      </w:r>
    </w:p>
    <w:p w:rsidR="001B6029" w:rsidRPr="009B2057" w:rsidRDefault="001B6029" w:rsidP="0088706D">
      <w:pPr>
        <w:pStyle w:val="ListParagraph"/>
        <w:numPr>
          <w:ilvl w:val="0"/>
          <w:numId w:val="489"/>
        </w:numPr>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Төлбөр тооцоо гүйцэтгэгч нь үйлчлүүлэгчийн өгсөн даалгаврын дагуу, түүний зардлаар, төлбөр хариуцагчаас төлбөрийг хүлээн авах буюу төлбөр хийх үүрггий хүлээдэг төлбөр тооцооны хэрэгслийг нэрлэнэ үү.</w:t>
      </w:r>
    </w:p>
    <w:p w:rsidR="001B6029" w:rsidRPr="009B2057" w:rsidRDefault="001B6029" w:rsidP="0088706D">
      <w:pPr>
        <w:pStyle w:val="ListParagraph"/>
        <w:numPr>
          <w:ilvl w:val="0"/>
          <w:numId w:val="225"/>
        </w:numPr>
        <w:spacing w:before="0"/>
        <w:ind w:left="1440"/>
        <w:jc w:val="both"/>
        <w:rPr>
          <w:rFonts w:ascii="Arial" w:hAnsi="Arial" w:cs="Arial"/>
          <w:sz w:val="20"/>
          <w:szCs w:val="20"/>
          <w:lang w:val="mn-MN"/>
        </w:rPr>
      </w:pPr>
      <w:r w:rsidRPr="009B2057">
        <w:rPr>
          <w:rFonts w:ascii="Arial" w:hAnsi="Arial" w:cs="Arial"/>
          <w:sz w:val="20"/>
          <w:szCs w:val="20"/>
          <w:lang w:val="mn-MN"/>
        </w:rPr>
        <w:t>Вексель</w:t>
      </w:r>
    </w:p>
    <w:p w:rsidR="001B6029" w:rsidRPr="009B2057" w:rsidRDefault="001B6029" w:rsidP="0088706D">
      <w:pPr>
        <w:pStyle w:val="ListParagraph"/>
        <w:numPr>
          <w:ilvl w:val="0"/>
          <w:numId w:val="225"/>
        </w:numPr>
        <w:spacing w:before="0"/>
        <w:ind w:left="1440"/>
        <w:jc w:val="both"/>
        <w:rPr>
          <w:rFonts w:ascii="Arial" w:hAnsi="Arial" w:cs="Arial"/>
          <w:sz w:val="20"/>
          <w:szCs w:val="20"/>
          <w:lang w:val="mn-MN"/>
        </w:rPr>
      </w:pPr>
      <w:r w:rsidRPr="009B2057">
        <w:rPr>
          <w:rFonts w:ascii="Arial" w:hAnsi="Arial" w:cs="Arial"/>
          <w:sz w:val="20"/>
          <w:szCs w:val="20"/>
          <w:lang w:val="mn-MN"/>
        </w:rPr>
        <w:t>Аккредитив</w:t>
      </w:r>
    </w:p>
    <w:p w:rsidR="001B6029" w:rsidRPr="009B2057" w:rsidRDefault="001B6029" w:rsidP="0088706D">
      <w:pPr>
        <w:pStyle w:val="ListParagraph"/>
        <w:numPr>
          <w:ilvl w:val="0"/>
          <w:numId w:val="225"/>
        </w:numPr>
        <w:spacing w:before="0"/>
        <w:ind w:left="1440"/>
        <w:jc w:val="both"/>
        <w:rPr>
          <w:rFonts w:ascii="Arial" w:hAnsi="Arial" w:cs="Arial"/>
          <w:sz w:val="20"/>
          <w:szCs w:val="20"/>
          <w:lang w:val="mn-MN"/>
        </w:rPr>
      </w:pPr>
      <w:r w:rsidRPr="009B2057">
        <w:rPr>
          <w:rFonts w:ascii="Arial" w:hAnsi="Arial" w:cs="Arial"/>
          <w:sz w:val="20"/>
          <w:szCs w:val="20"/>
          <w:lang w:val="mn-MN"/>
        </w:rPr>
        <w:t>Инкас</w:t>
      </w:r>
      <w:r w:rsidR="00832E0F" w:rsidRPr="009B2057">
        <w:rPr>
          <w:rFonts w:ascii="Arial" w:hAnsi="Arial" w:cs="Arial"/>
          <w:sz w:val="20"/>
          <w:szCs w:val="20"/>
          <w:lang w:val="mn-MN"/>
        </w:rPr>
        <w:t>с</w:t>
      </w:r>
    </w:p>
    <w:p w:rsidR="001B6029" w:rsidRPr="009B2057" w:rsidRDefault="001B6029" w:rsidP="0088706D">
      <w:pPr>
        <w:pStyle w:val="ListParagraph"/>
        <w:numPr>
          <w:ilvl w:val="0"/>
          <w:numId w:val="225"/>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Чек</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Инкассын төлбөр тооцоог гүйцэтгэхэд ямар эх сурвалжийг баримтлах вэ? Үл хамаарахыг ол.</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Хууль</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Олон улсад хэрэглэгддэг нийтлэг зохицуулалт</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Албан байгууллагын журам</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Ажил хэргийн хүрээнд тогтсон заншил</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Иргэн А, “Х” банктай 5 сая төгрөгний зээлийн гэрээ байгуулжээ. Зээлийн гэрээний хугацаа дууссан ч зээлдэгч зээлийн үлдэгдэл 3 сая төгрөгийг төлөөгүй байна. Тиймээс “Х” банкны зүгээс зээлийн үлдэгдэл 3 сая төгрөг, гэрээнд заасан ёсоор зээлийн хүү болон анзыг төлөхийг шаарджээ. “Х” банк 3 сая төгрөг, зээлийн хүү, анзыг шаардах эрхтэй юу?</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Зээлийн үлдэгдэл 3 сая төгрөгийг шаардах эрхтэй.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Зээлийн үлдэгдэл 3 сая төгрөг, зээлийн хүүг шаардах эрхтэй.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Зээлийн үлдэгдэл 3 сая төгрөг, анзыг шаардах эрхтэй.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Зээлийн үлдэгдэл 3 сая төгрөг, зээлийн хүү, анзыг шаардах эрхтэй.</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Мөнгөн хадгаламжийн гэрээгээр хадгалуулсан мөнгөө шаардахад хөөн хэлэлцэх хугацаа хэд байх вэ?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Гэрээний үүрэгтэй холбоотой хөөн хэлэлцэх хугацаа 3 жил.</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Тогтсон хугацааны туршид гүйцэтгэх үүрэгтэй холбогдон шаардлага гаргах хөөн хэлэлцэх хугацаа гурван жил.</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Хуульд өөрөөр заагаагүй бол хөөн хэлэлцэх хугацаа эдийн бус хөрөнгөд хамаарахгүй.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Мөнгөн хадгаламжийн гэрээгээр хадгалуулсан мөнгөө шаардахад хөөн хэлэлцэх хугацаа хамаарахгүй.</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Үүрэг гүйцэтгүүлэгч иргэн Г хуульд заа</w:t>
      </w:r>
      <w:r w:rsidR="00832E0F" w:rsidRPr="009B2057">
        <w:rPr>
          <w:rFonts w:ascii="Arial" w:hAnsi="Arial" w:cs="Arial"/>
          <w:sz w:val="20"/>
          <w:szCs w:val="20"/>
          <w:shd w:val="clear" w:color="auto" w:fill="FFFFFF"/>
          <w:lang w:val="mn-MN"/>
        </w:rPr>
        <w:t xml:space="preserve">сны дагуу үүрэг гүйцэтгэгч Б-д </w:t>
      </w:r>
      <w:r w:rsidRPr="009B2057">
        <w:rPr>
          <w:rFonts w:ascii="Arial" w:hAnsi="Arial" w:cs="Arial"/>
          <w:sz w:val="20"/>
          <w:szCs w:val="20"/>
          <w:shd w:val="clear" w:color="auto" w:fill="FFFFFF"/>
          <w:lang w:val="mn-MN"/>
        </w:rPr>
        <w:t>баталгаа гаргагч банкинд шаардлага гаргах эрхтэй. Энэхүү  шаардах эрхээ Л компанид шилжүүлжээ. Иргэн Г банкны баталгааны талаархи шаардах эрхээ Л компанид шилжүүлж болох уу?</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Гэрээнд өөрөөр заагаагүй бол банкны баталгааны талаархи шаардах эрхийг бусдад шилжүүлж болохгүй.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Иргэн Г өөрийн шаардах эрхийг бусдад шилжүүлэх эрхтэй.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Л компаний зүгээс баталгаа гаргагч банкнаас шаардах эрхтэй.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Баталгаа гаргагч банкинд мэдэгдсэний дараа шаардах эрхээ Л компанид шилжүүлнэ.</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Иргэн А болон Б нарын хооронд байгуулсан гэрээний үндсэн үүрэг хүчин төгөлдөр бус болжээ. Үндсэн үүргийн гүйцэтгэлийг хангах тухай батлан даалтын гэрээ хүчин төгөлдөр хэвээр үйлчлэх үү?</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Гэрээний үндсэн үүрэг хүчин төгөлдөр бус болсон тул батлан даалтын гэрээ хүчин төгөлдөр бус болно.</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Тусдаа гэрээ тул хүчин төгөлдөр хэвээр үйлчилнэ.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Үндсэн гэрээнд хэрхэн тохиролцсоноос хамаарна.</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Хуульд өөрөөр заагаагүй бол хүчин төгөлдөр бус болно.</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Үүрэг гүйцэтгээгүйн хариуцлагыг батлан даагч үүрэг гүйцэтгэгчтэй хамтран хариуцахаар гэрээнд заасан бол хэзээ үүрэг гүйцэтгүүлэгч үүрэг гүйцэтгэхийг батлан даагчаас шаардах эрхтэй вэ?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 xml:space="preserve">Үүрэг гүйцэтгэгч үүргээ хугацаанд нь гүйцэтгээгүй. </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lastRenderedPageBreak/>
        <w:t>Үүргээ гүйцэтгэж чадахгүй нь илт тодорхой байвал.</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Дээрх тохиолдлын аль алинд шаардах эрхээ хэрэгжүүлж болно.</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Зөв хариулт байхгүй.</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Үүрэг гүйцэтгэгч Н </w:t>
      </w:r>
      <w:r w:rsidRPr="009B2057">
        <w:rPr>
          <w:rFonts w:ascii="Arial" w:eastAsia="Times New Roman" w:hAnsi="Arial" w:cs="Arial"/>
          <w:sz w:val="20"/>
          <w:szCs w:val="20"/>
          <w:lang w:val="mn-MN"/>
        </w:rPr>
        <w:t xml:space="preserve">нас барсан бөгөөд түүний өвлөгч Л нь өвлөсөн хөрөнгийн хэмжээгээр үүргийн гүйцэтгэлийг хариуцахаар болжээ. Энэ тохиолдолд Н-ийн батлан даагч Г нь хариуцлага хүлээх үү? </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Үүрэг гүйцэтгэгч Н нас барсан тул Г хариуцлага хүлээхгүй.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Зөвхөн өвлөгч Л өв хөрөнгийг хүлээн авсан тул үүргийг ч мөн адил хүлээн авч хариуцна.</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Н-ийн батлан даагч нь Г тул үүргийн гүйцэтгэлийг дангаар хариуцна.</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eastAsia="Times New Roman" w:hAnsi="Arial" w:cs="Arial"/>
          <w:sz w:val="20"/>
          <w:szCs w:val="20"/>
          <w:lang w:val="mn-MN"/>
        </w:rPr>
        <w:t>Нөхөн төлөгдөөгүй хэсгээр хариуцлага хүлээнэ.</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Иргэн С, Э нар батлан даалтын гэрээг тодорхой хугацаа заалгүй хийсэн байна.  Батлан даагч Э нь гэрээг дуусгавар болгох санал гаргаж, “яг одооноос эхлээд би чиний батлан даагч биш боллоо” хэмээн С-рүү утсаар залгаж хэлжээ. Э-ийн тус мэдэгдэл нь үндэслэлтэй юу?</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 xml:space="preserve">Э нь </w:t>
      </w:r>
      <w:r w:rsidRPr="009B2057">
        <w:rPr>
          <w:rFonts w:ascii="Arial" w:eastAsia="Times New Roman" w:hAnsi="Arial" w:cs="Arial"/>
          <w:sz w:val="20"/>
          <w:szCs w:val="20"/>
        </w:rPr>
        <w:t>гурваас доошгүй сарын өмнө мэдэгдэ</w:t>
      </w:r>
      <w:r w:rsidRPr="009B2057">
        <w:rPr>
          <w:rFonts w:ascii="Arial" w:eastAsia="Times New Roman" w:hAnsi="Arial" w:cs="Arial"/>
          <w:sz w:val="20"/>
          <w:szCs w:val="20"/>
          <w:lang w:val="mn-MN"/>
        </w:rPr>
        <w:t>х үүрэгтэй тул үндэслэлгүй.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Э нь бичгээр мэдэгдэх үүрэгтэй тул үндэслэлгүй.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Э нь нэгээс доошгүй сарын өмнө мэдэгдэх үүрэгтэй тул үндэслэлгүй.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Э нь санал гаргах эрхтэй тул үндэслэлтэй.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 нь С-д мэдэгдсэн тул үндэслэлтэй.</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Батлан даагч үүрэг гүйцэтгэгчийн даалгавраар үүрэг хүлээсэн тохиолдолд дараахь үндэслэлээр батлан даагчийн үүргээсээ татгалзах эрхтэй. Үл хамаарахыг ол.</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Ү</w:t>
      </w:r>
      <w:r w:rsidRPr="009B2057">
        <w:rPr>
          <w:rFonts w:ascii="Arial" w:eastAsia="Times New Roman" w:hAnsi="Arial" w:cs="Arial"/>
          <w:sz w:val="20"/>
          <w:szCs w:val="20"/>
        </w:rPr>
        <w:t>үрэг гүйцэтгэгчийн эд хөрөнгийн байдал эрс муудсан</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Ү</w:t>
      </w:r>
      <w:r w:rsidRPr="009B2057">
        <w:rPr>
          <w:rFonts w:ascii="Arial" w:eastAsia="Times New Roman" w:hAnsi="Arial" w:cs="Arial"/>
          <w:sz w:val="20"/>
          <w:szCs w:val="20"/>
        </w:rPr>
        <w:t>үрэг гүйцэтгэгч оршин суугаа газраа өөрчилсний улмаас түүнээс үүргийн гүйцэтгэлийг шаардахад хүндрэлтэй болсон</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Ү</w:t>
      </w:r>
      <w:r w:rsidRPr="009B2057">
        <w:rPr>
          <w:rFonts w:ascii="Arial" w:eastAsia="Times New Roman" w:hAnsi="Arial" w:cs="Arial"/>
          <w:sz w:val="20"/>
          <w:szCs w:val="20"/>
        </w:rPr>
        <w:t>үрэг гүйцэтгэгч үүргээ хугацаанд нь биелүүлээгүй.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Үүрэг гүйцэтгэгч нас барсан.</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eastAsia="Times New Roman" w:hAnsi="Arial" w:cs="Arial"/>
          <w:sz w:val="20"/>
          <w:szCs w:val="20"/>
          <w:lang w:val="mn-MN"/>
        </w:rPr>
        <w:t>“А” ХХК болон “Б” ХХК нар тооцоо нийлэх гэрээ байгуулжээ. Талууд гэрээндээ  ажил хэргийн харилцаанаас үүссэн шаардлагыг 2016.11.15-ны өдөр харилцан тооцоо нийлэх замаар хаахаар тохиролцжээ. Гэтэл  “А” ХХК-ийн зүгээс 2016.10.29-ний өдөр төлвөл зохих 1 сая төгрөгийг 2016.11.05-ны дотор төлөхийг “Б” ХХК-аас шаарджээ.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Хуульд заасны дагуу “А” ХХК эрх нь зөрчигдсөн гэж үзэж байгаа тохиолдолд шаардлага гаргах эрхтэй.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Талууд тооцоо нийлэх хүртэл шаардлага гаргахгүй байх үүрэг хүлээнэ.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Тооцоо нийлэхийн өмнө шаардлага гаргаж болно.</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eastAsia="Times New Roman" w:hAnsi="Arial" w:cs="Arial"/>
          <w:sz w:val="20"/>
          <w:szCs w:val="20"/>
          <w:lang w:val="mn-MN"/>
        </w:rPr>
        <w:t>Талууд тооцоо нийлэх хүртэл шаардлага гаргахгүй байх үүрэг хүлээхгүй.</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Зөвшөөрлийн үнэт цаасаар гэрчлэгдсэн эрхийг ямар этгээд эдлэх вэ?</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Ү</w:t>
      </w:r>
      <w:r w:rsidRPr="009B2057">
        <w:rPr>
          <w:rFonts w:ascii="Arial" w:eastAsia="Times New Roman" w:hAnsi="Arial" w:cs="Arial"/>
          <w:sz w:val="20"/>
          <w:szCs w:val="20"/>
        </w:rPr>
        <w:t xml:space="preserve">нэт цаасыг өмчлөгч </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Ү</w:t>
      </w:r>
      <w:r w:rsidRPr="009B2057">
        <w:rPr>
          <w:rFonts w:ascii="Arial" w:eastAsia="Times New Roman" w:hAnsi="Arial" w:cs="Arial"/>
          <w:sz w:val="20"/>
          <w:szCs w:val="20"/>
        </w:rPr>
        <w:t>нэт цаасыг өмчлөгч</w:t>
      </w:r>
      <w:r w:rsidRPr="009B2057">
        <w:rPr>
          <w:rFonts w:ascii="Arial" w:eastAsia="Times New Roman" w:hAnsi="Arial" w:cs="Arial"/>
          <w:sz w:val="20"/>
          <w:szCs w:val="20"/>
          <w:lang w:val="mn-MN"/>
        </w:rPr>
        <w:t xml:space="preserve">өөс </w:t>
      </w:r>
      <w:r w:rsidRPr="009B2057">
        <w:rPr>
          <w:rFonts w:ascii="Arial" w:eastAsia="Times New Roman" w:hAnsi="Arial" w:cs="Arial"/>
          <w:sz w:val="20"/>
          <w:szCs w:val="20"/>
        </w:rPr>
        <w:t>уг эрхийг шилжүүлж авахаар өөрийн нэр дээр холбогдох бичилт хийсэн этгээд.</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Ү</w:t>
      </w:r>
      <w:r w:rsidRPr="009B2057">
        <w:rPr>
          <w:rFonts w:ascii="Arial" w:eastAsia="Times New Roman" w:hAnsi="Arial" w:cs="Arial"/>
          <w:sz w:val="20"/>
          <w:szCs w:val="20"/>
        </w:rPr>
        <w:t>нэт цаасаар гэрчлэгдсэн эрхийг гагцхүү нэр заасан этгээд</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 xml:space="preserve">Зөв хариулт нь </w:t>
      </w:r>
      <w:r w:rsidRPr="009B2057">
        <w:rPr>
          <w:rFonts w:ascii="Arial" w:eastAsia="Times New Roman" w:hAnsi="Arial" w:cs="Arial"/>
          <w:sz w:val="20"/>
          <w:szCs w:val="20"/>
        </w:rPr>
        <w:t>a, b</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 xml:space="preserve">Зөв хариулт нь </w:t>
      </w:r>
      <w:r w:rsidRPr="009B2057">
        <w:rPr>
          <w:rFonts w:ascii="Arial" w:eastAsia="Times New Roman" w:hAnsi="Arial" w:cs="Arial"/>
          <w:sz w:val="20"/>
          <w:szCs w:val="20"/>
        </w:rPr>
        <w:t>b, c</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Үнэт цаас ямар төрөлд ангилагддаг вэ?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Биет, биет бус</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Нэрийн, мэдүүлгийн</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Зөвшөөрлийн, нэрийн</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Мэдүүлгийн, зөвшөөрлийн</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hAnsi="Arial" w:cs="Arial"/>
          <w:sz w:val="20"/>
          <w:szCs w:val="20"/>
          <w:lang w:val="mn-MN"/>
        </w:rPr>
        <w:t>Д нь “А” банкнаас 3 жилийн хугацаатай , жилийн 16</w:t>
      </w:r>
      <w:r w:rsidR="00832E0F" w:rsidRPr="009B2057">
        <w:rPr>
          <w:rFonts w:ascii="Arial" w:hAnsi="Arial" w:cs="Arial"/>
          <w:sz w:val="20"/>
          <w:szCs w:val="20"/>
          <w:lang w:val="mn-MN"/>
        </w:rPr>
        <w:t xml:space="preserve"> %-ийн хүүтэй</w:t>
      </w:r>
      <w:r w:rsidRPr="009B2057">
        <w:rPr>
          <w:rFonts w:ascii="Arial" w:hAnsi="Arial" w:cs="Arial"/>
          <w:sz w:val="20"/>
          <w:szCs w:val="20"/>
          <w:lang w:val="mn-MN"/>
        </w:rPr>
        <w:t>,</w:t>
      </w:r>
      <w:r w:rsidR="00832E0F" w:rsidRPr="009B2057">
        <w:rPr>
          <w:rFonts w:ascii="Arial" w:hAnsi="Arial" w:cs="Arial"/>
          <w:sz w:val="20"/>
          <w:szCs w:val="20"/>
          <w:lang w:val="mn-MN"/>
        </w:rPr>
        <w:t xml:space="preserve"> </w:t>
      </w:r>
      <w:r w:rsidRPr="009B2057">
        <w:rPr>
          <w:rFonts w:ascii="Arial" w:hAnsi="Arial" w:cs="Arial"/>
          <w:sz w:val="20"/>
          <w:szCs w:val="20"/>
          <w:lang w:val="mn-MN"/>
        </w:rPr>
        <w:t xml:space="preserve">45.000.000 сая төгрөг зээлсэн байна. Зээлийн хугацаа дуусахад тэрээр 3 жилийн хүүгээ төлсөн боловч үндсэн зээл болох 3 сая төгрөгийг төлөлгүй хугацаа хэтрүүлсэн байна. Гэрээнд хугацаа хэтрүүлсэн тохиолдолд нэмэгдүүлсэн хүү төлөхөөр тусгасан. Энэ нь: </w:t>
      </w:r>
    </w:p>
    <w:p w:rsidR="001B6029" w:rsidRPr="009B2057" w:rsidRDefault="001B6029" w:rsidP="0060439D">
      <w:pPr>
        <w:pStyle w:val="ListParagraph"/>
        <w:numPr>
          <w:ilvl w:val="0"/>
          <w:numId w:val="2"/>
        </w:numPr>
        <w:spacing w:before="0"/>
        <w:jc w:val="both"/>
        <w:rPr>
          <w:rFonts w:ascii="Arial" w:hAnsi="Arial" w:cs="Arial"/>
          <w:sz w:val="20"/>
          <w:szCs w:val="20"/>
          <w:lang w:val="mn-MN"/>
        </w:rPr>
      </w:pPr>
      <w:r w:rsidRPr="009B2057">
        <w:rPr>
          <w:rFonts w:ascii="Arial" w:hAnsi="Arial" w:cs="Arial"/>
          <w:sz w:val="20"/>
          <w:szCs w:val="20"/>
          <w:lang w:val="mn-MN"/>
        </w:rPr>
        <w:t>Зээлдүүлэгчийн үндсэн хүүгийн 20%-иас багагүй хэмжээний нэмэгдүүлсэн хүү төлнө.</w:t>
      </w:r>
    </w:p>
    <w:p w:rsidR="001B6029" w:rsidRPr="009B2057" w:rsidRDefault="001B6029" w:rsidP="0060439D">
      <w:pPr>
        <w:pStyle w:val="ListParagraph"/>
        <w:numPr>
          <w:ilvl w:val="0"/>
          <w:numId w:val="2"/>
        </w:numPr>
        <w:spacing w:before="0"/>
        <w:jc w:val="both"/>
        <w:rPr>
          <w:rFonts w:ascii="Arial" w:hAnsi="Arial" w:cs="Arial"/>
          <w:sz w:val="20"/>
          <w:szCs w:val="20"/>
          <w:lang w:val="mn-MN"/>
        </w:rPr>
      </w:pPr>
      <w:r w:rsidRPr="009B2057">
        <w:rPr>
          <w:rFonts w:ascii="Arial" w:hAnsi="Arial" w:cs="Arial"/>
          <w:sz w:val="20"/>
          <w:szCs w:val="20"/>
          <w:lang w:val="mn-MN"/>
        </w:rPr>
        <w:t>Зээлдүүлэгчийн үндсэн хүүгийн 20%-иас хэтрэхгүй хэмжээний нэмэгдүүлсэн хүү төлнө.</w:t>
      </w:r>
    </w:p>
    <w:p w:rsidR="001B6029" w:rsidRPr="009B2057" w:rsidRDefault="001B6029" w:rsidP="0060439D">
      <w:pPr>
        <w:pStyle w:val="ListParagraph"/>
        <w:numPr>
          <w:ilvl w:val="0"/>
          <w:numId w:val="2"/>
        </w:numPr>
        <w:spacing w:before="0"/>
        <w:jc w:val="both"/>
        <w:rPr>
          <w:rFonts w:ascii="Arial" w:hAnsi="Arial" w:cs="Arial"/>
          <w:sz w:val="20"/>
          <w:szCs w:val="20"/>
          <w:lang w:val="mn-MN"/>
        </w:rPr>
      </w:pPr>
      <w:r w:rsidRPr="009B2057">
        <w:rPr>
          <w:rFonts w:ascii="Arial" w:hAnsi="Arial" w:cs="Arial"/>
          <w:sz w:val="20"/>
          <w:szCs w:val="20"/>
          <w:lang w:val="mn-MN"/>
        </w:rPr>
        <w:t>Зээлдүүлэгчийн үндсэн зээлийн 20%-иас багагүй хэмжээний нэмэгдүүлсэн хүү төлнө.</w:t>
      </w:r>
    </w:p>
    <w:p w:rsidR="001B6029" w:rsidRPr="009B2057" w:rsidRDefault="001B6029" w:rsidP="0060439D">
      <w:pPr>
        <w:pStyle w:val="ListParagraph"/>
        <w:numPr>
          <w:ilvl w:val="0"/>
          <w:numId w:val="2"/>
        </w:numPr>
        <w:spacing w:before="0"/>
        <w:jc w:val="both"/>
        <w:rPr>
          <w:rFonts w:ascii="Arial" w:hAnsi="Arial" w:cs="Arial"/>
          <w:sz w:val="20"/>
          <w:szCs w:val="20"/>
          <w:lang w:val="mn-MN"/>
        </w:rPr>
      </w:pPr>
      <w:r w:rsidRPr="009B2057">
        <w:rPr>
          <w:rFonts w:ascii="Arial" w:hAnsi="Arial" w:cs="Arial"/>
          <w:sz w:val="20"/>
          <w:szCs w:val="20"/>
          <w:lang w:val="mn-MN"/>
        </w:rPr>
        <w:t>Зээлдүүлэгчийн үндсэн зээлийн 20%-иас хэтрэхгүй хэмжээний нэмэгдүүлсэн хүү төлнө.</w:t>
      </w:r>
    </w:p>
    <w:p w:rsidR="001B6029" w:rsidRPr="009B2057" w:rsidRDefault="001B6029" w:rsidP="0088706D">
      <w:pPr>
        <w:pStyle w:val="ListParagraph"/>
        <w:numPr>
          <w:ilvl w:val="0"/>
          <w:numId w:val="490"/>
        </w:numPr>
        <w:tabs>
          <w:tab w:val="left" w:pos="810"/>
        </w:tabs>
        <w:spacing w:before="0"/>
        <w:ind w:left="720"/>
        <w:jc w:val="both"/>
        <w:rPr>
          <w:rFonts w:ascii="Arial" w:hAnsi="Arial" w:cs="Arial"/>
          <w:sz w:val="20"/>
          <w:szCs w:val="20"/>
          <w:lang w:val="mn-MN"/>
        </w:rPr>
      </w:pPr>
      <w:r w:rsidRPr="009B2057">
        <w:rPr>
          <w:rFonts w:ascii="Arial" w:hAnsi="Arial" w:cs="Arial"/>
          <w:sz w:val="20"/>
          <w:szCs w:val="20"/>
          <w:lang w:val="mn-MN"/>
        </w:rPr>
        <w:t>Үнэт цаас нь дараахь хэлбэрүүдтэй байна. Үл хамаарахыг олно уу?</w:t>
      </w:r>
    </w:p>
    <w:p w:rsidR="001B6029" w:rsidRPr="009B2057" w:rsidRDefault="001B6029" w:rsidP="0060439D">
      <w:pPr>
        <w:pStyle w:val="ListParagraph"/>
        <w:numPr>
          <w:ilvl w:val="0"/>
          <w:numId w:val="3"/>
        </w:numPr>
        <w:spacing w:before="0"/>
        <w:jc w:val="both"/>
        <w:rPr>
          <w:rFonts w:ascii="Arial" w:hAnsi="Arial" w:cs="Arial"/>
          <w:sz w:val="20"/>
          <w:szCs w:val="20"/>
          <w:lang w:val="mn-MN"/>
        </w:rPr>
      </w:pPr>
      <w:r w:rsidRPr="009B2057">
        <w:rPr>
          <w:rFonts w:ascii="Arial" w:hAnsi="Arial" w:cs="Arial"/>
          <w:sz w:val="20"/>
          <w:szCs w:val="20"/>
          <w:lang w:val="mn-MN"/>
        </w:rPr>
        <w:t xml:space="preserve">Нэрийн үнэт цаас </w:t>
      </w:r>
    </w:p>
    <w:p w:rsidR="001B6029" w:rsidRPr="009B2057" w:rsidRDefault="001B6029" w:rsidP="0060439D">
      <w:pPr>
        <w:pStyle w:val="ListParagraph"/>
        <w:numPr>
          <w:ilvl w:val="0"/>
          <w:numId w:val="3"/>
        </w:numPr>
        <w:spacing w:before="0"/>
        <w:jc w:val="both"/>
        <w:rPr>
          <w:rFonts w:ascii="Arial" w:hAnsi="Arial" w:cs="Arial"/>
          <w:sz w:val="20"/>
          <w:szCs w:val="20"/>
          <w:lang w:val="mn-MN"/>
        </w:rPr>
      </w:pPr>
      <w:r w:rsidRPr="009B2057">
        <w:rPr>
          <w:rFonts w:ascii="Arial" w:hAnsi="Arial" w:cs="Arial"/>
          <w:sz w:val="20"/>
          <w:szCs w:val="20"/>
          <w:lang w:val="mn-MN"/>
        </w:rPr>
        <w:t xml:space="preserve">Мэдүүлгийн үнэт цаас </w:t>
      </w:r>
    </w:p>
    <w:p w:rsidR="001B6029" w:rsidRPr="009B2057" w:rsidRDefault="001B6029" w:rsidP="0060439D">
      <w:pPr>
        <w:pStyle w:val="ListParagraph"/>
        <w:numPr>
          <w:ilvl w:val="0"/>
          <w:numId w:val="3"/>
        </w:numPr>
        <w:spacing w:before="0"/>
        <w:jc w:val="both"/>
        <w:rPr>
          <w:rFonts w:ascii="Arial" w:hAnsi="Arial" w:cs="Arial"/>
          <w:sz w:val="20"/>
          <w:szCs w:val="20"/>
          <w:lang w:val="mn-MN"/>
        </w:rPr>
      </w:pPr>
      <w:r w:rsidRPr="009B2057">
        <w:rPr>
          <w:rFonts w:ascii="Arial" w:hAnsi="Arial" w:cs="Arial"/>
          <w:sz w:val="20"/>
          <w:szCs w:val="20"/>
          <w:lang w:val="mn-MN"/>
        </w:rPr>
        <w:lastRenderedPageBreak/>
        <w:t xml:space="preserve">Тохиролцооны үнэт цаас </w:t>
      </w:r>
    </w:p>
    <w:p w:rsidR="001B6029" w:rsidRPr="009B2057" w:rsidRDefault="001B6029" w:rsidP="0060439D">
      <w:pPr>
        <w:pStyle w:val="ListParagraph"/>
        <w:numPr>
          <w:ilvl w:val="0"/>
          <w:numId w:val="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Зөвшөөрлийн үнэт цаас </w:t>
      </w:r>
    </w:p>
    <w:p w:rsidR="001B6029" w:rsidRPr="009B2057" w:rsidRDefault="001B6029" w:rsidP="0088706D">
      <w:pPr>
        <w:pStyle w:val="ListParagraph"/>
        <w:numPr>
          <w:ilvl w:val="0"/>
          <w:numId w:val="490"/>
        </w:numPr>
        <w:tabs>
          <w:tab w:val="left" w:pos="90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Иргэн “У” нь “Заан” банк бус санхүүгийн байгууллагаас 25.000.000 төгрөг зээлж, барьцаанд нь өөрийн УНА</w:t>
      </w:r>
      <w:r w:rsidR="00832E0F" w:rsidRPr="009B2057">
        <w:rPr>
          <w:rFonts w:ascii="Arial" w:hAnsi="Arial" w:cs="Arial"/>
          <w:sz w:val="20"/>
          <w:szCs w:val="20"/>
          <w:lang w:val="mn-MN"/>
        </w:rPr>
        <w:t xml:space="preserve"> </w:t>
      </w:r>
      <w:r w:rsidRPr="009B2057">
        <w:rPr>
          <w:rFonts w:ascii="Arial" w:hAnsi="Arial" w:cs="Arial"/>
          <w:sz w:val="20"/>
          <w:szCs w:val="20"/>
          <w:lang w:val="mn-MN"/>
        </w:rPr>
        <w:t>6566 дугаартай land rover машиныг тавьсан байна. Тэд гэрээндээ хэрэв зээлдэгч зээлээ хугацаандаа төлөхгүй тохиолдолд барьцааны зүйлийг үл маргах журмаар зээлдүүлэгч өөрийн эзэмшилд авна гэж заажээ. Энэ тохиолдолд Зээлдүүлэгчид машиныг захиран зарцуулах эрх хэзээ бий болох вэ?</w:t>
      </w:r>
    </w:p>
    <w:p w:rsidR="001B6029" w:rsidRPr="009B2057" w:rsidRDefault="001B6029" w:rsidP="0060439D">
      <w:pPr>
        <w:pStyle w:val="ListParagraph"/>
        <w:numPr>
          <w:ilvl w:val="0"/>
          <w:numId w:val="4"/>
        </w:numPr>
        <w:spacing w:before="0"/>
        <w:jc w:val="both"/>
        <w:rPr>
          <w:rFonts w:ascii="Arial" w:hAnsi="Arial" w:cs="Arial"/>
          <w:sz w:val="20"/>
          <w:szCs w:val="20"/>
          <w:lang w:val="mn-MN"/>
        </w:rPr>
      </w:pPr>
      <w:r w:rsidRPr="009B2057">
        <w:rPr>
          <w:rFonts w:ascii="Arial" w:hAnsi="Arial" w:cs="Arial"/>
          <w:sz w:val="20"/>
          <w:szCs w:val="20"/>
          <w:lang w:val="mn-MN"/>
        </w:rPr>
        <w:t>Гэрээний хугацаа дууссан өдрөөс эхэлнэ.</w:t>
      </w:r>
    </w:p>
    <w:p w:rsidR="001B6029" w:rsidRPr="009B2057" w:rsidRDefault="001B6029" w:rsidP="0060439D">
      <w:pPr>
        <w:pStyle w:val="ListParagraph"/>
        <w:numPr>
          <w:ilvl w:val="0"/>
          <w:numId w:val="4"/>
        </w:numPr>
        <w:spacing w:before="0"/>
        <w:jc w:val="both"/>
        <w:rPr>
          <w:rFonts w:ascii="Arial" w:hAnsi="Arial" w:cs="Arial"/>
          <w:sz w:val="20"/>
          <w:szCs w:val="20"/>
          <w:lang w:val="mn-MN"/>
        </w:rPr>
      </w:pPr>
      <w:r w:rsidRPr="009B2057">
        <w:rPr>
          <w:rFonts w:ascii="Arial" w:hAnsi="Arial" w:cs="Arial"/>
          <w:sz w:val="20"/>
          <w:szCs w:val="20"/>
          <w:lang w:val="mn-MN"/>
        </w:rPr>
        <w:t>Зээлдэгч зээлийг төлж чадахгүйгээ хүлээн зөвшөөрснөөр эхэлнэ.</w:t>
      </w:r>
    </w:p>
    <w:p w:rsidR="001B6029" w:rsidRPr="009B2057" w:rsidRDefault="001B6029" w:rsidP="0060439D">
      <w:pPr>
        <w:pStyle w:val="ListParagraph"/>
        <w:numPr>
          <w:ilvl w:val="0"/>
          <w:numId w:val="4"/>
        </w:numPr>
        <w:spacing w:before="0"/>
        <w:jc w:val="both"/>
        <w:rPr>
          <w:rFonts w:ascii="Arial" w:hAnsi="Arial" w:cs="Arial"/>
          <w:sz w:val="20"/>
          <w:szCs w:val="20"/>
          <w:lang w:val="mn-MN"/>
        </w:rPr>
      </w:pPr>
      <w:r w:rsidRPr="009B2057">
        <w:rPr>
          <w:rFonts w:ascii="Arial" w:hAnsi="Arial" w:cs="Arial"/>
          <w:sz w:val="20"/>
          <w:szCs w:val="20"/>
          <w:lang w:val="mn-MN"/>
        </w:rPr>
        <w:t xml:space="preserve">Шүүхийн шийдвэр зээлдэгчийн талд шийдвэр гаргасан өдрөөс эхэлнэ. </w:t>
      </w:r>
    </w:p>
    <w:p w:rsidR="001B6029" w:rsidRPr="009B2057" w:rsidRDefault="001B6029" w:rsidP="0060439D">
      <w:pPr>
        <w:pStyle w:val="ListParagraph"/>
        <w:numPr>
          <w:ilvl w:val="0"/>
          <w:numId w:val="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Шүүхийн шийдвэр хүчин төгөлдөр болсон өдрөөс эхлэнэ.</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Үнэт цаасаар гэрчлэгдсэн эрхийг дараахь этгээдүүдийн аль нь эдлэхгүй вэ? </w:t>
      </w:r>
    </w:p>
    <w:p w:rsidR="001B6029" w:rsidRPr="009B2057" w:rsidRDefault="001B6029" w:rsidP="0060439D">
      <w:pPr>
        <w:pStyle w:val="ListParagraph"/>
        <w:numPr>
          <w:ilvl w:val="0"/>
          <w:numId w:val="1"/>
        </w:numPr>
        <w:spacing w:before="0"/>
        <w:ind w:left="1440"/>
        <w:jc w:val="both"/>
        <w:rPr>
          <w:rFonts w:ascii="Arial" w:hAnsi="Arial" w:cs="Arial"/>
          <w:sz w:val="20"/>
          <w:szCs w:val="20"/>
          <w:lang w:val="mn-MN"/>
        </w:rPr>
      </w:pPr>
      <w:r w:rsidRPr="009B2057">
        <w:rPr>
          <w:rFonts w:ascii="Arial" w:hAnsi="Arial" w:cs="Arial"/>
          <w:sz w:val="20"/>
          <w:szCs w:val="20"/>
          <w:lang w:val="mn-MN"/>
        </w:rPr>
        <w:t xml:space="preserve">Мэдүүлгийн үнэт цаасаар гэрчлэгдсэн эрхийг уг үнэт цаасыг хууль ёсоор олж авсан этгээд. </w:t>
      </w:r>
    </w:p>
    <w:p w:rsidR="001B6029" w:rsidRPr="009B2057" w:rsidRDefault="001B6029" w:rsidP="0060439D">
      <w:pPr>
        <w:pStyle w:val="ListParagraph"/>
        <w:numPr>
          <w:ilvl w:val="0"/>
          <w:numId w:val="1"/>
        </w:numPr>
        <w:spacing w:before="0"/>
        <w:ind w:left="1440"/>
        <w:jc w:val="both"/>
        <w:rPr>
          <w:rFonts w:ascii="Arial" w:hAnsi="Arial" w:cs="Arial"/>
          <w:sz w:val="20"/>
          <w:szCs w:val="20"/>
          <w:lang w:val="mn-MN"/>
        </w:rPr>
      </w:pPr>
      <w:r w:rsidRPr="009B2057">
        <w:rPr>
          <w:rFonts w:ascii="Arial" w:hAnsi="Arial" w:cs="Arial"/>
          <w:sz w:val="20"/>
          <w:szCs w:val="20"/>
          <w:lang w:val="mn-MN"/>
        </w:rPr>
        <w:t>Нэрийн үнэт цаасаар гэрчлэгдсэн эрхийг уг үнэт цаасыг хууль ёсоор олж авсан этгээд.</w:t>
      </w:r>
    </w:p>
    <w:p w:rsidR="001B6029" w:rsidRPr="009B2057" w:rsidRDefault="001B6029" w:rsidP="0060439D">
      <w:pPr>
        <w:pStyle w:val="ListParagraph"/>
        <w:numPr>
          <w:ilvl w:val="0"/>
          <w:numId w:val="1"/>
        </w:numPr>
        <w:spacing w:before="0"/>
        <w:ind w:left="1440"/>
        <w:jc w:val="both"/>
        <w:rPr>
          <w:rFonts w:ascii="Arial" w:hAnsi="Arial" w:cs="Arial"/>
          <w:sz w:val="20"/>
          <w:szCs w:val="20"/>
          <w:lang w:val="mn-MN"/>
        </w:rPr>
      </w:pPr>
      <w:r w:rsidRPr="009B2057">
        <w:rPr>
          <w:rFonts w:ascii="Arial" w:hAnsi="Arial" w:cs="Arial"/>
          <w:sz w:val="20"/>
          <w:szCs w:val="20"/>
          <w:lang w:val="mn-MN"/>
        </w:rPr>
        <w:t>Нэрийн үнэт цаасаар гэрчлэгдсэн эрхийг гагцхүү түүнд нэр заасан этгээд.</w:t>
      </w:r>
    </w:p>
    <w:p w:rsidR="001B6029" w:rsidRPr="009B2057" w:rsidRDefault="001B6029" w:rsidP="0060439D">
      <w:pPr>
        <w:pStyle w:val="ListParagraph"/>
        <w:numPr>
          <w:ilvl w:val="0"/>
          <w:numId w:val="1"/>
        </w:numPr>
        <w:spacing w:before="0" w:after="60"/>
        <w:ind w:left="1440"/>
        <w:contextualSpacing w:val="0"/>
        <w:jc w:val="both"/>
        <w:rPr>
          <w:rFonts w:ascii="Arial" w:hAnsi="Arial" w:cs="Arial"/>
          <w:sz w:val="20"/>
          <w:szCs w:val="20"/>
          <w:lang w:val="mn-MN"/>
        </w:rPr>
      </w:pPr>
      <w:r w:rsidRPr="009B2057">
        <w:rPr>
          <w:rFonts w:ascii="Arial" w:hAnsi="Arial" w:cs="Arial"/>
          <w:sz w:val="20"/>
          <w:szCs w:val="20"/>
          <w:lang w:val="mn-MN"/>
        </w:rPr>
        <w:t>Бүгд хамаарна .</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“Ц” өөрт байсан 4 сая төгрөгийг ойрын хугацаанд зарцуулах шаардлагагүй гэж үзээд 4 жилийн хугацаатай банкинд хадгалуулсан бөгөөд банк 4 жилийн дараа “Ц”-д хадгалуулсан 4 сая төгрөгийг нь хүүгийн хамт буцаан олгох үүргийг хүлээнэ. Ямар төрлийн гэрээ байгуулагдах вэ?</w:t>
      </w:r>
    </w:p>
    <w:p w:rsidR="001B6029" w:rsidRPr="009B2057" w:rsidRDefault="001B6029" w:rsidP="0060439D">
      <w:pPr>
        <w:pStyle w:val="ListParagraph"/>
        <w:numPr>
          <w:ilvl w:val="0"/>
          <w:numId w:val="5"/>
        </w:numPr>
        <w:spacing w:before="0"/>
        <w:jc w:val="both"/>
        <w:rPr>
          <w:rFonts w:ascii="Arial" w:hAnsi="Arial" w:cs="Arial"/>
          <w:sz w:val="20"/>
          <w:szCs w:val="20"/>
          <w:lang w:val="mn-MN"/>
        </w:rPr>
      </w:pPr>
      <w:r w:rsidRPr="009B2057">
        <w:rPr>
          <w:rFonts w:ascii="Arial" w:hAnsi="Arial" w:cs="Arial"/>
          <w:sz w:val="20"/>
          <w:szCs w:val="20"/>
          <w:lang w:val="mn-MN"/>
        </w:rPr>
        <w:t>Банк нь иргэн “Ц”-тэй зээлийн гэрээ байгуулна.</w:t>
      </w:r>
    </w:p>
    <w:p w:rsidR="001B6029" w:rsidRPr="009B2057" w:rsidRDefault="001B6029" w:rsidP="0060439D">
      <w:pPr>
        <w:pStyle w:val="ListParagraph"/>
        <w:numPr>
          <w:ilvl w:val="0"/>
          <w:numId w:val="5"/>
        </w:numPr>
        <w:spacing w:before="0"/>
        <w:jc w:val="both"/>
        <w:rPr>
          <w:rFonts w:ascii="Arial" w:hAnsi="Arial" w:cs="Arial"/>
          <w:sz w:val="20"/>
          <w:szCs w:val="20"/>
          <w:lang w:val="mn-MN"/>
        </w:rPr>
      </w:pPr>
      <w:r w:rsidRPr="009B2057">
        <w:rPr>
          <w:rFonts w:ascii="Arial" w:hAnsi="Arial" w:cs="Arial"/>
          <w:sz w:val="20"/>
          <w:szCs w:val="20"/>
          <w:lang w:val="mn-MN"/>
        </w:rPr>
        <w:t xml:space="preserve">Банк нь иргэн “Ц”-тэй мөнгө хадгалалтын гэрээ байгуулна. </w:t>
      </w:r>
    </w:p>
    <w:p w:rsidR="001B6029" w:rsidRPr="009B2057" w:rsidRDefault="001B6029" w:rsidP="0060439D">
      <w:pPr>
        <w:pStyle w:val="ListParagraph"/>
        <w:numPr>
          <w:ilvl w:val="0"/>
          <w:numId w:val="5"/>
        </w:numPr>
        <w:spacing w:before="0"/>
        <w:jc w:val="both"/>
        <w:rPr>
          <w:rFonts w:ascii="Arial" w:hAnsi="Arial" w:cs="Arial"/>
          <w:sz w:val="20"/>
          <w:szCs w:val="20"/>
          <w:lang w:val="mn-MN"/>
        </w:rPr>
      </w:pPr>
      <w:r w:rsidRPr="009B2057">
        <w:rPr>
          <w:rFonts w:ascii="Arial" w:hAnsi="Arial" w:cs="Arial"/>
          <w:sz w:val="20"/>
          <w:szCs w:val="20"/>
          <w:lang w:val="mn-MN"/>
        </w:rPr>
        <w:t xml:space="preserve">Банк нь “Ц”-иэй мөнгөн хадгаламжийн  гэрээ байгуулна. </w:t>
      </w:r>
    </w:p>
    <w:p w:rsidR="001B6029" w:rsidRPr="009B2057" w:rsidRDefault="001B6029" w:rsidP="0060439D">
      <w:pPr>
        <w:pStyle w:val="ListParagraph"/>
        <w:numPr>
          <w:ilvl w:val="0"/>
          <w:numId w:val="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Дээрх бүгд буруу. </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 xml:space="preserve">Үнэт цаас өмчлөгч Р үнэт цаас нь засвартай болохыг нь илрүүлжээ. Р өөрт </w:t>
      </w:r>
      <w:r w:rsidRPr="009B2057">
        <w:rPr>
          <w:rFonts w:ascii="Arial" w:eastAsia="Times New Roman" w:hAnsi="Arial" w:cs="Arial"/>
          <w:sz w:val="20"/>
          <w:szCs w:val="20"/>
        </w:rPr>
        <w:t xml:space="preserve">учирсан хохирлыг </w:t>
      </w:r>
      <w:r w:rsidRPr="009B2057">
        <w:rPr>
          <w:rFonts w:ascii="Arial" w:eastAsia="Times New Roman" w:hAnsi="Arial" w:cs="Arial"/>
          <w:sz w:val="20"/>
          <w:szCs w:val="20"/>
          <w:lang w:val="mn-MN"/>
        </w:rPr>
        <w:t xml:space="preserve">нөхөн </w:t>
      </w:r>
      <w:r w:rsidRPr="009B2057">
        <w:rPr>
          <w:rFonts w:ascii="Arial" w:eastAsia="Times New Roman" w:hAnsi="Arial" w:cs="Arial"/>
          <w:sz w:val="20"/>
          <w:szCs w:val="20"/>
        </w:rPr>
        <w:t xml:space="preserve">төлөхийг </w:t>
      </w:r>
      <w:r w:rsidRPr="009B2057">
        <w:rPr>
          <w:rFonts w:ascii="Arial" w:eastAsia="Times New Roman" w:hAnsi="Arial" w:cs="Arial"/>
          <w:sz w:val="20"/>
          <w:szCs w:val="20"/>
          <w:lang w:val="mn-MN"/>
        </w:rPr>
        <w:t xml:space="preserve">хэнээс </w:t>
      </w:r>
      <w:r w:rsidRPr="009B2057">
        <w:rPr>
          <w:rFonts w:ascii="Arial" w:eastAsia="Times New Roman" w:hAnsi="Arial" w:cs="Arial"/>
          <w:sz w:val="20"/>
          <w:szCs w:val="20"/>
        </w:rPr>
        <w:t xml:space="preserve">шаардах </w:t>
      </w:r>
      <w:r w:rsidRPr="009B2057">
        <w:rPr>
          <w:rFonts w:ascii="Arial" w:eastAsia="Times New Roman" w:hAnsi="Arial" w:cs="Arial"/>
          <w:sz w:val="20"/>
          <w:szCs w:val="20"/>
          <w:lang w:val="mn-MN"/>
        </w:rPr>
        <w:t>вэ?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Үнэт цаас гаргагч.</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Үнэт цаасаар гэрчлэгдсэн эрхийг шилжүүлсэн этгээд.</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Үнэт цаасыг шилжүүлсэн этгээд.</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Бүгд зөв.</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Бүгд буруу.</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Үнэт цаасыг нэрийн үнэт цаас болгон хэн өөрчлөх эрхтэй вэ?</w:t>
      </w:r>
    </w:p>
    <w:p w:rsidR="001B6029" w:rsidRPr="009B2057" w:rsidRDefault="001B6029" w:rsidP="0060439D">
      <w:pPr>
        <w:pStyle w:val="ListParagraph"/>
        <w:numPr>
          <w:ilvl w:val="0"/>
          <w:numId w:val="6"/>
        </w:numPr>
        <w:spacing w:before="0"/>
        <w:jc w:val="both"/>
        <w:rPr>
          <w:rFonts w:ascii="Arial" w:hAnsi="Arial" w:cs="Arial"/>
          <w:sz w:val="20"/>
          <w:szCs w:val="20"/>
          <w:lang w:val="mn-MN"/>
        </w:rPr>
      </w:pPr>
      <w:r w:rsidRPr="009B2057">
        <w:rPr>
          <w:rFonts w:ascii="Arial" w:hAnsi="Arial" w:cs="Arial"/>
          <w:sz w:val="20"/>
          <w:szCs w:val="20"/>
          <w:lang w:val="mn-MN"/>
        </w:rPr>
        <w:t>Үнэт цаас эзэмшигч.</w:t>
      </w:r>
    </w:p>
    <w:p w:rsidR="001B6029" w:rsidRPr="009B2057" w:rsidRDefault="001B6029" w:rsidP="0060439D">
      <w:pPr>
        <w:pStyle w:val="ListParagraph"/>
        <w:numPr>
          <w:ilvl w:val="0"/>
          <w:numId w:val="6"/>
        </w:numPr>
        <w:spacing w:before="0"/>
        <w:jc w:val="both"/>
        <w:rPr>
          <w:rFonts w:ascii="Arial" w:hAnsi="Arial" w:cs="Arial"/>
          <w:sz w:val="20"/>
          <w:szCs w:val="20"/>
          <w:lang w:val="mn-MN"/>
        </w:rPr>
      </w:pPr>
      <w:r w:rsidRPr="009B2057">
        <w:rPr>
          <w:rFonts w:ascii="Arial" w:hAnsi="Arial" w:cs="Arial"/>
          <w:sz w:val="20"/>
          <w:szCs w:val="20"/>
          <w:lang w:val="mn-MN"/>
        </w:rPr>
        <w:t>Үнэт цаас өмчлөгч.</w:t>
      </w:r>
    </w:p>
    <w:p w:rsidR="001B6029" w:rsidRPr="009B2057" w:rsidRDefault="001B6029" w:rsidP="0060439D">
      <w:pPr>
        <w:pStyle w:val="ListParagraph"/>
        <w:numPr>
          <w:ilvl w:val="0"/>
          <w:numId w:val="6"/>
        </w:numPr>
        <w:spacing w:before="0"/>
        <w:jc w:val="both"/>
        <w:rPr>
          <w:rFonts w:ascii="Arial" w:hAnsi="Arial" w:cs="Arial"/>
          <w:sz w:val="20"/>
          <w:szCs w:val="20"/>
          <w:lang w:val="mn-MN"/>
        </w:rPr>
      </w:pPr>
      <w:r w:rsidRPr="009B2057">
        <w:rPr>
          <w:rFonts w:ascii="Arial" w:hAnsi="Arial" w:cs="Arial"/>
          <w:sz w:val="20"/>
          <w:szCs w:val="20"/>
          <w:lang w:val="mn-MN"/>
        </w:rPr>
        <w:t>Үнэт цаас авагч.</w:t>
      </w:r>
    </w:p>
    <w:p w:rsidR="001B6029" w:rsidRPr="009B2057" w:rsidRDefault="001B6029" w:rsidP="0060439D">
      <w:pPr>
        <w:pStyle w:val="ListParagraph"/>
        <w:numPr>
          <w:ilvl w:val="0"/>
          <w:numId w:val="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Үнэт цаас гаргагч. </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Нэрийн үнэт цаас эзэмшигч Х-ийн гэрт гал гарч үнэт цаас нь шатжээ. Нэрийн үнэт цаасыг устгагдсан буюу үрэгдсэнийг хэн тогтоох вэ?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Үнэт цаас гаргагч.</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Үнэт цаасыг шилжүүлсэн этгээд.</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Улсын бүртгэлийн байгууллага.</w:t>
      </w:r>
    </w:p>
    <w:p w:rsidR="001B6029" w:rsidRPr="009B2057" w:rsidRDefault="001B6029" w:rsidP="0088706D">
      <w:pPr>
        <w:pStyle w:val="ListParagraph"/>
        <w:numPr>
          <w:ilvl w:val="1"/>
          <w:numId w:val="490"/>
        </w:numPr>
        <w:spacing w:before="0" w:after="60"/>
        <w:ind w:leftChars="491" w:hangingChars="180"/>
        <w:contextualSpacing w:val="0"/>
        <w:jc w:val="both"/>
        <w:rPr>
          <w:rFonts w:ascii="Arial" w:hAnsi="Arial" w:cs="Arial"/>
          <w:sz w:val="20"/>
          <w:szCs w:val="20"/>
          <w:lang w:val="mn-MN"/>
        </w:rPr>
      </w:pPr>
      <w:r w:rsidRPr="009B2057">
        <w:rPr>
          <w:rFonts w:ascii="Arial" w:hAnsi="Arial" w:cs="Arial"/>
          <w:sz w:val="20"/>
          <w:szCs w:val="20"/>
          <w:lang w:val="mn-MN"/>
        </w:rPr>
        <w:t>Шүүх</w:t>
      </w:r>
    </w:p>
    <w:p w:rsidR="001B6029" w:rsidRPr="009B2057" w:rsidRDefault="001B6029" w:rsidP="0088706D">
      <w:pPr>
        <w:pStyle w:val="ListParagraph"/>
        <w:numPr>
          <w:ilvl w:val="0"/>
          <w:numId w:val="490"/>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Иргэн С, Н нар хамтран ажиллах гэрээг амаар байгуулсан байна. С нь гэрээнд заасан үүргээ гүйцэтгээгүй тул Н шүүхэд нэхэмжлэл гаргажээ. Гэтэл С гэрээг бичгээр байгуулах ёстой байсан. Тиймээс Н нэхэмжлэл гаргах эрхгүй. Энэхүү гэрээг хүчин төгөлдөр бусад тооцож өгнө үү гэжээ. С-ийн тайлбар үндэслэлтэй юу?</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Хамтран ажиллах гэрээг заавал бичгээр байгуулах шаардлага тавигддаг тул үндэслэлтэй.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Хамтран ажиллах гэрээг заавал бичгээр байгуулах шаардлага тавигддаггүй тул үндэслэлгүй.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Н нэхэмжлэл гаргах үндэслэлгүй.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С, Н нар амаар тохиролцсон ч гэрээг нөхөж бичгээр байгуулна.</w:t>
      </w:r>
    </w:p>
    <w:p w:rsidR="001B6029" w:rsidRPr="009B2057" w:rsidRDefault="00832E0F"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 xml:space="preserve"> </w:t>
      </w:r>
      <w:r w:rsidR="001B6029" w:rsidRPr="009B2057">
        <w:rPr>
          <w:rFonts w:ascii="Arial" w:eastAsia="Times New Roman" w:hAnsi="Arial" w:cs="Arial"/>
          <w:sz w:val="20"/>
          <w:szCs w:val="20"/>
          <w:lang w:val="mn-MN"/>
        </w:rPr>
        <w:t xml:space="preserve">Л 1.500.000, М 1.100.000, Ц 2.000.000 төгрөгийг нийлүүлэн хамтран ажиллахаар болов. Гэтэл Л өөрт ногдох хувиа Х-д шилжүүлэх хүсэлтэй байгаагаа илэрхийлэхэд М, Ц нар зөвшөөрөөгүй байна. М, Ц нар зөвшөөрөхгүй байж болох уу? </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З</w:t>
      </w:r>
      <w:r w:rsidRPr="009B2057">
        <w:rPr>
          <w:rFonts w:ascii="Arial" w:eastAsia="Times New Roman" w:hAnsi="Arial" w:cs="Arial"/>
          <w:sz w:val="20"/>
          <w:szCs w:val="20"/>
        </w:rPr>
        <w:t>айлшгүй хүндэтгэн үзэх үндэслэл байвал зөвшөөрөл өгөхөөс татгалзаж болно.</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lastRenderedPageBreak/>
        <w:t>Ямар ч тохиолдолд татгалзаж болно.</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Зөвхөн Ц татгалзах эрхтэй.</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Зөвхөн М татгалзах эрхтэй.</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Х нь том оврын ачааны машин, А нь тоног төхөөрөмжөө нийлүүлэн хамтран ажиллаж ашиг олохоор тохиролцов. Удалгүй Х том оврын машинаа өөрийн найз З-д шилжүүлжээ. А үүнийг эсэргүүцэж өөрөө авах хүсэлтэй байгаагаа мэдэгдсэн байна. Үндэслэлтэй юу?</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Машиныг тэргүүн ээлжинд авах давуу эрхтэй тул үндэслэлтэй.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Х машинаа хэнд шилжүүлэхээ шийдэх эрхтэй тул үндэслэлгүй.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Х-ийн хөрөнгө тул хэнд шилжүүлэхээ өөрөө шийдэх эрхтэй.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eastAsia="Times New Roman" w:hAnsi="Arial" w:cs="Arial"/>
          <w:sz w:val="20"/>
          <w:szCs w:val="20"/>
          <w:lang w:val="mn-MN"/>
        </w:rPr>
        <w:t>З анх санал гаргасан тул А-ийн хүсэлтийг хангах боломжгүй.</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 xml:space="preserve">Л 1.500.000, М 1.100.000, Ц 2.000.000 төгрөгийг нийлүүлэн хамтран ажиллахаар болов. Гэрээний талууд шийдвэрийг олонхийн саналаар гаргахаар гэрээнд заасан бол гэрээнд оролцогчдын саналын эрх ямар харьцаатай байх вэ? </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Төлсөн хураамжийн хэмжээнээс үл хамааран оролцогч бүр нэг саналын эрхтэй байна.</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Төлсөн хураамжийн хэмжээтэй хувь тэнцүүлэн саналын эрхийг тогтооно.</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Ц нь 2, бусад нь нэг саналын эрхтэй байна.</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eastAsia="Times New Roman" w:hAnsi="Arial" w:cs="Arial"/>
          <w:sz w:val="20"/>
          <w:szCs w:val="20"/>
          <w:lang w:val="mn-MN"/>
        </w:rPr>
        <w:t xml:space="preserve">Хамтын үйл ажиллагааг эрхлэн явуулах эрхтэй нь шийдвэр гаргана.  </w:t>
      </w:r>
    </w:p>
    <w:p w:rsidR="001B6029" w:rsidRPr="009B2057" w:rsidRDefault="001B6029" w:rsidP="0088706D">
      <w:pPr>
        <w:pStyle w:val="ListParagraph"/>
        <w:numPr>
          <w:ilvl w:val="0"/>
          <w:numId w:val="490"/>
        </w:numPr>
        <w:shd w:val="clear" w:color="auto" w:fill="FFFFFF"/>
        <w:tabs>
          <w:tab w:val="left" w:pos="90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Хамтран ажиллах гэрээ дараахь үндэслэлээр дуусгавар болно. Үл хамаарахыг ол.</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Т</w:t>
      </w:r>
      <w:r w:rsidRPr="009B2057">
        <w:rPr>
          <w:rFonts w:ascii="Arial" w:eastAsia="Times New Roman" w:hAnsi="Arial" w:cs="Arial"/>
          <w:sz w:val="20"/>
          <w:szCs w:val="20"/>
        </w:rPr>
        <w:t>алууд шийдвэрлэсэн</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Т</w:t>
      </w:r>
      <w:r w:rsidRPr="009B2057">
        <w:rPr>
          <w:rFonts w:ascii="Arial" w:eastAsia="Times New Roman" w:hAnsi="Arial" w:cs="Arial"/>
          <w:sz w:val="20"/>
          <w:szCs w:val="20"/>
        </w:rPr>
        <w:t>алуудын дундын өмчийн хөрөнгийг дампуурлын ажиллагааны дагуу төлбөрт гаргуулах хөрөнгөд оруулсан</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Талуудын аль нэг нь нас барсан.</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Х</w:t>
      </w:r>
      <w:r w:rsidRPr="009B2057">
        <w:rPr>
          <w:rFonts w:ascii="Arial" w:eastAsia="Times New Roman" w:hAnsi="Arial" w:cs="Arial"/>
          <w:sz w:val="20"/>
          <w:szCs w:val="20"/>
        </w:rPr>
        <w:t>амтын үйл ажиллагааны зорилгыг биелүүлэх боломжгүй болсон.</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rPr>
        <w:t xml:space="preserve">Бүртгэгдээгүй холбоо, нөхөрлөл нь иргэний эрх зүйн харилцаанд </w:t>
      </w:r>
      <w:r w:rsidRPr="009B2057">
        <w:rPr>
          <w:rFonts w:ascii="Arial" w:eastAsia="Times New Roman" w:hAnsi="Arial" w:cs="Arial"/>
          <w:sz w:val="20"/>
          <w:szCs w:val="20"/>
          <w:lang w:val="mn-MN"/>
        </w:rPr>
        <w:t>оролцож болох уу?</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Б</w:t>
      </w:r>
      <w:r w:rsidRPr="009B2057">
        <w:rPr>
          <w:rFonts w:ascii="Arial" w:eastAsia="Times New Roman" w:hAnsi="Arial" w:cs="Arial"/>
          <w:sz w:val="20"/>
          <w:szCs w:val="20"/>
        </w:rPr>
        <w:t>үрэн эрх бүхий төлөөлөгч буюу гишүүдээр дамжин оролц</w:t>
      </w:r>
      <w:r w:rsidRPr="009B2057">
        <w:rPr>
          <w:rFonts w:ascii="Arial" w:eastAsia="Times New Roman" w:hAnsi="Arial" w:cs="Arial"/>
          <w:sz w:val="20"/>
          <w:szCs w:val="20"/>
          <w:lang w:val="mn-MN"/>
        </w:rPr>
        <w:t>ож болно.</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Хуулийн этгээдийн улсын бүртгэлд бүртгэгдээгүй бол оролцож болохгүй.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Холбоо нь оролцож болно.</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Нөхөрлөл нь оролцож болно.</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 xml:space="preserve">А нь Б-г асран тэтгэх үүрэг хүлээдэг бөгөөд Б өөрийн алтан гинжийг А-д зүүлгэж байжээ. Гэтэл А зээлээ хугацаанд нь төлөөгүй учир зээлдүүлэгчийн төлбөрийг гаргуулахаар алтан гинжийг барьцаалахаар  болов. Харин Б үүнд дургүйцсэн байна. А гинжийг худалдах эрхтэй юу?  </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А-ийн эзэмшилд байгаа тул барьцаалж болно.</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Асран тэтгэгч А-ийн бусдын өмнө хүлээсэн үүргийг гүйцэтгэхийн тулд Б-н хөрөнгийг худалдах нь хориотой..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Б зөвшөөрөөгүй тул гинжийг барьцаалж болохгүй.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eastAsia="Times New Roman" w:hAnsi="Arial" w:cs="Arial"/>
          <w:sz w:val="20"/>
          <w:szCs w:val="20"/>
          <w:lang w:val="mn-MN"/>
        </w:rPr>
        <w:t>Асран тэтгэгч А-ийн бусдын өмнө хүлээсэн үүргийг гүйцэтгэх шаардлага үүссэн тул барьцаалж болно. ..</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Асран тэтгэгч нас барсан тохиолдолд асруулагчийг хэн тэжээн тэтгэх үүрэг хүлээх вэ?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Ш</w:t>
      </w:r>
      <w:r w:rsidRPr="009B2057">
        <w:rPr>
          <w:rFonts w:ascii="Arial" w:eastAsia="Times New Roman" w:hAnsi="Arial" w:cs="Arial"/>
          <w:sz w:val="20"/>
          <w:szCs w:val="20"/>
        </w:rPr>
        <w:t>илжүүлсэн хөрөнгийг өвлөсөн этгээд</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 xml:space="preserve">Бусад </w:t>
      </w:r>
      <w:r w:rsidRPr="009B2057">
        <w:rPr>
          <w:rFonts w:ascii="Arial" w:eastAsia="Times New Roman" w:hAnsi="Arial" w:cs="Arial"/>
          <w:sz w:val="20"/>
          <w:szCs w:val="20"/>
        </w:rPr>
        <w:t xml:space="preserve"> этгээд</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Гэрээ дуусгавар болно.</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eastAsia="Times New Roman" w:hAnsi="Arial" w:cs="Arial"/>
          <w:sz w:val="20"/>
          <w:szCs w:val="20"/>
          <w:lang w:val="mn-MN"/>
        </w:rPr>
        <w:t>Асрамжийн газар.</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Хонжворт НӨАТ-ын сугалаатай холбогдуулан шаардах эрх хэрэгжүүлж болох уу?</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Төрөөс зөвшөөрсөн учир шаардах эрхийг бий болгоно.</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 xml:space="preserve">Сугалаа учир шаардах эрх үүсэхгүй. </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Азын сугалаа учир шаардах эрх үүсэх боломжгүй.</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Төрөөс зохион байгуулдаг тул иргэний эрх зүйн харилцаа биш.</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А, Б, В нар дундаа хэсгээр өмчлөгчдийн дундын өмчийн эрхийг хүчингүй болгох эрхийг тодорхой хугацаанд эдлэхгүйгээр тохиролцсон байна. Гэтэл А нас барсан байна. хэлцэл хүчин төгөлдөр хэвээр үлдэх үү?</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А нас барсан тул уг хэлцэл хүчин төгөлдөр бус болно.</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А нас барсан нь хэлцэл хүчин төгөлдөр бус болох үндэслэл болохгүй.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Хэлцэл хүчин төгөлдөр бус болох бусад нөхцөл байдал үүсээгүй учир хэлцэл хүчин төгөлдөр хэвээр байна.</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 В нар хэлцлийг хүчин төгөлдөр бус болгох санал гаргасан тохиолдолд хэлцэл хүчин төгөлдөр бус болно.</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lastRenderedPageBreak/>
        <w:t>Дундаа хэсгээр өмчлөгчид болох А, Г, Д нар нь дундын өмчлөлийн зүйлийн ашиглалт, удирдлагын журмыг тогтоосон байна. Гэтэл уг журмыг эрх шилжүүлэн авсан Х баримтлахгүй өөр журам тогтооно гэж маргажээ. Үндэслэлтэй юу?</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 xml:space="preserve">Х </w:t>
      </w:r>
      <w:r w:rsidRPr="009B2057">
        <w:rPr>
          <w:rFonts w:ascii="Arial" w:hAnsi="Arial" w:cs="Arial"/>
          <w:sz w:val="20"/>
          <w:szCs w:val="20"/>
          <w:shd w:val="clear" w:color="auto" w:fill="FFFFFF"/>
        </w:rPr>
        <w:t>эрх шилжүүлэн авсан этгээд</w:t>
      </w:r>
      <w:r w:rsidRPr="009B2057">
        <w:rPr>
          <w:rFonts w:ascii="Arial" w:hAnsi="Arial" w:cs="Arial"/>
          <w:sz w:val="20"/>
          <w:szCs w:val="20"/>
          <w:shd w:val="clear" w:color="auto" w:fill="FFFFFF"/>
          <w:lang w:val="mn-MN"/>
        </w:rPr>
        <w:t xml:space="preserve"> тул уг журмыг</w:t>
      </w:r>
      <w:r w:rsidRPr="009B2057">
        <w:rPr>
          <w:rFonts w:ascii="Arial" w:hAnsi="Arial" w:cs="Arial"/>
          <w:sz w:val="20"/>
          <w:szCs w:val="20"/>
          <w:shd w:val="clear" w:color="auto" w:fill="FFFFFF"/>
        </w:rPr>
        <w:t xml:space="preserve"> нэгэн адил мөрдөнө.</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Х хожим эрх шилжүүлэн авсан этгээд тул уг журмыг мөрдөхгүй.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А, Г, Д нар нь дундын өмчлөлийн зүйлийн ашиглалт, удирдлагын журмыг тогтоосон тул Х-д хамааралгүй.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eastAsia="Times New Roman" w:hAnsi="Arial" w:cs="Arial"/>
          <w:sz w:val="20"/>
          <w:szCs w:val="20"/>
          <w:lang w:val="mn-MN"/>
        </w:rPr>
        <w:t xml:space="preserve">Зөв хариулт байхгүй. </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Дундын өмчийн эрхийг хүчингүй болгох шаардлагад хөөн хэлэлцэх хугацаа хамаарах уу?</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Хамаарахгүй.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Хамаарна. 3 жил.</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Хамаарна. 5 жил.</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Хамаарна. 6 жил.</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 xml:space="preserve">А нь Б-ийн эд хөрөнгөд учирч болзошгүй аюулыг урьдчилан зайлуулах үйлдэл хийж байтал өөрт нь хохирол учирчээ. А-дучирсан хохирлыг хэн нөхөн төлөх вэ? </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Б нөхөн төлөх үүрэгтэй.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Хохирол учруулсан этгээд нөхөн төлөх үүрэгтэй.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Төр.</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Хохирол учруулсан этгээд тодорхойгүй бол хэн ч нөхөн төлөхгүй.</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Бусдын өмнө хүлээсэн үүргээ гүйцэтгэхээр хэн нэгэн этгээдэд хөрөнгө шилжүүлсэн этгээд уг зүйлийг олж авсан этгээдээс дээрх хөрөнгөө дараахь тохиолдолд буцаан шаардах эрхтэй. Үл хамаарахыг ол.</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Х</w:t>
      </w:r>
      <w:r w:rsidRPr="009B2057">
        <w:rPr>
          <w:rFonts w:ascii="Arial" w:eastAsia="Times New Roman" w:hAnsi="Arial" w:cs="Arial"/>
          <w:sz w:val="20"/>
          <w:szCs w:val="20"/>
        </w:rPr>
        <w:t>өрөнгө олж авсан этгээд болон үүрэг гүйцэтгэгч этгээдийн хооронд үүрэг үүсээгүй</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Ү</w:t>
      </w:r>
      <w:r w:rsidRPr="009B2057">
        <w:rPr>
          <w:rFonts w:ascii="Arial" w:eastAsia="Times New Roman" w:hAnsi="Arial" w:cs="Arial"/>
          <w:sz w:val="20"/>
          <w:szCs w:val="20"/>
        </w:rPr>
        <w:t>үрэг нь хожим дуусгавар болсон буюу хүчин төгөлдөр бус болсон</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Ү</w:t>
      </w:r>
      <w:r w:rsidRPr="009B2057">
        <w:rPr>
          <w:rFonts w:ascii="Arial" w:eastAsia="Times New Roman" w:hAnsi="Arial" w:cs="Arial"/>
          <w:sz w:val="20"/>
          <w:szCs w:val="20"/>
        </w:rPr>
        <w:t>үрэг гүйцэтгүүлэгч шаардлага гаргаж болохооргүй үлэмж маргаантай.</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Х</w:t>
      </w:r>
      <w:r w:rsidRPr="009B2057">
        <w:rPr>
          <w:rFonts w:ascii="Arial" w:eastAsia="Times New Roman" w:hAnsi="Arial" w:cs="Arial"/>
          <w:sz w:val="20"/>
          <w:szCs w:val="20"/>
        </w:rPr>
        <w:t>үчин төгөлдөр бус болсон үүргийн хувьд өмнө нь гүйцэтгэсэн үүрэг ёсоор шилжүүлсэн өр төлбөрийн гэрээг гүйцэтгэх үед хөрөнгөө буцаан шаардах шаардлага нь хуульд харшилж байвал</w:t>
      </w:r>
      <w:r w:rsidRPr="009B2057">
        <w:rPr>
          <w:rFonts w:ascii="Arial" w:eastAsia="Times New Roman" w:hAnsi="Arial" w:cs="Arial"/>
          <w:sz w:val="20"/>
          <w:szCs w:val="20"/>
          <w:lang w:val="mn-MN"/>
        </w:rPr>
        <w:t>.</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Б хөөргөө барьцаалан  500000 төгрөгийг А-аас зээлсэн. А удаа дараа өрөө төлөхийг шаардсан боловч Б төлөхгүй явсаар байв. А Б-г сүрдүүлж, Б хөөргийг А-д шилжүүлжээ.. Гэтэл Б хэдий А-д би өртэй ч намайг сүрдүүлж миний хөрөнгийг авах эрх А-д байхгүй. Тиймээс надаас хүчээр салгаж авсан хөөргийг буцааж өг гэж шаарджээ. Б-н шаардлага үндэслэлтэй юу?</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А</w:t>
      </w:r>
      <w:r w:rsidRPr="009B2057">
        <w:rPr>
          <w:rFonts w:ascii="Arial" w:hAnsi="Arial" w:cs="Arial"/>
          <w:sz w:val="20"/>
          <w:szCs w:val="20"/>
          <w:shd w:val="clear" w:color="auto" w:fill="FFFFFF"/>
        </w:rPr>
        <w:t xml:space="preserve"> хө</w:t>
      </w:r>
      <w:r w:rsidRPr="009B2057">
        <w:rPr>
          <w:rFonts w:ascii="Arial" w:hAnsi="Arial" w:cs="Arial"/>
          <w:sz w:val="20"/>
          <w:szCs w:val="20"/>
          <w:shd w:val="clear" w:color="auto" w:fill="FFFFFF"/>
          <w:lang w:val="mn-MN"/>
        </w:rPr>
        <w:t>өр</w:t>
      </w:r>
      <w:r w:rsidRPr="009B2057">
        <w:rPr>
          <w:rFonts w:ascii="Arial" w:hAnsi="Arial" w:cs="Arial"/>
          <w:sz w:val="20"/>
          <w:szCs w:val="20"/>
          <w:shd w:val="clear" w:color="auto" w:fill="FFFFFF"/>
        </w:rPr>
        <w:t xml:space="preserve">гийг өөрийн эзэмшилд байлгах эрхтэй </w:t>
      </w:r>
      <w:r w:rsidRPr="009B2057">
        <w:rPr>
          <w:rFonts w:ascii="Arial" w:hAnsi="Arial" w:cs="Arial"/>
          <w:sz w:val="20"/>
          <w:szCs w:val="20"/>
          <w:shd w:val="clear" w:color="auto" w:fill="FFFFFF"/>
          <w:lang w:val="mn-MN"/>
        </w:rPr>
        <w:t>тул Б шаардах эрхгүй.</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Б өөрөө өгсөн тул шаардах эрхгүй.</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Хөөрөг Б-н өмч тул шаардах эрхтэй.</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Б сүрдүүлгэнд автсан тул хөөргөө эргүүлэн шаардах эрхтэй.</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Үндэслэлгүйгээр хөрөнгөжсөнтэй холбогдуулан буцаан шаардах хөрөнгийн үр шимийг шаардаж болох уу?</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 xml:space="preserve">Болно. </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Болохгүй.</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Үр шим нь үндэслэлгүй хөрөнгөжсөн этгээдийн оролцоотой бүтээгдсэн бол болохгүй.</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Зөв хариулт байхгүй.</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hAnsi="Arial" w:cs="Arial"/>
          <w:sz w:val="20"/>
          <w:szCs w:val="20"/>
          <w:shd w:val="clear" w:color="auto" w:fill="FFFFFF"/>
        </w:rPr>
        <w:t>Үндэслэлгүйгээр хөрөнгө олж авсан этгээд тухайн хөрөнгийг гуравдагч этгээдэд үнэ төлбөргүй шилжүүлсэн тохиолдолд гуравдагч этгээд уг хөрөнгийг эрх бүхий этгээдэд буцаан шилжүүлэх үүрэг</w:t>
      </w:r>
      <w:r w:rsidRPr="009B2057">
        <w:rPr>
          <w:rFonts w:ascii="Arial" w:hAnsi="Arial" w:cs="Arial"/>
          <w:sz w:val="20"/>
          <w:szCs w:val="20"/>
          <w:shd w:val="clear" w:color="auto" w:fill="FFFFFF"/>
          <w:lang w:val="mn-MN"/>
        </w:rPr>
        <w:t xml:space="preserve"> хүлээх үү?</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 xml:space="preserve">Гуравдагч этгээд өөрөө уг эд хөрөнгийг олж аваагүй тул эд </w:t>
      </w:r>
      <w:r w:rsidRPr="009B2057">
        <w:rPr>
          <w:rFonts w:ascii="Arial" w:hAnsi="Arial" w:cs="Arial"/>
          <w:sz w:val="20"/>
          <w:szCs w:val="20"/>
          <w:shd w:val="clear" w:color="auto" w:fill="FFFFFF"/>
        </w:rPr>
        <w:t>хөрөнгийг эрх бүхий этгээдэд буцаан шилжүүлэх үүрэг</w:t>
      </w:r>
      <w:r w:rsidRPr="009B2057">
        <w:rPr>
          <w:rFonts w:ascii="Arial" w:hAnsi="Arial" w:cs="Arial"/>
          <w:sz w:val="20"/>
          <w:szCs w:val="20"/>
          <w:shd w:val="clear" w:color="auto" w:fill="FFFFFF"/>
          <w:lang w:val="mn-MN"/>
        </w:rPr>
        <w:t xml:space="preserve"> хүлээхгүй.</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 xml:space="preserve">Хуульд заасны дагуу эд </w:t>
      </w:r>
      <w:r w:rsidRPr="009B2057">
        <w:rPr>
          <w:rFonts w:ascii="Arial" w:hAnsi="Arial" w:cs="Arial"/>
          <w:sz w:val="20"/>
          <w:szCs w:val="20"/>
          <w:shd w:val="clear" w:color="auto" w:fill="FFFFFF"/>
        </w:rPr>
        <w:t>хөрөнгийг эрх бүхий этгээдэд буцаан шилжүүлэх үүрэг</w:t>
      </w:r>
      <w:r w:rsidRPr="009B2057">
        <w:rPr>
          <w:rFonts w:ascii="Arial" w:hAnsi="Arial" w:cs="Arial"/>
          <w:sz w:val="20"/>
          <w:szCs w:val="20"/>
          <w:shd w:val="clear" w:color="auto" w:fill="FFFFFF"/>
          <w:lang w:val="mn-MN"/>
        </w:rPr>
        <w:t xml:space="preserve"> хүлээнэ.</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Энэ талаар хуульд нарийвчилсан зохицуулалт байхгүй.</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hAnsi="Arial" w:cs="Arial"/>
          <w:sz w:val="20"/>
          <w:szCs w:val="20"/>
          <w:shd w:val="clear" w:color="auto" w:fill="FFFFFF"/>
          <w:lang w:val="mn-MN"/>
        </w:rPr>
        <w:t>Гуравдагч этгээд</w:t>
      </w:r>
      <w:r w:rsidRPr="009B2057">
        <w:rPr>
          <w:rFonts w:ascii="Arial" w:hAnsi="Arial" w:cs="Arial"/>
          <w:sz w:val="20"/>
          <w:szCs w:val="20"/>
          <w:shd w:val="clear" w:color="auto" w:fill="FFFFFF"/>
        </w:rPr>
        <w:t xml:space="preserve"> хөрөнгийг </w:t>
      </w:r>
      <w:r w:rsidRPr="009B2057">
        <w:rPr>
          <w:rFonts w:ascii="Arial" w:hAnsi="Arial" w:cs="Arial"/>
          <w:sz w:val="20"/>
          <w:szCs w:val="20"/>
          <w:shd w:val="clear" w:color="auto" w:fill="FFFFFF"/>
          <w:lang w:val="mn-MN"/>
        </w:rPr>
        <w:t>үндэслэлгүй хөрөнгөжсөн этгээдэд л</w:t>
      </w:r>
      <w:r w:rsidRPr="009B2057">
        <w:rPr>
          <w:rFonts w:ascii="Arial" w:hAnsi="Arial" w:cs="Arial"/>
          <w:sz w:val="20"/>
          <w:szCs w:val="20"/>
          <w:shd w:val="clear" w:color="auto" w:fill="FFFFFF"/>
        </w:rPr>
        <w:t xml:space="preserve"> буцаан шилжүүлэх үүрэг</w:t>
      </w:r>
      <w:r w:rsidRPr="009B2057">
        <w:rPr>
          <w:rFonts w:ascii="Arial" w:hAnsi="Arial" w:cs="Arial"/>
          <w:sz w:val="20"/>
          <w:szCs w:val="20"/>
          <w:shd w:val="clear" w:color="auto" w:fill="FFFFFF"/>
          <w:lang w:val="mn-MN"/>
        </w:rPr>
        <w:t xml:space="preserve"> хүлээнэ.</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Ч нь ахынхаа 3 сая төгрөгний хөөргийг 5 сая төгрөгөөр гадаадын иргэнд худалджээ. Гэтэл ах нь бэлгэнд ирсэн хөөргийг минь зөвшөөрөлгүй худалдсан байна, төлж өг гэжээ. Ч нь ахынхаа хөөргийг эргүүлэн өгөх боломжгүй учир 3 сая төгрөг төлнө гэжээ. Гэвч Ч-ийн ах үүнийг хүлээн зөвшөөрөөгүй бөгөөд 5 сая төгрөгөөр худалдсан тул 5 сая төгрөгийг өгөхийг шаарджээ. 5 сая төгрөгийг шаардаж буй нь үндэслэлтэй юу?</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lastRenderedPageBreak/>
        <w:t>Т</w:t>
      </w:r>
      <w:r w:rsidRPr="009B2057">
        <w:rPr>
          <w:rFonts w:ascii="Arial" w:eastAsia="Times New Roman" w:hAnsi="Arial" w:cs="Arial"/>
          <w:sz w:val="20"/>
          <w:szCs w:val="20"/>
        </w:rPr>
        <w:t>үүнээс олсон орлогыг эрх бүхий этгээдэд учирсан хохиролд тооц</w:t>
      </w:r>
      <w:r w:rsidRPr="009B2057">
        <w:rPr>
          <w:rFonts w:ascii="Arial" w:eastAsia="Times New Roman" w:hAnsi="Arial" w:cs="Arial"/>
          <w:sz w:val="20"/>
          <w:szCs w:val="20"/>
          <w:lang w:val="mn-MN"/>
        </w:rPr>
        <w:t>ох тул үндэслэлтэй.</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Хөөрөг 3 сая төгрөгийн үнэтэй тул үндэслэлгүй.</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Хөөргийг л буцаан шаардах эрхтэй тул 5 сая төгрөгийг шаардах эрхгүй.</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Ч-ийн ах Ч-ээс шаардах эрхгүй бөгөөд гадаадын иргэнээс учирсан хохирлыг нөхөн төлөхийг шаардах эрхтэй.</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А нь ахыгаа гадаад улсад яваад ирэх хооронд машиныг нь зөвшөөрөлгүй 3 сар унаж, ашиглажээ. Мөн машины суудлын бүрээс дээр арилахгүй толбо үлдээсэн байв. А-ын ах Г эргэж ирээд ихэд бухимдаж, учируулсан хохирлоо төл гэж шаарджээ. Гэтэл А би таны машины хээ нь арилах шахсан 4 дугуйг нь сольсон. Тиймээс дугуй худалдан авахад зарцуулсан 2 сая төгрөгийг хасч тооцно гэжээ. А-ын шаардлага үндэслэлтэй юу?</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Машиныг</w:t>
      </w:r>
      <w:r w:rsidRPr="009B2057">
        <w:rPr>
          <w:rFonts w:ascii="Arial" w:eastAsia="Times New Roman" w:hAnsi="Arial" w:cs="Arial"/>
          <w:sz w:val="20"/>
          <w:szCs w:val="20"/>
        </w:rPr>
        <w:t xml:space="preserve"> ашиглах явцад зардал гаргасан нь </w:t>
      </w:r>
      <w:r w:rsidRPr="009B2057">
        <w:rPr>
          <w:rFonts w:ascii="Arial" w:eastAsia="Times New Roman" w:hAnsi="Arial" w:cs="Arial"/>
          <w:sz w:val="20"/>
          <w:szCs w:val="20"/>
          <w:lang w:val="mn-MN"/>
        </w:rPr>
        <w:t>А-г</w:t>
      </w:r>
      <w:r w:rsidRPr="009B2057">
        <w:rPr>
          <w:rFonts w:ascii="Arial" w:eastAsia="Times New Roman" w:hAnsi="Arial" w:cs="Arial"/>
          <w:sz w:val="20"/>
          <w:szCs w:val="20"/>
        </w:rPr>
        <w:t xml:space="preserve"> үндэслэлгүйгээр хөрөнгөжсөн хэмжээг бууруулах үндэслэл болохгүй.</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Засан сайжруулалт хийсэн тул А-г</w:t>
      </w:r>
      <w:r w:rsidRPr="009B2057">
        <w:rPr>
          <w:rFonts w:ascii="Arial" w:eastAsia="Times New Roman" w:hAnsi="Arial" w:cs="Arial"/>
          <w:sz w:val="20"/>
          <w:szCs w:val="20"/>
        </w:rPr>
        <w:t xml:space="preserve"> үндэслэлгүйгээр хөрөнгөжсөн хэмжээг бууруулах үндэслэл бол</w:t>
      </w:r>
      <w:r w:rsidRPr="009B2057">
        <w:rPr>
          <w:rFonts w:ascii="Arial" w:eastAsia="Times New Roman" w:hAnsi="Arial" w:cs="Arial"/>
          <w:sz w:val="20"/>
          <w:szCs w:val="20"/>
          <w:lang w:val="mn-MN"/>
        </w:rPr>
        <w:t>но</w:t>
      </w:r>
      <w:r w:rsidRPr="009B2057">
        <w:rPr>
          <w:rFonts w:ascii="Arial" w:eastAsia="Times New Roman" w:hAnsi="Arial" w:cs="Arial"/>
          <w:sz w:val="20"/>
          <w:szCs w:val="20"/>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Дугуй худалдан авсан үнийн дүнгийн 50%-иар бууруулах буюу хасч тооцно.</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А уг машиныг худалдан авах давуу эрхтэй болно.</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eastAsia="Times New Roman" w:hAnsi="Arial" w:cs="Arial"/>
          <w:sz w:val="20"/>
          <w:szCs w:val="20"/>
        </w:rPr>
        <w:t>Санаатай буюу болгоомжгүй үйлдэл /эс үйлдэхүй/-ээр гэм хор учруулсан этгээд уг гэм хорыг хариуцан арилгах үүрэгтэй.</w:t>
      </w:r>
      <w:r w:rsidRPr="009B2057">
        <w:rPr>
          <w:rFonts w:ascii="Arial" w:eastAsia="Times New Roman" w:hAnsi="Arial" w:cs="Arial"/>
          <w:sz w:val="20"/>
          <w:szCs w:val="20"/>
          <w:lang w:val="mn-MN"/>
        </w:rPr>
        <w:t xml:space="preserve"> Үүнд үл хамаарахыг ол.</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rPr>
        <w:t>Бусдын эрх</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А</w:t>
      </w:r>
      <w:r w:rsidRPr="009B2057">
        <w:rPr>
          <w:rFonts w:ascii="Arial" w:eastAsia="Times New Roman" w:hAnsi="Arial" w:cs="Arial"/>
          <w:sz w:val="20"/>
          <w:szCs w:val="20"/>
        </w:rPr>
        <w:t>мь нас</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Ажил хэргийн нэр хүнд.</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Э</w:t>
      </w:r>
      <w:r w:rsidRPr="009B2057">
        <w:rPr>
          <w:rFonts w:ascii="Arial" w:eastAsia="Times New Roman" w:hAnsi="Arial" w:cs="Arial"/>
          <w:sz w:val="20"/>
          <w:szCs w:val="20"/>
        </w:rPr>
        <w:t>д хөрөнгө</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eastAsia="Times New Roman" w:hAnsi="Arial" w:cs="Arial"/>
          <w:sz w:val="20"/>
          <w:szCs w:val="20"/>
          <w:lang w:val="mn-MN"/>
        </w:rPr>
        <w:t>Үнэт зүйл.</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А болон Б нар найзууд бөгөөд хамт байр түрээслэн амьдардаг байв. Гэтэл А-д 200000 төгрөг зээлүүлсэн гэх Э байн байн ирж мөнгө нэхэх болсон нь Б-д төвөгтэй байсан учраас өрийг нь өгчээ. Улмаар Б нь А-аас 200000 төгрөгийг шаардахад  А хариуд нь чи урьд нь миний гар утсыг унагаж эвдэлснээс чинь болж би 50000-аар утсаа засуулсан. Тиймээс би 200000 төгрөг өгч чадахгүй 150000 төгрөгийг л өгье гэв. Энэ тохиолдолд дараахь сонголтуудаас оновчтой хариултыг сонгоно уу?</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Энэ тохиолдолд А хариу шаардлага гаргах эрхтэй байсан бөгөөд түүнийгээ суутган авсан тул Б 200000 төгрөг шаардах эрхгүй.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Энэ тохиолдолд Б 200000 төгрөгөө шаардаж авсны дараа А Б-ээс 50000 төгрөг шаардах эрхтэй.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Б өөрөө сайн дураараа А-ын өрийг төлсөн тул шаардах эрхгүй.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А 50000 төгрөгийг суутгаж байгаа нь хууль бус.</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shd w:val="clear" w:color="auto" w:fill="FFFFFF"/>
          <w:lang w:val="mn-MN"/>
        </w:rPr>
        <w:t>Иргэн Д 10 сая төгрөгийг байрны урьдчилгаанд төлөхөөр “Б” банкнаас “Л” банкны дансруу шилжүүлжээ. Гэтэл 2 жилийн дараа барилгын компани байрны урьдчилгаагаа шилжүүлээгүй байна яаралтай шилжүүл гэж иргэн Д-д мэдэгдэв. Иргэн Д үүнд ихэд цочирдож би 2 жилийн өмнө хийсэн шүүдээ гэж маргав. Улмаар “Б” банкинд хандтал. Банк хариуд нь: Банк хоорондын гүйлгээнд хүлээн авагчийн нэр, данс зөрвөл буцааж анх шилжүүлэг хийсэн этгээдийн дансруу шилжүүлдэг журамтай тул бид шилжүүлсэн гэв. Гэтэл банк иргэн Д-ын дансруу 10 сая төгрөгийг буцаан хийхдээ андуурч өөр дансруу шилжүүлсэн болох нь тогтоогдсон байна. Хэн хэнээс юуг шаардах эрхтэй вэ?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Андуурч зардал гаргасан банк хөрөнгөжсөн буюу 10 сая төгрөгийг хүлээн авсан этгээдээс нөхөн төлөхийг шаардах эрхтэй.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Барилгын компани иргэн Д-ээс 10 сая төгрөг шаардах эрхтэй.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shd w:val="clear" w:color="auto" w:fill="FFFFFF"/>
          <w:lang w:val="mn-MN"/>
        </w:rPr>
        <w:t>Барилгын компани иргэн “Б” банкнаас 10 сая төгрөг шаардах эрхтэй.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Бүгд зөв</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с хариултаас бусад нь зөв.</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 xml:space="preserve">Гэм хорыг хамтран хариуцах этгээдэд үл хамаарахыг ол? </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Г</w:t>
      </w:r>
      <w:r w:rsidRPr="009B2057">
        <w:rPr>
          <w:rFonts w:ascii="Arial" w:eastAsia="Times New Roman" w:hAnsi="Arial" w:cs="Arial"/>
          <w:sz w:val="20"/>
          <w:szCs w:val="20"/>
        </w:rPr>
        <w:t>эм хор учруулсан этгээд</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 xml:space="preserve">Гэм хор учруулсан этгээдийг </w:t>
      </w:r>
      <w:r w:rsidRPr="009B2057">
        <w:rPr>
          <w:rFonts w:ascii="Arial" w:eastAsia="Times New Roman" w:hAnsi="Arial" w:cs="Arial"/>
          <w:sz w:val="20"/>
          <w:szCs w:val="20"/>
        </w:rPr>
        <w:t>уруу татсан</w:t>
      </w:r>
      <w:r w:rsidRPr="009B2057">
        <w:rPr>
          <w:rFonts w:ascii="Arial" w:eastAsia="Times New Roman" w:hAnsi="Arial" w:cs="Arial"/>
          <w:sz w:val="20"/>
          <w:szCs w:val="20"/>
          <w:lang w:val="mn-MN"/>
        </w:rPr>
        <w:t xml:space="preserve"> этгээд.</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Гэм хор учруулсныг мэдсэн ч мэдээлээгүй этгээд.</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Гэм хор учруулахад</w:t>
      </w:r>
      <w:r w:rsidRPr="009B2057">
        <w:rPr>
          <w:rFonts w:ascii="Arial" w:eastAsia="Times New Roman" w:hAnsi="Arial" w:cs="Arial"/>
          <w:sz w:val="20"/>
          <w:szCs w:val="20"/>
        </w:rPr>
        <w:t xml:space="preserve"> дэмжин тусалсан</w:t>
      </w:r>
      <w:r w:rsidRPr="009B2057">
        <w:rPr>
          <w:rFonts w:ascii="Arial" w:eastAsia="Times New Roman" w:hAnsi="Arial" w:cs="Arial"/>
          <w:sz w:val="20"/>
          <w:szCs w:val="20"/>
          <w:lang w:val="mn-MN"/>
        </w:rPr>
        <w:t xml:space="preserve"> этгээд.</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eastAsia="Times New Roman" w:hAnsi="Arial" w:cs="Arial"/>
          <w:sz w:val="20"/>
          <w:szCs w:val="20"/>
          <w:lang w:val="mn-MN"/>
        </w:rPr>
        <w:t>А нь өөрийн ажил үүргийг гүйцэтгэх явцдаа “И” ХХК-д 500000 төгрөгний гэм хор учруулсан байна. У</w:t>
      </w:r>
      <w:r w:rsidRPr="009B2057">
        <w:rPr>
          <w:rFonts w:ascii="Arial" w:eastAsia="Times New Roman" w:hAnsi="Arial" w:cs="Arial"/>
          <w:sz w:val="20"/>
          <w:szCs w:val="20"/>
        </w:rPr>
        <w:t xml:space="preserve">чруулсан гэм хорын хариуцлагыг </w:t>
      </w:r>
      <w:r w:rsidRPr="009B2057">
        <w:rPr>
          <w:rFonts w:ascii="Arial" w:eastAsia="Times New Roman" w:hAnsi="Arial" w:cs="Arial"/>
          <w:sz w:val="20"/>
          <w:szCs w:val="20"/>
          <w:lang w:val="mn-MN"/>
        </w:rPr>
        <w:t>хэн хүлээх вэ?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Түүнийг ажиллуулж байгаа ажил олгогч хүлээнэ.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lastRenderedPageBreak/>
        <w:t>А өөрөө хариуцан арилгах үүрэгтэй.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А гэм буруугүйгээ нотолж чадвал хариуцлагаас чөлөөлөгдөнө.</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eastAsia="Times New Roman" w:hAnsi="Arial" w:cs="Arial"/>
          <w:sz w:val="20"/>
          <w:szCs w:val="20"/>
          <w:lang w:val="mn-MN"/>
        </w:rPr>
        <w:t>Ажил олгогчийн санхүү хариуцсан мэргэжилтэн хариуцан арилгах үүрэгтэй.</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А нь Эрүүгийн хуулийн 126.1 дүгээр зүйлд  ял шийтгүүлсэн боловч түүнийг гэм буруугүй байсныг тогтоожээ. Гэвч түүний нэр төр, алдар хүнд, ажил хэргийн нэр хүндэд ноцтой хохирол учруулж, компани нь хэвийн үйл ажиллагаагаа явуулж чадахгүйд хүрч, сэтгэл санааны хямралд орсон байв. А-д учирсан хохирлыг хэн хариуцан арилгах үүрэгтэй вэ?</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М</w:t>
      </w:r>
      <w:r w:rsidRPr="009B2057">
        <w:rPr>
          <w:rFonts w:ascii="Arial" w:eastAsia="Times New Roman" w:hAnsi="Arial" w:cs="Arial"/>
          <w:sz w:val="20"/>
          <w:szCs w:val="20"/>
        </w:rPr>
        <w:t>өрдөн байцаагч</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П</w:t>
      </w:r>
      <w:r w:rsidRPr="009B2057">
        <w:rPr>
          <w:rFonts w:ascii="Arial" w:eastAsia="Times New Roman" w:hAnsi="Arial" w:cs="Arial"/>
          <w:sz w:val="20"/>
          <w:szCs w:val="20"/>
        </w:rPr>
        <w:t>рокурор</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Ш</w:t>
      </w:r>
      <w:r w:rsidRPr="009B2057">
        <w:rPr>
          <w:rFonts w:ascii="Arial" w:eastAsia="Times New Roman" w:hAnsi="Arial" w:cs="Arial"/>
          <w:sz w:val="20"/>
          <w:szCs w:val="20"/>
        </w:rPr>
        <w:t>үүгч</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Т</w:t>
      </w:r>
      <w:r w:rsidRPr="009B2057">
        <w:rPr>
          <w:rFonts w:ascii="Arial" w:eastAsia="Times New Roman" w:hAnsi="Arial" w:cs="Arial"/>
          <w:sz w:val="20"/>
          <w:szCs w:val="20"/>
        </w:rPr>
        <w:t>өр</w:t>
      </w:r>
      <w:r w:rsidRPr="009B2057">
        <w:rPr>
          <w:rFonts w:ascii="Arial" w:eastAsia="Times New Roman" w:hAnsi="Arial" w:cs="Arial"/>
          <w:sz w:val="20"/>
          <w:szCs w:val="20"/>
          <w:lang w:val="mn-MN"/>
        </w:rPr>
        <w:t>.</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 xml:space="preserve">А 32 инчийн </w:t>
      </w:r>
      <w:r w:rsidRPr="009B2057">
        <w:rPr>
          <w:rFonts w:ascii="Arial" w:eastAsia="Times New Roman" w:hAnsi="Arial" w:cs="Arial"/>
          <w:sz w:val="20"/>
          <w:szCs w:val="20"/>
        </w:rPr>
        <w:t xml:space="preserve">LED </w:t>
      </w:r>
      <w:r w:rsidRPr="009B2057">
        <w:rPr>
          <w:rFonts w:ascii="Arial" w:eastAsia="Times New Roman" w:hAnsi="Arial" w:cs="Arial"/>
          <w:sz w:val="20"/>
          <w:szCs w:val="20"/>
          <w:lang w:val="mn-MN"/>
        </w:rPr>
        <w:t>телевизорыг УБ-аас Хөвсгөл аймаг</w:t>
      </w:r>
      <w:r w:rsidR="00062488" w:rsidRPr="009B2057">
        <w:rPr>
          <w:rFonts w:ascii="Arial" w:eastAsia="Times New Roman" w:hAnsi="Arial" w:cs="Arial"/>
          <w:sz w:val="20"/>
          <w:szCs w:val="20"/>
          <w:lang w:val="mn-MN"/>
        </w:rPr>
        <w:t xml:space="preserve"> </w:t>
      </w:r>
      <w:r w:rsidRPr="009B2057">
        <w:rPr>
          <w:rFonts w:ascii="Arial" w:eastAsia="Times New Roman" w:hAnsi="Arial" w:cs="Arial"/>
          <w:sz w:val="20"/>
          <w:szCs w:val="20"/>
          <w:lang w:val="mn-MN"/>
        </w:rPr>
        <w:t xml:space="preserve">руу </w:t>
      </w:r>
      <w:r w:rsidRPr="009B2057">
        <w:rPr>
          <w:rFonts w:ascii="Arial" w:eastAsia="Times New Roman" w:hAnsi="Arial" w:cs="Arial"/>
          <w:sz w:val="20"/>
          <w:szCs w:val="20"/>
        </w:rPr>
        <w:t>ачаа тээвэрлэх зориулалт бүхий тээврийн хэрэгслий</w:t>
      </w:r>
      <w:r w:rsidRPr="009B2057">
        <w:rPr>
          <w:rFonts w:ascii="Arial" w:eastAsia="Times New Roman" w:hAnsi="Arial" w:cs="Arial"/>
          <w:sz w:val="20"/>
          <w:szCs w:val="20"/>
          <w:lang w:val="mn-MN"/>
        </w:rPr>
        <w:t>н жолооч Н-ээр ээжрүүгээ явуулжээ. Гэвч Хөвсгөлд хүрч телевизорыг буулган хартал дэлгэц нь хагарч эвдэрсэн байв. Гэм хорыг хэн нөхөн төлөх үүрэгтэй вэ?</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Т</w:t>
      </w:r>
      <w:r w:rsidRPr="009B2057">
        <w:rPr>
          <w:rFonts w:ascii="Arial" w:eastAsia="Times New Roman" w:hAnsi="Arial" w:cs="Arial"/>
          <w:sz w:val="20"/>
          <w:szCs w:val="20"/>
        </w:rPr>
        <w:t>ээврийн хэрэгслий</w:t>
      </w:r>
      <w:r w:rsidRPr="009B2057">
        <w:rPr>
          <w:rFonts w:ascii="Arial" w:eastAsia="Times New Roman" w:hAnsi="Arial" w:cs="Arial"/>
          <w:sz w:val="20"/>
          <w:szCs w:val="20"/>
          <w:lang w:val="mn-MN"/>
        </w:rPr>
        <w:t>н жолооч Н</w:t>
      </w:r>
      <w:r w:rsidRPr="009B2057">
        <w:rPr>
          <w:rFonts w:ascii="Arial" w:eastAsia="Times New Roman" w:hAnsi="Arial" w:cs="Arial"/>
          <w:sz w:val="20"/>
          <w:szCs w:val="20"/>
        </w:rPr>
        <w:t xml:space="preserve"> учирсан гэм хорыг нөхөн төлөх үүрэгтэй.</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Тээвэрлэлтийн компани</w:t>
      </w:r>
      <w:r w:rsidRPr="009B2057">
        <w:rPr>
          <w:rFonts w:ascii="Arial" w:eastAsia="Times New Roman" w:hAnsi="Arial" w:cs="Arial"/>
          <w:sz w:val="20"/>
          <w:szCs w:val="20"/>
        </w:rPr>
        <w:t xml:space="preserve"> учирсан гэм хорыг нөхөн төлөх үүрэгтэй.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 xml:space="preserve">А </w:t>
      </w:r>
      <w:r w:rsidRPr="009B2057">
        <w:rPr>
          <w:rFonts w:ascii="Arial" w:eastAsia="Times New Roman" w:hAnsi="Arial" w:cs="Arial"/>
          <w:sz w:val="20"/>
          <w:szCs w:val="20"/>
        </w:rPr>
        <w:t>учирсан гэм хорыг нөхөн төлөх үүрэгтэй.</w:t>
      </w:r>
    </w:p>
    <w:p w:rsidR="001B6029" w:rsidRPr="009B2057" w:rsidRDefault="001B6029" w:rsidP="0088706D">
      <w:pPr>
        <w:pStyle w:val="ListParagraph"/>
        <w:numPr>
          <w:ilvl w:val="1"/>
          <w:numId w:val="490"/>
        </w:numPr>
        <w:spacing w:before="0" w:after="60"/>
        <w:ind w:leftChars="505" w:left="1439" w:hangingChars="164" w:hanging="328"/>
        <w:contextualSpacing w:val="0"/>
        <w:jc w:val="both"/>
        <w:rPr>
          <w:rFonts w:ascii="Arial" w:hAnsi="Arial" w:cs="Arial"/>
          <w:sz w:val="20"/>
          <w:szCs w:val="20"/>
          <w:lang w:val="mn-MN"/>
        </w:rPr>
      </w:pPr>
      <w:r w:rsidRPr="009B2057">
        <w:rPr>
          <w:rFonts w:ascii="Arial" w:hAnsi="Arial" w:cs="Arial"/>
          <w:sz w:val="20"/>
          <w:szCs w:val="20"/>
          <w:lang w:val="mn-MN"/>
        </w:rPr>
        <w:t>Гэм хорыг хариуцан арилгах үүрэгтэй этгээд тодорхойгүй.</w:t>
      </w:r>
    </w:p>
    <w:p w:rsidR="001B6029" w:rsidRPr="009B2057" w:rsidRDefault="001B6029" w:rsidP="0088706D">
      <w:pPr>
        <w:pStyle w:val="ListParagraph"/>
        <w:numPr>
          <w:ilvl w:val="0"/>
          <w:numId w:val="490"/>
        </w:numPr>
        <w:shd w:val="clear" w:color="auto" w:fill="FFFFFF"/>
        <w:tabs>
          <w:tab w:val="left" w:pos="810"/>
        </w:tabs>
        <w:spacing w:before="0" w:after="60"/>
        <w:ind w:leftChars="178" w:left="720" w:hangingChars="164" w:hanging="328"/>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Төв аймгаас</w:t>
      </w:r>
      <w:r w:rsidR="00062488" w:rsidRPr="009B2057">
        <w:rPr>
          <w:rFonts w:ascii="Arial" w:eastAsia="Times New Roman" w:hAnsi="Arial" w:cs="Arial"/>
          <w:sz w:val="20"/>
          <w:szCs w:val="20"/>
          <w:lang w:val="mn-MN"/>
        </w:rPr>
        <w:t xml:space="preserve"> </w:t>
      </w:r>
      <w:r w:rsidRPr="009B2057">
        <w:rPr>
          <w:rFonts w:ascii="Arial" w:eastAsia="Times New Roman" w:hAnsi="Arial" w:cs="Arial"/>
          <w:sz w:val="20"/>
          <w:szCs w:val="20"/>
          <w:lang w:val="mn-MN"/>
        </w:rPr>
        <w:t>УБ хотруу зорчигч тээвэрлэж явсан машин гэнэтийн буюу давагдашгүй хүчний шинжтэй онцгой нөхцөл байдал үүссэнээс зорчигчдод гэм хор учирсан бол хохирлыг жолооч хариуцан арилгах үүрэг хүлээх үү?</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eastAsia="Times New Roman" w:hAnsi="Arial" w:cs="Arial"/>
          <w:sz w:val="20"/>
          <w:szCs w:val="20"/>
          <w:lang w:val="mn-MN"/>
        </w:rPr>
        <w:t>Гэнэтийн буюу давагдашгүй хүчний шинжтэй онцгой нөхцөл байдал үүссэнээс гэм хор учирсан тохиолдол тул жолооч тийм үүрэг хүлээхгүй.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Жолооч урьдаас мэдэх боломжтой байсан тул</w:t>
      </w:r>
      <w:r w:rsidRPr="009B2057">
        <w:rPr>
          <w:rFonts w:ascii="Arial" w:eastAsia="Times New Roman" w:hAnsi="Arial" w:cs="Arial"/>
          <w:sz w:val="20"/>
          <w:szCs w:val="20"/>
          <w:lang w:val="mn-MN"/>
        </w:rPr>
        <w:t xml:space="preserve"> учирсан гэм хорыг хариуцан арилгах үүрэгтэй. </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Тээврийн компани</w:t>
      </w:r>
      <w:r w:rsidRPr="009B2057">
        <w:rPr>
          <w:rFonts w:ascii="Arial" w:eastAsia="Times New Roman" w:hAnsi="Arial" w:cs="Arial"/>
          <w:sz w:val="20"/>
          <w:szCs w:val="20"/>
          <w:lang w:val="mn-MN"/>
        </w:rPr>
        <w:t xml:space="preserve"> учирсан гэм хорыг  хариуцан арилгах үүрэгтэй. </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Төрөөс </w:t>
      </w:r>
      <w:r w:rsidRPr="009B2057">
        <w:rPr>
          <w:rFonts w:ascii="Arial" w:eastAsia="Times New Roman" w:hAnsi="Arial" w:cs="Arial"/>
          <w:sz w:val="20"/>
          <w:szCs w:val="20"/>
          <w:lang w:val="mn-MN"/>
        </w:rPr>
        <w:t>учирсан гэм хорыг  хариуцан арилгах үүрэгтэй.</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Иргэн А хотоос зуслангийн байшиндаа иртэл</w:t>
      </w:r>
      <w:r w:rsidR="00062488" w:rsidRPr="009B2057">
        <w:rPr>
          <w:rFonts w:ascii="Arial" w:eastAsia="Times New Roman" w:hAnsi="Arial" w:cs="Arial"/>
          <w:sz w:val="20"/>
          <w:szCs w:val="20"/>
          <w:lang w:val="mn-MN"/>
        </w:rPr>
        <w:t xml:space="preserve"> </w:t>
      </w:r>
      <w:r w:rsidRPr="009B2057">
        <w:rPr>
          <w:rFonts w:ascii="Arial" w:eastAsia="Times New Roman" w:hAnsi="Arial" w:cs="Arial"/>
          <w:sz w:val="20"/>
          <w:szCs w:val="20"/>
          <w:lang w:val="mn-MN"/>
        </w:rPr>
        <w:t>эзгүй байх хойгуур нь А-ийн хөлслөн суудаг байсан тус зуслангийн хуучны байшин нурсны улмаас иргэн Г-д 10 сая төгрөгний хохирол учирсан. Уг</w:t>
      </w:r>
      <w:r w:rsidRPr="009B2057">
        <w:rPr>
          <w:rFonts w:ascii="Arial" w:eastAsia="Times New Roman" w:hAnsi="Arial" w:cs="Arial"/>
          <w:sz w:val="20"/>
          <w:szCs w:val="20"/>
        </w:rPr>
        <w:t xml:space="preserve"> гэм хорыг </w:t>
      </w:r>
      <w:r w:rsidRPr="009B2057">
        <w:rPr>
          <w:rFonts w:ascii="Arial" w:eastAsia="Times New Roman" w:hAnsi="Arial" w:cs="Arial"/>
          <w:sz w:val="20"/>
          <w:szCs w:val="20"/>
          <w:lang w:val="mn-MN"/>
        </w:rPr>
        <w:t>хэн хариуцан арилгах үүрэг хүлээх вэ?</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А хариуцан арилгах үүрэгтэй.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Байшингийн өмчлөгч хариуцан арилгах үүрэгтэй.</w:t>
      </w:r>
    </w:p>
    <w:p w:rsidR="001B6029" w:rsidRPr="009B2057" w:rsidRDefault="001B6029" w:rsidP="0088706D">
      <w:pPr>
        <w:pStyle w:val="ListParagraph"/>
        <w:numPr>
          <w:ilvl w:val="1"/>
          <w:numId w:val="490"/>
        </w:numPr>
        <w:spacing w:before="0"/>
        <w:jc w:val="both"/>
        <w:rPr>
          <w:rFonts w:ascii="Arial" w:hAnsi="Arial" w:cs="Arial"/>
          <w:sz w:val="20"/>
          <w:szCs w:val="20"/>
          <w:lang w:val="mn-MN"/>
        </w:rPr>
      </w:pPr>
      <w:r w:rsidRPr="009B2057">
        <w:rPr>
          <w:rFonts w:ascii="Arial" w:hAnsi="Arial" w:cs="Arial"/>
          <w:sz w:val="20"/>
          <w:szCs w:val="20"/>
          <w:lang w:val="mn-MN"/>
        </w:rPr>
        <w:t>Байшин нурахад буруутай этгээд байхгүй тул гэм хорын хохиролын асуудал яригдахгүй.</w:t>
      </w:r>
    </w:p>
    <w:p w:rsidR="001B6029" w:rsidRPr="009B2057" w:rsidRDefault="001B6029" w:rsidP="0088706D">
      <w:pPr>
        <w:pStyle w:val="ListParagraph"/>
        <w:numPr>
          <w:ilvl w:val="1"/>
          <w:numId w:val="4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 өөрөө хариуцан арилгана.</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Ямар тохиолдолд байшин барилгыг өмчлөгч буюу эзэмшигч хариуцлага хүлээхгүй вэ? Үл хамаарахыг ол.</w:t>
      </w:r>
    </w:p>
    <w:p w:rsidR="001B6029" w:rsidRPr="009B2057" w:rsidRDefault="001B6029" w:rsidP="0088706D">
      <w:pPr>
        <w:pStyle w:val="ListParagraph"/>
        <w:numPr>
          <w:ilvl w:val="1"/>
          <w:numId w:val="490"/>
        </w:numPr>
        <w:shd w:val="clear" w:color="auto" w:fill="FFFFFF"/>
        <w:spacing w:before="0" w:after="3360"/>
        <w:jc w:val="both"/>
        <w:textAlignment w:val="top"/>
        <w:rPr>
          <w:rFonts w:ascii="Arial" w:eastAsia="Times New Roman" w:hAnsi="Arial" w:cs="Arial"/>
          <w:sz w:val="20"/>
          <w:szCs w:val="20"/>
          <w:lang w:val="mn-MN"/>
        </w:rPr>
      </w:pPr>
      <w:r w:rsidRPr="009B2057">
        <w:rPr>
          <w:rFonts w:ascii="Arial" w:eastAsia="Times New Roman" w:hAnsi="Arial" w:cs="Arial"/>
          <w:sz w:val="20"/>
          <w:szCs w:val="20"/>
        </w:rPr>
        <w:t>Гэнэтийн буюу давагдашгүй хүчний шинжтэй онцгой нөхцөл байдлын улмаас</w:t>
      </w:r>
      <w:r w:rsidRPr="009B2057">
        <w:rPr>
          <w:rFonts w:ascii="Arial" w:eastAsia="Times New Roman" w:hAnsi="Arial" w:cs="Arial"/>
          <w:sz w:val="20"/>
          <w:szCs w:val="20"/>
          <w:lang w:val="mn-MN"/>
        </w:rPr>
        <w:t xml:space="preserve"> учирсан хохиролд.</w:t>
      </w:r>
    </w:p>
    <w:p w:rsidR="001B6029" w:rsidRPr="009B2057" w:rsidRDefault="001B6029" w:rsidP="0088706D">
      <w:pPr>
        <w:pStyle w:val="ListParagraph"/>
        <w:numPr>
          <w:ilvl w:val="1"/>
          <w:numId w:val="490"/>
        </w:numPr>
        <w:shd w:val="clear" w:color="auto" w:fill="FFFFFF"/>
        <w:spacing w:before="0" w:after="336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Хохирогчийн буруутай үйл ажиллагааны улмаас учирсан хохиролд.</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Уг барилга нь гэмтэл согогтой байсан.</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Тухайн барилгын эдэлгээ муудсан байсан.</w:t>
      </w:r>
    </w:p>
    <w:p w:rsidR="001B6029" w:rsidRPr="009B2057" w:rsidRDefault="001B6029" w:rsidP="0088706D">
      <w:pPr>
        <w:pStyle w:val="ListParagraph"/>
        <w:numPr>
          <w:ilvl w:val="0"/>
          <w:numId w:val="490"/>
        </w:numPr>
        <w:shd w:val="clear" w:color="auto" w:fill="FFFFFF"/>
        <w:tabs>
          <w:tab w:val="left" w:pos="810"/>
        </w:tabs>
        <w:spacing w:before="0" w:after="60"/>
        <w:ind w:left="720"/>
        <w:contextualSpacing w:val="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Х-ийн өмчлөлийн 3 давхар барилгын ажил явагдаж байх үеэр 3-р давхарын зарим хэсэгт нуралт үүсч улмаар иргэн Г-д хохирол учирсан байна. Барилгын компани “Б”-ийн зүгээс хамгаалалт, бэхэлгээний ажил үүргийг гүйцэтгэсэн “О” ХХК-ийн буруу тул  “О” ХХК хохирлыг хариуцан арилгана гэв. Харин  “О” ХХК-ийн зүгээс “Б” ХХК-ийн барилгын ажилд согог үүссэн байсан нь нөлөөлсөн тул хохирлыг хариуцан арилгах үүрэгтэй гэв. Иргэн Г энэ барилгын өмчлөгч нь Х тул надад учирсан хохирлыг төл гэв. Энэ тохиолдолд гэм хорын хохирлыг хэн хариуцан арилгах үүрэгтэй вэ?</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Зохих ёсоор арчилж хамгаалаагүй тул “О” ХХК.</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Согогтой барилгын ажил гүйцэтгэж байсан “Б” ХХК.</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lang w:val="mn-MN"/>
        </w:rPr>
        <w:t>Б</w:t>
      </w:r>
      <w:r w:rsidRPr="009B2057">
        <w:rPr>
          <w:rFonts w:ascii="Arial" w:eastAsia="Times New Roman" w:hAnsi="Arial" w:cs="Arial"/>
          <w:sz w:val="20"/>
          <w:szCs w:val="20"/>
        </w:rPr>
        <w:t>арилгы</w:t>
      </w:r>
      <w:r w:rsidRPr="009B2057">
        <w:rPr>
          <w:rFonts w:ascii="Arial" w:eastAsia="Times New Roman" w:hAnsi="Arial" w:cs="Arial"/>
          <w:sz w:val="20"/>
          <w:szCs w:val="20"/>
          <w:lang w:val="mn-MN"/>
        </w:rPr>
        <w:t>н</w:t>
      </w:r>
      <w:r w:rsidRPr="009B2057">
        <w:rPr>
          <w:rFonts w:ascii="Arial" w:eastAsia="Times New Roman" w:hAnsi="Arial" w:cs="Arial"/>
          <w:sz w:val="20"/>
          <w:szCs w:val="20"/>
        </w:rPr>
        <w:t xml:space="preserve"> өмчлөгч</w:t>
      </w:r>
      <w:r w:rsidRPr="009B2057">
        <w:rPr>
          <w:rFonts w:ascii="Arial" w:eastAsia="Times New Roman" w:hAnsi="Arial" w:cs="Arial"/>
          <w:sz w:val="20"/>
          <w:szCs w:val="20"/>
          <w:lang w:val="mn-MN"/>
        </w:rPr>
        <w:t>.</w:t>
      </w:r>
    </w:p>
    <w:p w:rsidR="001B6029" w:rsidRPr="009B2057" w:rsidRDefault="001B6029" w:rsidP="0088706D">
      <w:pPr>
        <w:pStyle w:val="ListParagraph"/>
        <w:numPr>
          <w:ilvl w:val="1"/>
          <w:numId w:val="490"/>
        </w:numPr>
        <w:shd w:val="clear" w:color="auto" w:fill="FFFFFF"/>
        <w:spacing w:before="0"/>
        <w:jc w:val="both"/>
        <w:textAlignment w:val="top"/>
        <w:rPr>
          <w:rFonts w:ascii="Arial" w:eastAsia="Times New Roman" w:hAnsi="Arial" w:cs="Arial"/>
          <w:sz w:val="20"/>
          <w:szCs w:val="20"/>
        </w:rPr>
      </w:pPr>
      <w:r w:rsidRPr="009B2057">
        <w:rPr>
          <w:rFonts w:ascii="Arial" w:eastAsia="Times New Roman" w:hAnsi="Arial" w:cs="Arial"/>
          <w:sz w:val="20"/>
          <w:szCs w:val="20"/>
        </w:rPr>
        <w:t>a, b</w:t>
      </w:r>
      <w:r w:rsidRPr="009B2057">
        <w:rPr>
          <w:rFonts w:ascii="Arial" w:eastAsia="Times New Roman" w:hAnsi="Arial" w:cs="Arial"/>
          <w:sz w:val="20"/>
          <w:szCs w:val="20"/>
          <w:lang w:val="mn-MN"/>
        </w:rPr>
        <w:t xml:space="preserve"> хамтран хариуцна.</w:t>
      </w:r>
    </w:p>
    <w:p w:rsidR="001B6029" w:rsidRPr="009B2057" w:rsidRDefault="001B6029" w:rsidP="0088706D">
      <w:pPr>
        <w:pStyle w:val="ListParagraph"/>
        <w:numPr>
          <w:ilvl w:val="1"/>
          <w:numId w:val="490"/>
        </w:numPr>
        <w:shd w:val="clear" w:color="auto" w:fill="FFFFFF"/>
        <w:spacing w:before="0" w:after="60"/>
        <w:contextualSpacing w:val="0"/>
        <w:jc w:val="both"/>
        <w:textAlignment w:val="top"/>
        <w:rPr>
          <w:rFonts w:ascii="Arial" w:eastAsia="Times New Roman" w:hAnsi="Arial" w:cs="Arial"/>
          <w:sz w:val="20"/>
          <w:szCs w:val="20"/>
        </w:rPr>
      </w:pPr>
      <w:r w:rsidRPr="009B2057">
        <w:rPr>
          <w:rFonts w:ascii="Arial" w:eastAsia="Times New Roman" w:hAnsi="Arial" w:cs="Arial"/>
          <w:sz w:val="20"/>
          <w:szCs w:val="20"/>
        </w:rPr>
        <w:t xml:space="preserve">b, c </w:t>
      </w:r>
      <w:r w:rsidRPr="009B2057">
        <w:rPr>
          <w:rFonts w:ascii="Arial" w:eastAsia="Times New Roman" w:hAnsi="Arial" w:cs="Arial"/>
          <w:sz w:val="20"/>
          <w:szCs w:val="20"/>
          <w:lang w:val="mn-MN"/>
        </w:rPr>
        <w:t>хамтран хариуцна.</w:t>
      </w:r>
    </w:p>
    <w:p w:rsidR="001B6029" w:rsidRPr="009B2057" w:rsidRDefault="001B6029" w:rsidP="0088706D">
      <w:pPr>
        <w:pStyle w:val="ListParagraph"/>
        <w:numPr>
          <w:ilvl w:val="0"/>
          <w:numId w:val="490"/>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 xml:space="preserve">Амьтны үйлдлээс хүний амь нас, эрүүл мэндэд учирсан гэм хорыг тухайн амьтныг ……………… хариуцна.                                                      </w:t>
      </w:r>
    </w:p>
    <w:p w:rsidR="001B6029" w:rsidRPr="009B2057" w:rsidRDefault="00121111" w:rsidP="0060439D">
      <w:pPr>
        <w:pStyle w:val="ListParagraph"/>
        <w:numPr>
          <w:ilvl w:val="0"/>
          <w:numId w:val="7"/>
        </w:numPr>
        <w:spacing w:before="0"/>
        <w:jc w:val="both"/>
        <w:rPr>
          <w:rFonts w:ascii="Arial" w:hAnsi="Arial" w:cs="Arial"/>
          <w:sz w:val="20"/>
          <w:szCs w:val="20"/>
        </w:rPr>
      </w:pPr>
      <w:r w:rsidRPr="009B2057">
        <w:rPr>
          <w:rFonts w:ascii="Arial" w:hAnsi="Arial" w:cs="Arial"/>
          <w:sz w:val="20"/>
          <w:szCs w:val="20"/>
          <w:lang w:val="mn-MN"/>
        </w:rPr>
        <w:t>Ө</w:t>
      </w:r>
      <w:r w:rsidR="001B6029" w:rsidRPr="009B2057">
        <w:rPr>
          <w:rFonts w:ascii="Arial" w:hAnsi="Arial" w:cs="Arial"/>
          <w:sz w:val="20"/>
          <w:szCs w:val="20"/>
          <w:lang w:val="mn-MN"/>
        </w:rPr>
        <w:t xml:space="preserve">мчлөгч </w:t>
      </w:r>
    </w:p>
    <w:p w:rsidR="001B6029" w:rsidRPr="009B2057" w:rsidRDefault="00121111" w:rsidP="0060439D">
      <w:pPr>
        <w:pStyle w:val="ListParagraph"/>
        <w:numPr>
          <w:ilvl w:val="0"/>
          <w:numId w:val="7"/>
        </w:numPr>
        <w:spacing w:before="0"/>
        <w:jc w:val="both"/>
        <w:rPr>
          <w:rFonts w:ascii="Arial" w:hAnsi="Arial" w:cs="Arial"/>
          <w:sz w:val="20"/>
          <w:szCs w:val="20"/>
        </w:rPr>
      </w:pPr>
      <w:r w:rsidRPr="009B2057">
        <w:rPr>
          <w:rFonts w:ascii="Arial" w:hAnsi="Arial" w:cs="Arial"/>
          <w:sz w:val="20"/>
          <w:szCs w:val="20"/>
          <w:lang w:val="mn-MN"/>
        </w:rPr>
        <w:lastRenderedPageBreak/>
        <w:t>Э</w:t>
      </w:r>
      <w:r w:rsidR="001B6029" w:rsidRPr="009B2057">
        <w:rPr>
          <w:rFonts w:ascii="Arial" w:hAnsi="Arial" w:cs="Arial"/>
          <w:sz w:val="20"/>
          <w:szCs w:val="20"/>
        </w:rPr>
        <w:t xml:space="preserve">зэмшигч       </w:t>
      </w:r>
    </w:p>
    <w:p w:rsidR="001B6029" w:rsidRPr="009B2057" w:rsidRDefault="00121111" w:rsidP="0060439D">
      <w:pPr>
        <w:pStyle w:val="ListParagraph"/>
        <w:numPr>
          <w:ilvl w:val="0"/>
          <w:numId w:val="7"/>
        </w:numPr>
        <w:spacing w:before="0"/>
        <w:jc w:val="both"/>
        <w:rPr>
          <w:rFonts w:ascii="Arial" w:hAnsi="Arial" w:cs="Arial"/>
          <w:sz w:val="20"/>
          <w:szCs w:val="20"/>
          <w:lang w:val="mn-MN"/>
        </w:rPr>
      </w:pPr>
      <w:r w:rsidRPr="009B2057">
        <w:rPr>
          <w:rFonts w:ascii="Arial" w:hAnsi="Arial" w:cs="Arial"/>
          <w:sz w:val="20"/>
          <w:szCs w:val="20"/>
          <w:lang w:val="mn-MN"/>
        </w:rPr>
        <w:t>А</w:t>
      </w:r>
      <w:r w:rsidR="001B6029" w:rsidRPr="009B2057">
        <w:rPr>
          <w:rFonts w:ascii="Arial" w:hAnsi="Arial" w:cs="Arial"/>
          <w:sz w:val="20"/>
          <w:szCs w:val="20"/>
          <w:lang w:val="mn-MN"/>
        </w:rPr>
        <w:t xml:space="preserve">сран хамгаалагч   </w:t>
      </w:r>
    </w:p>
    <w:p w:rsidR="001B6029" w:rsidRPr="009B2057" w:rsidRDefault="00121111" w:rsidP="0060439D">
      <w:pPr>
        <w:pStyle w:val="ListParagraph"/>
        <w:numPr>
          <w:ilvl w:val="0"/>
          <w:numId w:val="7"/>
        </w:numPr>
        <w:spacing w:before="0" w:after="60"/>
        <w:contextualSpacing w:val="0"/>
        <w:jc w:val="both"/>
        <w:rPr>
          <w:rFonts w:ascii="Arial" w:hAnsi="Arial" w:cs="Arial"/>
          <w:sz w:val="20"/>
          <w:szCs w:val="20"/>
        </w:rPr>
      </w:pPr>
      <w:r w:rsidRPr="009B2057">
        <w:rPr>
          <w:rFonts w:ascii="Arial" w:hAnsi="Arial" w:cs="Arial"/>
          <w:sz w:val="20"/>
          <w:szCs w:val="20"/>
          <w:lang w:val="mn-MN"/>
        </w:rPr>
        <w:t>Ө</w:t>
      </w:r>
      <w:r w:rsidR="001B6029" w:rsidRPr="009B2057">
        <w:rPr>
          <w:rFonts w:ascii="Arial" w:hAnsi="Arial" w:cs="Arial"/>
          <w:sz w:val="20"/>
          <w:szCs w:val="20"/>
        </w:rPr>
        <w:t>мчлөгч буюу эзэмшигч</w:t>
      </w:r>
    </w:p>
    <w:p w:rsidR="001B6029" w:rsidRPr="009B2057" w:rsidRDefault="001B6029" w:rsidP="0088706D">
      <w:pPr>
        <w:pStyle w:val="ListParagraph"/>
        <w:numPr>
          <w:ilvl w:val="0"/>
          <w:numId w:val="491"/>
        </w:numPr>
        <w:tabs>
          <w:tab w:val="left" w:pos="720"/>
          <w:tab w:val="left" w:pos="900"/>
        </w:tabs>
        <w:spacing w:before="0" w:after="60"/>
        <w:ind w:left="720"/>
        <w:contextualSpacing w:val="0"/>
        <w:jc w:val="both"/>
        <w:rPr>
          <w:rFonts w:ascii="Arial" w:hAnsi="Arial" w:cs="Arial"/>
          <w:sz w:val="20"/>
          <w:szCs w:val="20"/>
        </w:rPr>
      </w:pPr>
      <w:r w:rsidRPr="009B2057">
        <w:rPr>
          <w:rFonts w:ascii="Arial" w:hAnsi="Arial" w:cs="Arial"/>
          <w:sz w:val="20"/>
          <w:szCs w:val="20"/>
          <w:lang w:val="mn-MN"/>
        </w:rPr>
        <w:t xml:space="preserve">........... </w:t>
      </w:r>
      <w:r w:rsidRPr="009B2057">
        <w:rPr>
          <w:rFonts w:ascii="Arial" w:hAnsi="Arial" w:cs="Arial"/>
          <w:sz w:val="20"/>
          <w:szCs w:val="20"/>
        </w:rPr>
        <w:t>аюул учруулж болох барилга байгууламж, эд хөрөнгийг өмчлөгч буюу эзэмшигч нь гэм буруутай байсан эсэхээс үл хамааран</w:t>
      </w:r>
      <w:r w:rsidRPr="009B2057">
        <w:rPr>
          <w:rFonts w:ascii="Arial" w:hAnsi="Arial" w:cs="Arial"/>
          <w:sz w:val="20"/>
          <w:szCs w:val="20"/>
          <w:lang w:val="mn-MN"/>
        </w:rPr>
        <w:t xml:space="preserve"> иргэний</w:t>
      </w:r>
      <w:r w:rsidRPr="009B2057">
        <w:rPr>
          <w:rFonts w:ascii="Arial" w:hAnsi="Arial" w:cs="Arial"/>
          <w:sz w:val="20"/>
          <w:szCs w:val="20"/>
        </w:rPr>
        <w:t xml:space="preserve"> хуулийн 502.1-д заасан гэм хорыг хариуцна.</w:t>
      </w:r>
    </w:p>
    <w:p w:rsidR="001B6029" w:rsidRPr="009B2057" w:rsidRDefault="00121111" w:rsidP="0060439D">
      <w:pPr>
        <w:pStyle w:val="ListParagraph"/>
        <w:numPr>
          <w:ilvl w:val="0"/>
          <w:numId w:val="8"/>
        </w:numPr>
        <w:spacing w:before="0"/>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 xml:space="preserve">лэмж              </w:t>
      </w:r>
    </w:p>
    <w:p w:rsidR="001B6029" w:rsidRPr="009B2057" w:rsidRDefault="00121111" w:rsidP="0060439D">
      <w:pPr>
        <w:pStyle w:val="ListParagraph"/>
        <w:numPr>
          <w:ilvl w:val="0"/>
          <w:numId w:val="8"/>
        </w:numPr>
        <w:spacing w:before="0"/>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 xml:space="preserve">лэмж их            </w:t>
      </w:r>
    </w:p>
    <w:p w:rsidR="001B6029" w:rsidRPr="009B2057" w:rsidRDefault="001B6029" w:rsidP="0060439D">
      <w:pPr>
        <w:pStyle w:val="ListParagraph"/>
        <w:numPr>
          <w:ilvl w:val="0"/>
          <w:numId w:val="8"/>
        </w:numPr>
        <w:spacing w:before="0"/>
        <w:jc w:val="both"/>
        <w:rPr>
          <w:rFonts w:ascii="Arial" w:hAnsi="Arial" w:cs="Arial"/>
          <w:sz w:val="20"/>
          <w:szCs w:val="20"/>
          <w:lang w:val="mn-MN"/>
        </w:rPr>
      </w:pPr>
      <w:r w:rsidRPr="009B2057">
        <w:rPr>
          <w:rFonts w:ascii="Arial" w:hAnsi="Arial" w:cs="Arial"/>
          <w:sz w:val="20"/>
          <w:szCs w:val="20"/>
          <w:lang w:val="mn-MN"/>
        </w:rPr>
        <w:t xml:space="preserve">Онц их                        </w:t>
      </w:r>
    </w:p>
    <w:p w:rsidR="001B6029" w:rsidRPr="009B2057" w:rsidRDefault="00121111" w:rsidP="0060439D">
      <w:pPr>
        <w:pStyle w:val="ListParagraph"/>
        <w:numPr>
          <w:ilvl w:val="0"/>
          <w:numId w:val="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О</w:t>
      </w:r>
      <w:r w:rsidR="001B6029" w:rsidRPr="009B2057">
        <w:rPr>
          <w:rFonts w:ascii="Arial" w:hAnsi="Arial" w:cs="Arial"/>
          <w:sz w:val="20"/>
          <w:szCs w:val="20"/>
          <w:lang w:val="mn-MN"/>
        </w:rPr>
        <w:t xml:space="preserve">нцгой </w:t>
      </w:r>
    </w:p>
    <w:p w:rsidR="001B6029" w:rsidRPr="009B2057" w:rsidRDefault="001B6029" w:rsidP="0088706D">
      <w:pPr>
        <w:pStyle w:val="ListParagraph"/>
        <w:numPr>
          <w:ilvl w:val="0"/>
          <w:numId w:val="492"/>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7-14 хүртэлх насны болон эрх зүйн чадамжгүй иргэний бусдад учруулсан гэм хорыг тэдгээрийн .............................. хариуцан арилгана.</w:t>
      </w:r>
    </w:p>
    <w:p w:rsidR="001B6029" w:rsidRPr="009B2057" w:rsidRDefault="00121111" w:rsidP="0060439D">
      <w:pPr>
        <w:pStyle w:val="ListParagraph"/>
        <w:numPr>
          <w:ilvl w:val="0"/>
          <w:numId w:val="9"/>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цэг эх асран хамгаалагч     </w:t>
      </w:r>
    </w:p>
    <w:p w:rsidR="001B6029" w:rsidRPr="009B2057" w:rsidRDefault="00121111" w:rsidP="0060439D">
      <w:pPr>
        <w:pStyle w:val="ListParagraph"/>
        <w:numPr>
          <w:ilvl w:val="0"/>
          <w:numId w:val="9"/>
        </w:numPr>
        <w:spacing w:before="0"/>
        <w:jc w:val="both"/>
        <w:rPr>
          <w:rFonts w:ascii="Arial" w:hAnsi="Arial" w:cs="Arial"/>
          <w:sz w:val="20"/>
          <w:szCs w:val="20"/>
          <w:lang w:val="mn-MN"/>
        </w:rPr>
      </w:pPr>
      <w:r w:rsidRPr="009B2057">
        <w:rPr>
          <w:rFonts w:ascii="Arial" w:hAnsi="Arial" w:cs="Arial"/>
          <w:sz w:val="20"/>
          <w:szCs w:val="20"/>
          <w:lang w:val="mn-MN"/>
        </w:rPr>
        <w:t>А</w:t>
      </w:r>
      <w:r w:rsidR="001B6029" w:rsidRPr="009B2057">
        <w:rPr>
          <w:rFonts w:ascii="Arial" w:hAnsi="Arial" w:cs="Arial"/>
          <w:sz w:val="20"/>
          <w:szCs w:val="20"/>
          <w:lang w:val="mn-MN"/>
        </w:rPr>
        <w:t xml:space="preserve">сран хамгаалагч харгалзан дэмжигч     </w:t>
      </w:r>
    </w:p>
    <w:p w:rsidR="001B6029" w:rsidRPr="009B2057" w:rsidRDefault="00121111" w:rsidP="0060439D">
      <w:pPr>
        <w:pStyle w:val="ListParagraph"/>
        <w:numPr>
          <w:ilvl w:val="0"/>
          <w:numId w:val="9"/>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цэг эх харгалзан дэмжигч хууль ёсны төлөөлөгч             </w:t>
      </w:r>
    </w:p>
    <w:p w:rsidR="001B6029" w:rsidRPr="009B2057" w:rsidRDefault="00121111" w:rsidP="0060439D">
      <w:pPr>
        <w:pStyle w:val="ListParagraph"/>
        <w:numPr>
          <w:ilvl w:val="0"/>
          <w:numId w:val="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ууль ёсны төлөөлөгч, эцэг эх, асран хамгаалагч</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 Иргэний эрх зүйн бүрэн чадамжтай иргэн өөрийн үйлдлийн учир холбогдлыг ойлгохгүй буюу зөв удирдах чадваргүй байхдаа бусдад учруулсан гэм хорыг...........</w:t>
      </w:r>
    </w:p>
    <w:p w:rsidR="001B6029" w:rsidRPr="009B2057" w:rsidRDefault="00121111" w:rsidP="0060439D">
      <w:pPr>
        <w:pStyle w:val="ListParagraph"/>
        <w:numPr>
          <w:ilvl w:val="0"/>
          <w:numId w:val="10"/>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өрөө хариуцна </w:t>
      </w:r>
    </w:p>
    <w:p w:rsidR="001B6029" w:rsidRPr="009B2057" w:rsidRDefault="00121111" w:rsidP="0060439D">
      <w:pPr>
        <w:pStyle w:val="ListParagraph"/>
        <w:numPr>
          <w:ilvl w:val="0"/>
          <w:numId w:val="10"/>
        </w:numPr>
        <w:spacing w:before="0"/>
        <w:jc w:val="both"/>
        <w:rPr>
          <w:rFonts w:ascii="Arial" w:hAnsi="Arial" w:cs="Arial"/>
          <w:sz w:val="20"/>
          <w:szCs w:val="20"/>
          <w:lang w:val="mn-MN"/>
        </w:rPr>
      </w:pPr>
      <w:r w:rsidRPr="009B2057">
        <w:rPr>
          <w:rFonts w:ascii="Arial" w:hAnsi="Arial" w:cs="Arial"/>
          <w:sz w:val="20"/>
          <w:szCs w:val="20"/>
          <w:lang w:val="mn-MN"/>
        </w:rPr>
        <w:t>А</w:t>
      </w:r>
      <w:r w:rsidR="001B6029" w:rsidRPr="009B2057">
        <w:rPr>
          <w:rFonts w:ascii="Arial" w:hAnsi="Arial" w:cs="Arial"/>
          <w:sz w:val="20"/>
          <w:szCs w:val="20"/>
          <w:lang w:val="mn-MN"/>
        </w:rPr>
        <w:t xml:space="preserve">сран хамгаалагч хариуцна   </w:t>
      </w:r>
    </w:p>
    <w:p w:rsidR="001B6029" w:rsidRPr="009B2057" w:rsidRDefault="00121111" w:rsidP="0060439D">
      <w:pPr>
        <w:pStyle w:val="ListParagraph"/>
        <w:numPr>
          <w:ilvl w:val="0"/>
          <w:numId w:val="10"/>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цэг эх хариуцна </w:t>
      </w:r>
    </w:p>
    <w:p w:rsidR="001B6029" w:rsidRPr="009B2057" w:rsidRDefault="00121111" w:rsidP="0060439D">
      <w:pPr>
        <w:pStyle w:val="ListParagraph"/>
        <w:numPr>
          <w:ilvl w:val="0"/>
          <w:numId w:val="1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ариуцахгүй</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 Гэм хор учруулах үед хохирогч цалин хөлс, орлогогүй байсан бол тэрээр хөдөлмөрийн хөлсний доод хэмжээнээс ................. хэмжээний нөхөн төлбөр шаардах эрхтэй.</w:t>
      </w:r>
    </w:p>
    <w:p w:rsidR="001B6029" w:rsidRPr="009B2057" w:rsidRDefault="001B6029" w:rsidP="0060439D">
      <w:pPr>
        <w:pStyle w:val="ListParagraph"/>
        <w:numPr>
          <w:ilvl w:val="0"/>
          <w:numId w:val="11"/>
        </w:numPr>
        <w:spacing w:before="0"/>
        <w:jc w:val="both"/>
        <w:rPr>
          <w:rFonts w:ascii="Arial" w:hAnsi="Arial" w:cs="Arial"/>
          <w:sz w:val="20"/>
          <w:szCs w:val="20"/>
          <w:lang w:val="mn-MN"/>
        </w:rPr>
      </w:pPr>
      <w:r w:rsidRPr="009B2057">
        <w:rPr>
          <w:rFonts w:ascii="Arial" w:hAnsi="Arial" w:cs="Arial"/>
          <w:sz w:val="20"/>
          <w:szCs w:val="20"/>
          <w:lang w:val="mn-MN"/>
        </w:rPr>
        <w:t xml:space="preserve">3 дахин их      </w:t>
      </w:r>
    </w:p>
    <w:p w:rsidR="001B6029" w:rsidRPr="009B2057" w:rsidRDefault="001B6029" w:rsidP="0060439D">
      <w:pPr>
        <w:pStyle w:val="ListParagraph"/>
        <w:numPr>
          <w:ilvl w:val="0"/>
          <w:numId w:val="11"/>
        </w:numPr>
        <w:spacing w:before="0"/>
        <w:jc w:val="both"/>
        <w:rPr>
          <w:rFonts w:ascii="Arial" w:hAnsi="Arial" w:cs="Arial"/>
          <w:sz w:val="20"/>
          <w:szCs w:val="20"/>
          <w:lang w:val="mn-MN"/>
        </w:rPr>
      </w:pPr>
      <w:r w:rsidRPr="009B2057">
        <w:rPr>
          <w:rFonts w:ascii="Arial" w:hAnsi="Arial" w:cs="Arial"/>
          <w:sz w:val="20"/>
          <w:szCs w:val="20"/>
          <w:lang w:val="mn-MN"/>
        </w:rPr>
        <w:t xml:space="preserve">5 дахин их     </w:t>
      </w:r>
    </w:p>
    <w:p w:rsidR="001B6029" w:rsidRPr="009B2057" w:rsidRDefault="00121111" w:rsidP="0060439D">
      <w:pPr>
        <w:pStyle w:val="ListParagraph"/>
        <w:numPr>
          <w:ilvl w:val="0"/>
          <w:numId w:val="11"/>
        </w:numPr>
        <w:spacing w:before="0"/>
        <w:jc w:val="both"/>
        <w:rPr>
          <w:rFonts w:ascii="Arial" w:hAnsi="Arial" w:cs="Arial"/>
          <w:sz w:val="20"/>
          <w:szCs w:val="20"/>
          <w:lang w:val="mn-MN"/>
        </w:rPr>
      </w:pPr>
      <w:r w:rsidRPr="009B2057">
        <w:rPr>
          <w:rFonts w:ascii="Arial" w:hAnsi="Arial" w:cs="Arial"/>
          <w:sz w:val="20"/>
          <w:szCs w:val="20"/>
          <w:lang w:val="mn-MN"/>
        </w:rPr>
        <w:t>И</w:t>
      </w:r>
      <w:r w:rsidR="001B6029" w:rsidRPr="009B2057">
        <w:rPr>
          <w:rFonts w:ascii="Arial" w:hAnsi="Arial" w:cs="Arial"/>
          <w:sz w:val="20"/>
          <w:szCs w:val="20"/>
          <w:lang w:val="mn-MN"/>
        </w:rPr>
        <w:t xml:space="preserve">хгүй             </w:t>
      </w:r>
    </w:p>
    <w:p w:rsidR="001B6029" w:rsidRPr="009B2057" w:rsidRDefault="00121111" w:rsidP="0060439D">
      <w:pPr>
        <w:pStyle w:val="ListParagraph"/>
        <w:numPr>
          <w:ilvl w:val="0"/>
          <w:numId w:val="1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агагүй</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Иргэний хуулийн 506.1-д заасан хохирогч арван зургаан нас хүрсэн боловч эрүүл мэнд нь сайжраагүй бол хөдөлмөрийн чадвар алдсанаас учирсан хохирлыг хууль тогтоомжоор тогтоосон хөдөлмөрийн хөлсний доод хэмжээнээс багагүй хэмжээгээр тооцож төлүүлэхээр түүний ........................ шаардах эрхтэй.</w:t>
      </w:r>
    </w:p>
    <w:p w:rsidR="001B6029" w:rsidRPr="009B2057" w:rsidRDefault="001B6029" w:rsidP="0060439D">
      <w:pPr>
        <w:pStyle w:val="ListParagraph"/>
        <w:numPr>
          <w:ilvl w:val="0"/>
          <w:numId w:val="12"/>
        </w:numPr>
        <w:spacing w:before="0"/>
        <w:jc w:val="both"/>
        <w:rPr>
          <w:rFonts w:ascii="Arial" w:hAnsi="Arial" w:cs="Arial"/>
          <w:sz w:val="20"/>
          <w:szCs w:val="20"/>
          <w:lang w:val="mn-MN"/>
        </w:rPr>
      </w:pPr>
      <w:r w:rsidRPr="009B2057">
        <w:rPr>
          <w:rFonts w:ascii="Arial" w:hAnsi="Arial" w:cs="Arial"/>
          <w:sz w:val="20"/>
          <w:szCs w:val="20"/>
          <w:lang w:val="mn-MN"/>
        </w:rPr>
        <w:t xml:space="preserve">Эцэг эх   </w:t>
      </w:r>
    </w:p>
    <w:p w:rsidR="001B6029" w:rsidRPr="009B2057" w:rsidRDefault="00121111" w:rsidP="0060439D">
      <w:pPr>
        <w:pStyle w:val="ListParagraph"/>
        <w:numPr>
          <w:ilvl w:val="0"/>
          <w:numId w:val="12"/>
        </w:numPr>
        <w:spacing w:before="0"/>
        <w:jc w:val="both"/>
        <w:rPr>
          <w:rFonts w:ascii="Arial" w:hAnsi="Arial" w:cs="Arial"/>
          <w:sz w:val="20"/>
          <w:szCs w:val="20"/>
          <w:lang w:val="mn-MN"/>
        </w:rPr>
      </w:pPr>
      <w:r w:rsidRPr="009B2057">
        <w:rPr>
          <w:rFonts w:ascii="Arial" w:hAnsi="Arial" w:cs="Arial"/>
          <w:sz w:val="20"/>
          <w:szCs w:val="20"/>
          <w:lang w:val="mn-MN"/>
        </w:rPr>
        <w:t>А</w:t>
      </w:r>
      <w:r w:rsidR="001B6029" w:rsidRPr="009B2057">
        <w:rPr>
          <w:rFonts w:ascii="Arial" w:hAnsi="Arial" w:cs="Arial"/>
          <w:sz w:val="20"/>
          <w:szCs w:val="20"/>
          <w:lang w:val="mn-MN"/>
        </w:rPr>
        <w:t xml:space="preserve">сран хамгаалагч   </w:t>
      </w:r>
    </w:p>
    <w:p w:rsidR="001B6029" w:rsidRPr="009B2057" w:rsidRDefault="00121111" w:rsidP="0060439D">
      <w:pPr>
        <w:pStyle w:val="ListParagraph"/>
        <w:numPr>
          <w:ilvl w:val="0"/>
          <w:numId w:val="12"/>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цэг эх асран хамгаалагч  </w:t>
      </w:r>
    </w:p>
    <w:p w:rsidR="001B6029" w:rsidRPr="009B2057" w:rsidRDefault="00121111" w:rsidP="0060439D">
      <w:pPr>
        <w:pStyle w:val="ListParagraph"/>
        <w:numPr>
          <w:ilvl w:val="0"/>
          <w:numId w:val="1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цэг эх харгалзан дэмжигч</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Эрүүл мэндэд нь гэм хор учирснаас болж, хөдөлмөрийн чадвараа хагас алдсан иргэний хөдөлмөрийн чадвар нь цаашид дордох буюу авч байгаа тэтгэврийн хэмжээ багасвал гэм хор учруулсны төлбөрийг зохих хэмжээгээр ................ хариуцагчаас шаардах эрхтэй.</w:t>
      </w:r>
    </w:p>
    <w:p w:rsidR="001B6029" w:rsidRPr="009B2057" w:rsidRDefault="00121111" w:rsidP="0060439D">
      <w:pPr>
        <w:pStyle w:val="ListParagraph"/>
        <w:numPr>
          <w:ilvl w:val="0"/>
          <w:numId w:val="13"/>
        </w:numPr>
        <w:spacing w:before="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агасгахыг       </w:t>
      </w:r>
    </w:p>
    <w:p w:rsidR="001B6029" w:rsidRPr="009B2057" w:rsidRDefault="00121111" w:rsidP="0060439D">
      <w:pPr>
        <w:pStyle w:val="ListParagraph"/>
        <w:numPr>
          <w:ilvl w:val="0"/>
          <w:numId w:val="13"/>
        </w:numPr>
        <w:spacing w:before="0"/>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 xml:space="preserve">ргэлжлүүлэн олгохыг </w:t>
      </w:r>
    </w:p>
    <w:p w:rsidR="001B6029" w:rsidRPr="009B2057" w:rsidRDefault="00121111" w:rsidP="0060439D">
      <w:pPr>
        <w:pStyle w:val="ListParagraph"/>
        <w:numPr>
          <w:ilvl w:val="0"/>
          <w:numId w:val="13"/>
        </w:numPr>
        <w:spacing w:before="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 xml:space="preserve">эмэгдүүлэн үргэлжлүүлэн олгохыг         </w:t>
      </w:r>
    </w:p>
    <w:p w:rsidR="001B6029" w:rsidRPr="009B2057" w:rsidRDefault="00121111" w:rsidP="0060439D">
      <w:pPr>
        <w:pStyle w:val="ListParagraph"/>
        <w:numPr>
          <w:ilvl w:val="0"/>
          <w:numId w:val="1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эмэгдүүлэхийг</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Хохирогч нас барсан бол түүнийг оршуулахтай холбогдсон зайлшгүй зардал болон гэм хор учруулсны төлбөрийг түүний ……………… шаардах эрхтэй.</w:t>
      </w:r>
    </w:p>
    <w:p w:rsidR="001B6029" w:rsidRPr="009B2057" w:rsidRDefault="00121111" w:rsidP="0060439D">
      <w:pPr>
        <w:pStyle w:val="ListParagraph"/>
        <w:numPr>
          <w:ilvl w:val="0"/>
          <w:numId w:val="14"/>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цэг эх           </w:t>
      </w:r>
    </w:p>
    <w:p w:rsidR="001B6029" w:rsidRPr="009B2057" w:rsidRDefault="00121111" w:rsidP="0060439D">
      <w:pPr>
        <w:pStyle w:val="ListParagraph"/>
        <w:numPr>
          <w:ilvl w:val="0"/>
          <w:numId w:val="14"/>
        </w:numPr>
        <w:spacing w:before="0"/>
        <w:jc w:val="both"/>
        <w:rPr>
          <w:rFonts w:ascii="Arial" w:hAnsi="Arial" w:cs="Arial"/>
          <w:sz w:val="20"/>
          <w:szCs w:val="20"/>
          <w:lang w:val="mn-MN"/>
        </w:rPr>
      </w:pPr>
      <w:r w:rsidRPr="009B2057">
        <w:rPr>
          <w:rFonts w:ascii="Arial" w:hAnsi="Arial" w:cs="Arial"/>
          <w:sz w:val="20"/>
          <w:szCs w:val="20"/>
          <w:lang w:val="mn-MN"/>
        </w:rPr>
        <w:t>А</w:t>
      </w:r>
      <w:r w:rsidR="001B6029" w:rsidRPr="009B2057">
        <w:rPr>
          <w:rFonts w:ascii="Arial" w:hAnsi="Arial" w:cs="Arial"/>
          <w:sz w:val="20"/>
          <w:szCs w:val="20"/>
          <w:lang w:val="mn-MN"/>
        </w:rPr>
        <w:t xml:space="preserve">сран хамгаалагч       </w:t>
      </w:r>
    </w:p>
    <w:p w:rsidR="001B6029" w:rsidRPr="009B2057" w:rsidRDefault="00121111" w:rsidP="0060439D">
      <w:pPr>
        <w:pStyle w:val="ListParagraph"/>
        <w:numPr>
          <w:ilvl w:val="0"/>
          <w:numId w:val="14"/>
        </w:numPr>
        <w:spacing w:before="0"/>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 xml:space="preserve">р хүүхэд                              </w:t>
      </w:r>
    </w:p>
    <w:p w:rsidR="001B6029" w:rsidRPr="009B2057" w:rsidRDefault="00121111" w:rsidP="0060439D">
      <w:pPr>
        <w:pStyle w:val="ListParagraph"/>
        <w:numPr>
          <w:ilvl w:val="0"/>
          <w:numId w:val="1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в залгамжлагч</w:t>
      </w:r>
    </w:p>
    <w:p w:rsidR="001B6029" w:rsidRPr="009B2057" w:rsidRDefault="001B6029" w:rsidP="0088706D">
      <w:pPr>
        <w:pStyle w:val="ListParagraph"/>
        <w:numPr>
          <w:ilvl w:val="0"/>
          <w:numId w:val="492"/>
        </w:numPr>
        <w:tabs>
          <w:tab w:val="left" w:pos="720"/>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Хохирогч нас барсан буюу хөдөлмөрийн чадвараа алдсантай холбогдсон    төлбөрийг …………… тутам төлнө.</w:t>
      </w:r>
    </w:p>
    <w:p w:rsidR="001B6029" w:rsidRPr="009B2057" w:rsidRDefault="00121111" w:rsidP="0060439D">
      <w:pPr>
        <w:pStyle w:val="ListParagraph"/>
        <w:numPr>
          <w:ilvl w:val="0"/>
          <w:numId w:val="15"/>
        </w:numPr>
        <w:spacing w:before="0"/>
        <w:jc w:val="both"/>
        <w:rPr>
          <w:rFonts w:ascii="Arial" w:hAnsi="Arial" w:cs="Arial"/>
          <w:sz w:val="20"/>
          <w:szCs w:val="20"/>
          <w:lang w:val="mn-MN"/>
        </w:rPr>
      </w:pPr>
      <w:r w:rsidRPr="009B2057">
        <w:rPr>
          <w:rFonts w:ascii="Arial" w:hAnsi="Arial" w:cs="Arial"/>
          <w:sz w:val="20"/>
          <w:szCs w:val="20"/>
          <w:lang w:val="mn-MN"/>
        </w:rPr>
        <w:t>Ж</w:t>
      </w:r>
      <w:r w:rsidR="001B6029" w:rsidRPr="009B2057">
        <w:rPr>
          <w:rFonts w:ascii="Arial" w:hAnsi="Arial" w:cs="Arial"/>
          <w:sz w:val="20"/>
          <w:szCs w:val="20"/>
          <w:lang w:val="mn-MN"/>
        </w:rPr>
        <w:t xml:space="preserve">ил                   </w:t>
      </w:r>
    </w:p>
    <w:p w:rsidR="001B6029" w:rsidRPr="009B2057" w:rsidRDefault="001B6029" w:rsidP="0060439D">
      <w:pPr>
        <w:pStyle w:val="ListParagraph"/>
        <w:numPr>
          <w:ilvl w:val="0"/>
          <w:numId w:val="15"/>
        </w:numPr>
        <w:spacing w:before="0"/>
        <w:jc w:val="both"/>
        <w:rPr>
          <w:rFonts w:ascii="Arial" w:hAnsi="Arial" w:cs="Arial"/>
          <w:sz w:val="20"/>
          <w:szCs w:val="20"/>
          <w:lang w:val="mn-MN"/>
        </w:rPr>
      </w:pPr>
      <w:r w:rsidRPr="009B2057">
        <w:rPr>
          <w:rFonts w:ascii="Arial" w:hAnsi="Arial" w:cs="Arial"/>
          <w:sz w:val="20"/>
          <w:szCs w:val="20"/>
          <w:lang w:val="mn-MN"/>
        </w:rPr>
        <w:t xml:space="preserve">2 жил тутам              </w:t>
      </w:r>
    </w:p>
    <w:p w:rsidR="001B6029" w:rsidRPr="009B2057" w:rsidRDefault="00121111" w:rsidP="0060439D">
      <w:pPr>
        <w:pStyle w:val="ListParagraph"/>
        <w:numPr>
          <w:ilvl w:val="0"/>
          <w:numId w:val="15"/>
        </w:numPr>
        <w:spacing w:before="0"/>
        <w:jc w:val="both"/>
        <w:rPr>
          <w:rFonts w:ascii="Arial" w:hAnsi="Arial" w:cs="Arial"/>
          <w:sz w:val="20"/>
          <w:szCs w:val="20"/>
          <w:lang w:val="mn-MN"/>
        </w:rPr>
      </w:pPr>
      <w:r w:rsidRPr="009B2057">
        <w:rPr>
          <w:rFonts w:ascii="Arial" w:hAnsi="Arial" w:cs="Arial"/>
          <w:sz w:val="20"/>
          <w:szCs w:val="20"/>
          <w:lang w:val="mn-MN"/>
        </w:rPr>
        <w:t>У</w:t>
      </w:r>
      <w:r w:rsidR="001B6029" w:rsidRPr="009B2057">
        <w:rPr>
          <w:rFonts w:ascii="Arial" w:hAnsi="Arial" w:cs="Arial"/>
          <w:sz w:val="20"/>
          <w:szCs w:val="20"/>
          <w:lang w:val="mn-MN"/>
        </w:rPr>
        <w:t xml:space="preserve">лирал             </w:t>
      </w:r>
    </w:p>
    <w:p w:rsidR="001B6029" w:rsidRPr="009B2057" w:rsidRDefault="00121111" w:rsidP="0060439D">
      <w:pPr>
        <w:pStyle w:val="ListParagraph"/>
        <w:numPr>
          <w:ilvl w:val="0"/>
          <w:numId w:val="1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С</w:t>
      </w:r>
      <w:r w:rsidR="001B6029" w:rsidRPr="009B2057">
        <w:rPr>
          <w:rFonts w:ascii="Arial" w:hAnsi="Arial" w:cs="Arial"/>
          <w:sz w:val="20"/>
          <w:szCs w:val="20"/>
          <w:lang w:val="mn-MN"/>
        </w:rPr>
        <w:t>ар тутам</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lastRenderedPageBreak/>
        <w:t>Бусдын эд хөрөнгөд гэм хор учруулсан этгээд уг гэм хорыг арилгахдаа гэм хор учруулахаас өмнө байсан байдалд нь сэргээх /адил нэр, төрөл, чанарын эд хөрөнгө өгөх, гэмтсэн эд хөрөнгийг засах зэргээр/ буюу учирсан хохирлыг ……….. нөхөн төлнө.</w:t>
      </w:r>
    </w:p>
    <w:p w:rsidR="001B6029" w:rsidRPr="009B2057" w:rsidRDefault="00121111" w:rsidP="0060439D">
      <w:pPr>
        <w:pStyle w:val="ListParagraph"/>
        <w:numPr>
          <w:ilvl w:val="0"/>
          <w:numId w:val="16"/>
        </w:numPr>
        <w:spacing w:before="0"/>
        <w:jc w:val="both"/>
        <w:rPr>
          <w:rFonts w:ascii="Arial" w:hAnsi="Arial" w:cs="Arial"/>
          <w:sz w:val="20"/>
          <w:szCs w:val="20"/>
          <w:lang w:val="mn-MN"/>
        </w:rPr>
      </w:pPr>
      <w:r w:rsidRPr="009B2057">
        <w:rPr>
          <w:rFonts w:ascii="Arial" w:hAnsi="Arial" w:cs="Arial"/>
          <w:sz w:val="20"/>
          <w:szCs w:val="20"/>
          <w:lang w:val="mn-MN"/>
        </w:rPr>
        <w:t>Д</w:t>
      </w:r>
      <w:r w:rsidR="001B6029" w:rsidRPr="009B2057">
        <w:rPr>
          <w:rFonts w:ascii="Arial" w:hAnsi="Arial" w:cs="Arial"/>
          <w:sz w:val="20"/>
          <w:szCs w:val="20"/>
          <w:lang w:val="mn-MN"/>
        </w:rPr>
        <w:t xml:space="preserve">аруй              </w:t>
      </w:r>
    </w:p>
    <w:p w:rsidR="001B6029" w:rsidRPr="009B2057" w:rsidRDefault="00121111" w:rsidP="0060439D">
      <w:pPr>
        <w:pStyle w:val="ListParagraph"/>
        <w:numPr>
          <w:ilvl w:val="0"/>
          <w:numId w:val="16"/>
        </w:numPr>
        <w:spacing w:before="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 xml:space="preserve">эн даруй                                </w:t>
      </w:r>
    </w:p>
    <w:p w:rsidR="001B6029" w:rsidRPr="009B2057" w:rsidRDefault="00121111" w:rsidP="0060439D">
      <w:pPr>
        <w:pStyle w:val="ListParagraph"/>
        <w:numPr>
          <w:ilvl w:val="0"/>
          <w:numId w:val="16"/>
        </w:numPr>
        <w:spacing w:before="0"/>
        <w:jc w:val="both"/>
        <w:rPr>
          <w:rFonts w:ascii="Arial" w:hAnsi="Arial" w:cs="Arial"/>
          <w:sz w:val="20"/>
          <w:szCs w:val="20"/>
          <w:lang w:val="mn-MN"/>
        </w:rPr>
      </w:pPr>
      <w:r w:rsidRPr="009B2057">
        <w:rPr>
          <w:rFonts w:ascii="Arial" w:hAnsi="Arial" w:cs="Arial"/>
          <w:sz w:val="20"/>
          <w:szCs w:val="20"/>
          <w:lang w:val="mn-MN"/>
        </w:rPr>
        <w:t>Я</w:t>
      </w:r>
      <w:r w:rsidR="001B6029" w:rsidRPr="009B2057">
        <w:rPr>
          <w:rFonts w:ascii="Arial" w:hAnsi="Arial" w:cs="Arial"/>
          <w:sz w:val="20"/>
          <w:szCs w:val="20"/>
          <w:lang w:val="mn-MN"/>
        </w:rPr>
        <w:t xml:space="preserve">аралтай                                  </w:t>
      </w:r>
    </w:p>
    <w:p w:rsidR="001B6029" w:rsidRPr="009B2057" w:rsidRDefault="00121111" w:rsidP="0060439D">
      <w:pPr>
        <w:pStyle w:val="ListParagraph"/>
        <w:numPr>
          <w:ilvl w:val="0"/>
          <w:numId w:val="1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М</w:t>
      </w:r>
      <w:r w:rsidR="001B6029" w:rsidRPr="009B2057">
        <w:rPr>
          <w:rFonts w:ascii="Arial" w:hAnsi="Arial" w:cs="Arial"/>
          <w:sz w:val="20"/>
          <w:szCs w:val="20"/>
          <w:lang w:val="mn-MN"/>
        </w:rPr>
        <w:t>өнгөөр</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Бусдын нэр төр, алдар хүнд, ажил хэргийн нэр хүндийг гутаасан мэдээ тараасан этгээд түүнийгээ бодит байдалд нийцэж байгааг нотолж чадахгүй бол эд хөрөнгийн хохирол арилгасныг үл харгалзан,.................. гэм хорыг мөнгөн болон бусад хэлбэрээр арилгах үүрэг хүлээнэ.</w:t>
      </w:r>
    </w:p>
    <w:p w:rsidR="001B6029" w:rsidRPr="009B2057" w:rsidRDefault="00121111" w:rsidP="0060439D">
      <w:pPr>
        <w:pStyle w:val="ListParagraph"/>
        <w:numPr>
          <w:ilvl w:val="0"/>
          <w:numId w:val="17"/>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дийн            </w:t>
      </w:r>
    </w:p>
    <w:p w:rsidR="001B6029" w:rsidRPr="009B2057" w:rsidRDefault="00121111" w:rsidP="0060439D">
      <w:pPr>
        <w:pStyle w:val="ListParagraph"/>
        <w:numPr>
          <w:ilvl w:val="0"/>
          <w:numId w:val="17"/>
        </w:numPr>
        <w:spacing w:before="0"/>
        <w:jc w:val="both"/>
        <w:rPr>
          <w:rFonts w:ascii="Arial" w:hAnsi="Arial" w:cs="Arial"/>
          <w:sz w:val="20"/>
          <w:szCs w:val="20"/>
          <w:lang w:val="mn-MN"/>
        </w:rPr>
      </w:pPr>
      <w:r w:rsidRPr="009B2057">
        <w:rPr>
          <w:rFonts w:ascii="Arial" w:hAnsi="Arial" w:cs="Arial"/>
          <w:sz w:val="20"/>
          <w:szCs w:val="20"/>
          <w:lang w:val="mn-MN"/>
        </w:rPr>
        <w:t>С</w:t>
      </w:r>
      <w:r w:rsidR="001B6029" w:rsidRPr="009B2057">
        <w:rPr>
          <w:rFonts w:ascii="Arial" w:hAnsi="Arial" w:cs="Arial"/>
          <w:sz w:val="20"/>
          <w:szCs w:val="20"/>
          <w:lang w:val="mn-MN"/>
        </w:rPr>
        <w:t xml:space="preserve">этгэл санааны               </w:t>
      </w:r>
    </w:p>
    <w:p w:rsidR="001B6029" w:rsidRPr="009B2057" w:rsidRDefault="00121111" w:rsidP="0060439D">
      <w:pPr>
        <w:pStyle w:val="ListParagraph"/>
        <w:numPr>
          <w:ilvl w:val="0"/>
          <w:numId w:val="17"/>
        </w:numPr>
        <w:spacing w:before="0"/>
        <w:jc w:val="both"/>
        <w:rPr>
          <w:rFonts w:ascii="Arial" w:hAnsi="Arial" w:cs="Arial"/>
          <w:sz w:val="20"/>
          <w:szCs w:val="20"/>
          <w:lang w:val="mn-MN"/>
        </w:rPr>
      </w:pPr>
      <w:r w:rsidRPr="009B2057">
        <w:rPr>
          <w:rFonts w:ascii="Arial" w:hAnsi="Arial" w:cs="Arial"/>
          <w:sz w:val="20"/>
          <w:szCs w:val="20"/>
          <w:lang w:val="mn-MN"/>
        </w:rPr>
        <w:t>С</w:t>
      </w:r>
      <w:r w:rsidR="001B6029" w:rsidRPr="009B2057">
        <w:rPr>
          <w:rFonts w:ascii="Arial" w:hAnsi="Arial" w:cs="Arial"/>
          <w:sz w:val="20"/>
          <w:szCs w:val="20"/>
          <w:lang w:val="mn-MN"/>
        </w:rPr>
        <w:t xml:space="preserve">этгэл санааны хохирлын </w:t>
      </w:r>
    </w:p>
    <w:p w:rsidR="001B6029" w:rsidRPr="009B2057" w:rsidRDefault="00121111" w:rsidP="0060439D">
      <w:pPr>
        <w:pStyle w:val="ListParagraph"/>
        <w:numPr>
          <w:ilvl w:val="0"/>
          <w:numId w:val="1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дийн бус</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Чанар муутай бараа, бүтээгдэхүүн үйлдвэрлэгч нь хохирогчтой ………………… харилцаатай байсан эсэхээс үл хамааран уг бараа, бүтээгдэхүүний улмаас учирсан гэм хорыг хариуцан арилгах үүрэгтэй.</w:t>
      </w:r>
    </w:p>
    <w:p w:rsidR="001B6029" w:rsidRPr="009B2057" w:rsidRDefault="00121111" w:rsidP="0060439D">
      <w:pPr>
        <w:pStyle w:val="ListParagraph"/>
        <w:numPr>
          <w:ilvl w:val="0"/>
          <w:numId w:val="18"/>
        </w:numPr>
        <w:spacing w:before="0"/>
        <w:jc w:val="both"/>
        <w:rPr>
          <w:rFonts w:ascii="Arial" w:hAnsi="Arial" w:cs="Arial"/>
          <w:sz w:val="20"/>
          <w:szCs w:val="20"/>
          <w:lang w:val="mn-MN"/>
        </w:rPr>
      </w:pPr>
      <w:r w:rsidRPr="009B2057">
        <w:rPr>
          <w:rFonts w:ascii="Arial" w:hAnsi="Arial" w:cs="Arial"/>
          <w:sz w:val="20"/>
          <w:szCs w:val="20"/>
          <w:lang w:val="mn-MN"/>
        </w:rPr>
        <w:t>А</w:t>
      </w:r>
      <w:r w:rsidR="001B6029" w:rsidRPr="009B2057">
        <w:rPr>
          <w:rFonts w:ascii="Arial" w:hAnsi="Arial" w:cs="Arial"/>
          <w:sz w:val="20"/>
          <w:szCs w:val="20"/>
          <w:lang w:val="mn-MN"/>
        </w:rPr>
        <w:t xml:space="preserve">жил хэргийн          </w:t>
      </w:r>
    </w:p>
    <w:p w:rsidR="001B6029" w:rsidRPr="009B2057" w:rsidRDefault="00121111" w:rsidP="0060439D">
      <w:pPr>
        <w:pStyle w:val="ListParagraph"/>
        <w:numPr>
          <w:ilvl w:val="0"/>
          <w:numId w:val="18"/>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 xml:space="preserve">увийн            </w:t>
      </w:r>
    </w:p>
    <w:p w:rsidR="001B6029" w:rsidRPr="009B2057" w:rsidRDefault="00121111" w:rsidP="0060439D">
      <w:pPr>
        <w:pStyle w:val="ListParagraph"/>
        <w:numPr>
          <w:ilvl w:val="0"/>
          <w:numId w:val="18"/>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эрээний бус          </w:t>
      </w:r>
    </w:p>
    <w:p w:rsidR="001B6029" w:rsidRPr="009B2057" w:rsidRDefault="00121111" w:rsidP="0060439D">
      <w:pPr>
        <w:pStyle w:val="ListParagraph"/>
        <w:numPr>
          <w:ilvl w:val="0"/>
          <w:numId w:val="1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эрээний</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Бусдын амь нас, эрүүл мэндэд гэм хор учруулсантай холбогдуулан төлбөр төлсөн ……………… хуулийн этгээд нь гэм буруутай иргэн болон хуулийн этгээдээс төлбөр, тусламжаа буцаан нэхэмжлэх эрхтэй.</w:t>
      </w:r>
    </w:p>
    <w:p w:rsidR="001B6029" w:rsidRPr="009B2057" w:rsidRDefault="00121111" w:rsidP="0060439D">
      <w:pPr>
        <w:pStyle w:val="ListParagraph"/>
        <w:numPr>
          <w:ilvl w:val="1"/>
          <w:numId w:val="19"/>
        </w:numPr>
        <w:spacing w:before="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 xml:space="preserve">ийгмийн даатгалын байгууллага буюу бусад   </w:t>
      </w:r>
    </w:p>
    <w:p w:rsidR="001B6029" w:rsidRPr="009B2057" w:rsidRDefault="00121111" w:rsidP="0060439D">
      <w:pPr>
        <w:pStyle w:val="ListParagraph"/>
        <w:numPr>
          <w:ilvl w:val="1"/>
          <w:numId w:val="19"/>
        </w:numPr>
        <w:spacing w:before="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 xml:space="preserve">ийгмийн хангамжийн байгууллага буюу бусад                   </w:t>
      </w:r>
    </w:p>
    <w:p w:rsidR="001B6029" w:rsidRPr="009B2057" w:rsidRDefault="00121111" w:rsidP="0060439D">
      <w:pPr>
        <w:pStyle w:val="ListParagraph"/>
        <w:numPr>
          <w:ilvl w:val="1"/>
          <w:numId w:val="19"/>
        </w:numPr>
        <w:spacing w:before="0"/>
        <w:jc w:val="both"/>
        <w:rPr>
          <w:rFonts w:ascii="Arial" w:hAnsi="Arial" w:cs="Arial"/>
          <w:sz w:val="20"/>
          <w:szCs w:val="20"/>
          <w:lang w:val="mn-MN"/>
        </w:rPr>
      </w:pPr>
      <w:r w:rsidRPr="009B2057">
        <w:rPr>
          <w:rFonts w:ascii="Arial" w:hAnsi="Arial" w:cs="Arial"/>
          <w:sz w:val="20"/>
          <w:szCs w:val="20"/>
          <w:lang w:val="mn-MN"/>
        </w:rPr>
        <w:t>Д</w:t>
      </w:r>
      <w:r w:rsidR="001B6029" w:rsidRPr="009B2057">
        <w:rPr>
          <w:rFonts w:ascii="Arial" w:hAnsi="Arial" w:cs="Arial"/>
          <w:sz w:val="20"/>
          <w:szCs w:val="20"/>
          <w:lang w:val="mn-MN"/>
        </w:rPr>
        <w:t xml:space="preserve">аатгалын үйл ажиллагаа явуулдаг </w:t>
      </w:r>
    </w:p>
    <w:p w:rsidR="001B6029" w:rsidRPr="009B2057" w:rsidRDefault="00121111" w:rsidP="0060439D">
      <w:pPr>
        <w:pStyle w:val="ListParagraph"/>
        <w:numPr>
          <w:ilvl w:val="1"/>
          <w:numId w:val="1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ийгмийн даатгал, нийгмийн хангамжийн буюу бусад</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rPr>
      </w:pPr>
      <w:r w:rsidRPr="009B2057">
        <w:rPr>
          <w:rFonts w:ascii="Arial" w:hAnsi="Arial" w:cs="Arial"/>
          <w:sz w:val="20"/>
          <w:szCs w:val="20"/>
          <w:lang w:val="mn-MN"/>
        </w:rPr>
        <w:t xml:space="preserve">Гэм хор учрах буюу түүнээс үүдэн гарах хохирлын хэмжээ нэмэгдэхэд хохирогчийн хэтэрхий болгоомжгүй үйлдэл, эс үйлдэл нөлөөлсөн бол уг нөхцөл байдлыг харгалзан хариуцах гэм хорын хэмжээг…………… </w:t>
      </w:r>
      <w:r w:rsidRPr="009B2057">
        <w:rPr>
          <w:rFonts w:ascii="Arial" w:hAnsi="Arial" w:cs="Arial"/>
          <w:sz w:val="20"/>
          <w:szCs w:val="20"/>
        </w:rPr>
        <w:t>болно.</w:t>
      </w:r>
    </w:p>
    <w:p w:rsidR="001B6029" w:rsidRPr="009B2057" w:rsidRDefault="00121111" w:rsidP="0060439D">
      <w:pPr>
        <w:pStyle w:val="ListParagraph"/>
        <w:numPr>
          <w:ilvl w:val="0"/>
          <w:numId w:val="20"/>
        </w:numPr>
        <w:spacing w:before="0"/>
        <w:jc w:val="both"/>
        <w:rPr>
          <w:rFonts w:ascii="Arial" w:hAnsi="Arial" w:cs="Arial"/>
          <w:sz w:val="20"/>
          <w:szCs w:val="20"/>
        </w:rPr>
      </w:pPr>
      <w:r w:rsidRPr="009B2057">
        <w:rPr>
          <w:rFonts w:ascii="Arial" w:hAnsi="Arial" w:cs="Arial"/>
          <w:sz w:val="20"/>
          <w:szCs w:val="20"/>
          <w:lang w:val="mn-MN"/>
        </w:rPr>
        <w:t>Н</w:t>
      </w:r>
      <w:r w:rsidR="001B6029" w:rsidRPr="009B2057">
        <w:rPr>
          <w:rFonts w:ascii="Arial" w:hAnsi="Arial" w:cs="Arial"/>
          <w:sz w:val="20"/>
          <w:szCs w:val="20"/>
          <w:lang w:val="mn-MN"/>
        </w:rPr>
        <w:t xml:space="preserve">эмэгдүүлж </w:t>
      </w:r>
    </w:p>
    <w:p w:rsidR="001B6029" w:rsidRPr="009B2057" w:rsidRDefault="00121111" w:rsidP="0060439D">
      <w:pPr>
        <w:pStyle w:val="ListParagraph"/>
        <w:numPr>
          <w:ilvl w:val="0"/>
          <w:numId w:val="20"/>
        </w:numPr>
        <w:spacing w:before="0"/>
        <w:jc w:val="both"/>
        <w:rPr>
          <w:rFonts w:ascii="Arial" w:hAnsi="Arial" w:cs="Arial"/>
          <w:sz w:val="20"/>
          <w:szCs w:val="20"/>
        </w:rPr>
      </w:pPr>
      <w:r w:rsidRPr="009B2057">
        <w:rPr>
          <w:rFonts w:ascii="Arial" w:hAnsi="Arial" w:cs="Arial"/>
          <w:sz w:val="20"/>
          <w:szCs w:val="20"/>
          <w:lang w:val="mn-MN"/>
        </w:rPr>
        <w:t>Ө</w:t>
      </w:r>
      <w:r w:rsidR="001B6029" w:rsidRPr="009B2057">
        <w:rPr>
          <w:rFonts w:ascii="Arial" w:hAnsi="Arial" w:cs="Arial"/>
          <w:sz w:val="20"/>
          <w:szCs w:val="20"/>
          <w:lang w:val="mn-MN"/>
        </w:rPr>
        <w:t>өрчилж</w:t>
      </w:r>
    </w:p>
    <w:p w:rsidR="001B6029" w:rsidRPr="009B2057" w:rsidRDefault="00121111" w:rsidP="0060439D">
      <w:pPr>
        <w:pStyle w:val="ListParagraph"/>
        <w:numPr>
          <w:ilvl w:val="0"/>
          <w:numId w:val="20"/>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одорхойлж</w:t>
      </w:r>
    </w:p>
    <w:p w:rsidR="001B6029" w:rsidRPr="009B2057" w:rsidRDefault="00121111" w:rsidP="0060439D">
      <w:pPr>
        <w:pStyle w:val="ListParagraph"/>
        <w:numPr>
          <w:ilvl w:val="0"/>
          <w:numId w:val="2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rPr>
        <w:t>агасгаж</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Хууль ёсны буюу гэрээслэлээр өвлөх эрхээ алдсан бол нас барагчийн өвлөгдвөл зохих эд хөрөнгө эзэнгүй эд хөрөнгийн нэг адил .................. шилжинэ.</w:t>
      </w:r>
    </w:p>
    <w:p w:rsidR="001B6029" w:rsidRPr="009B2057" w:rsidRDefault="00121111" w:rsidP="0060439D">
      <w:pPr>
        <w:pStyle w:val="ListParagraph"/>
        <w:numPr>
          <w:ilvl w:val="0"/>
          <w:numId w:val="21"/>
        </w:numPr>
        <w:spacing w:before="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усдын өмчлөлд     </w:t>
      </w:r>
    </w:p>
    <w:p w:rsidR="001B6029" w:rsidRPr="009B2057" w:rsidRDefault="00121111" w:rsidP="0060439D">
      <w:pPr>
        <w:pStyle w:val="ListParagraph"/>
        <w:numPr>
          <w:ilvl w:val="0"/>
          <w:numId w:val="21"/>
        </w:numPr>
        <w:spacing w:before="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усад өвлөгчид       </w:t>
      </w:r>
    </w:p>
    <w:p w:rsidR="001B6029" w:rsidRPr="009B2057" w:rsidRDefault="00121111" w:rsidP="0060439D">
      <w:pPr>
        <w:pStyle w:val="ListParagraph"/>
        <w:numPr>
          <w:ilvl w:val="0"/>
          <w:numId w:val="21"/>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эрээслэгчид           </w:t>
      </w:r>
    </w:p>
    <w:p w:rsidR="001B6029" w:rsidRPr="009B2057" w:rsidRDefault="00121111" w:rsidP="0060439D">
      <w:pPr>
        <w:pStyle w:val="ListParagraph"/>
        <w:numPr>
          <w:ilvl w:val="0"/>
          <w:numId w:val="2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өрийн өмчлөлд</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Оюуны үнэт зүйлийг өвлөх эрх гагцхүү эд хөрөнгийн эрхэд хамаардаг. Тэгэл амин хувийн эрх нь хуульд заасан үндэслэлээр хэнд шилждэг вэ?</w:t>
      </w:r>
    </w:p>
    <w:p w:rsidR="001B6029" w:rsidRPr="009B2057" w:rsidRDefault="00121111" w:rsidP="0060439D">
      <w:pPr>
        <w:pStyle w:val="ListParagraph"/>
        <w:numPr>
          <w:ilvl w:val="0"/>
          <w:numId w:val="22"/>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эрээслэгчид             </w:t>
      </w:r>
    </w:p>
    <w:p w:rsidR="001B6029" w:rsidRPr="009B2057" w:rsidRDefault="00121111" w:rsidP="0060439D">
      <w:pPr>
        <w:pStyle w:val="ListParagraph"/>
        <w:numPr>
          <w:ilvl w:val="0"/>
          <w:numId w:val="22"/>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влөгчид            </w:t>
      </w:r>
    </w:p>
    <w:p w:rsidR="001B6029" w:rsidRPr="009B2057" w:rsidRDefault="00121111" w:rsidP="0060439D">
      <w:pPr>
        <w:pStyle w:val="ListParagraph"/>
        <w:numPr>
          <w:ilvl w:val="0"/>
          <w:numId w:val="22"/>
        </w:numPr>
        <w:spacing w:before="0"/>
        <w:jc w:val="both"/>
        <w:rPr>
          <w:rFonts w:ascii="Arial" w:hAnsi="Arial" w:cs="Arial"/>
          <w:sz w:val="20"/>
          <w:szCs w:val="20"/>
          <w:lang w:val="mn-MN"/>
        </w:rPr>
      </w:pPr>
      <w:r w:rsidRPr="009B2057">
        <w:rPr>
          <w:rFonts w:ascii="Arial" w:hAnsi="Arial" w:cs="Arial"/>
          <w:sz w:val="20"/>
          <w:szCs w:val="20"/>
          <w:lang w:val="mn-MN"/>
        </w:rPr>
        <w:t>Ш</w:t>
      </w:r>
      <w:r w:rsidR="001B6029" w:rsidRPr="009B2057">
        <w:rPr>
          <w:rFonts w:ascii="Arial" w:hAnsi="Arial" w:cs="Arial"/>
          <w:sz w:val="20"/>
          <w:szCs w:val="20"/>
          <w:lang w:val="mn-MN"/>
        </w:rPr>
        <w:t xml:space="preserve">илжихгүй             </w:t>
      </w:r>
    </w:p>
    <w:p w:rsidR="001B6029" w:rsidRPr="009B2057" w:rsidRDefault="00121111" w:rsidP="0060439D">
      <w:pPr>
        <w:pStyle w:val="ListParagraph"/>
        <w:numPr>
          <w:ilvl w:val="0"/>
          <w:numId w:val="2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өрд</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Өвлүүлэгчийг, эсхүл хууль ёсны буюу гэрээслэлээр өвлөгчийг санаатайгаар алсан, түүнчлэн тэдгээрийн аль нэгний нас барах шалтгаан болсон бусад гэмт хэргийг санаатайгаар үйлдсэн нь шүүхийн шийдвэрээр тогтоогдсон бол уг гэм буруутай этгээд ……………….эрхээ алдана.</w:t>
      </w:r>
    </w:p>
    <w:p w:rsidR="001B6029" w:rsidRPr="009B2057" w:rsidRDefault="00121111" w:rsidP="0060439D">
      <w:pPr>
        <w:pStyle w:val="ListParagraph"/>
        <w:numPr>
          <w:ilvl w:val="0"/>
          <w:numId w:val="23"/>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 xml:space="preserve">уульд зааснаар өвлөх эрхээ алдана       </w:t>
      </w:r>
    </w:p>
    <w:p w:rsidR="001B6029" w:rsidRPr="009B2057" w:rsidRDefault="00121111" w:rsidP="0060439D">
      <w:pPr>
        <w:pStyle w:val="ListParagraph"/>
        <w:numPr>
          <w:ilvl w:val="0"/>
          <w:numId w:val="23"/>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эрээслэлээр өвлөх эрхээ алдана </w:t>
      </w:r>
    </w:p>
    <w:p w:rsidR="001B6029" w:rsidRPr="009B2057" w:rsidRDefault="00121111" w:rsidP="0060439D">
      <w:pPr>
        <w:pStyle w:val="ListParagraph"/>
        <w:numPr>
          <w:ilvl w:val="0"/>
          <w:numId w:val="23"/>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 хүлээн авахаас татгалзах          </w:t>
      </w:r>
    </w:p>
    <w:p w:rsidR="001B6029" w:rsidRPr="009B2057" w:rsidRDefault="00121111" w:rsidP="0060439D">
      <w:pPr>
        <w:pStyle w:val="ListParagraph"/>
        <w:numPr>
          <w:ilvl w:val="0"/>
          <w:numId w:val="2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уульд зааснаар болон гэрээслэлээр өвлөх</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 Өвлүүлэгч нас барсан бол өв хэзээ нээгддэг вэ?</w:t>
      </w:r>
    </w:p>
    <w:p w:rsidR="001B6029" w:rsidRPr="009B2057" w:rsidRDefault="001B6029" w:rsidP="0060439D">
      <w:pPr>
        <w:pStyle w:val="ListParagraph"/>
        <w:numPr>
          <w:ilvl w:val="0"/>
          <w:numId w:val="24"/>
        </w:numPr>
        <w:spacing w:before="0"/>
        <w:jc w:val="both"/>
        <w:rPr>
          <w:rFonts w:ascii="Arial" w:hAnsi="Arial" w:cs="Arial"/>
          <w:sz w:val="20"/>
          <w:szCs w:val="20"/>
          <w:lang w:val="mn-MN"/>
        </w:rPr>
      </w:pPr>
      <w:r w:rsidRPr="009B2057">
        <w:rPr>
          <w:rFonts w:ascii="Arial" w:hAnsi="Arial" w:cs="Arial"/>
          <w:sz w:val="20"/>
          <w:szCs w:val="20"/>
          <w:lang w:val="mn-MN"/>
        </w:rPr>
        <w:lastRenderedPageBreak/>
        <w:t xml:space="preserve">1 жилийн дараагаас . </w:t>
      </w:r>
    </w:p>
    <w:p w:rsidR="001B6029" w:rsidRPr="009B2057" w:rsidRDefault="001B6029" w:rsidP="0060439D">
      <w:pPr>
        <w:pStyle w:val="ListParagraph"/>
        <w:numPr>
          <w:ilvl w:val="0"/>
          <w:numId w:val="24"/>
        </w:numPr>
        <w:spacing w:before="0"/>
        <w:jc w:val="both"/>
        <w:rPr>
          <w:rFonts w:ascii="Arial" w:hAnsi="Arial" w:cs="Arial"/>
          <w:sz w:val="20"/>
          <w:szCs w:val="20"/>
          <w:lang w:val="mn-MN"/>
        </w:rPr>
      </w:pPr>
      <w:r w:rsidRPr="009B2057">
        <w:rPr>
          <w:rFonts w:ascii="Arial" w:hAnsi="Arial" w:cs="Arial"/>
          <w:sz w:val="20"/>
          <w:szCs w:val="20"/>
          <w:lang w:val="mn-MN"/>
        </w:rPr>
        <w:t xml:space="preserve">2 жилийн дараагаас </w:t>
      </w:r>
    </w:p>
    <w:p w:rsidR="001B6029" w:rsidRPr="009B2057" w:rsidRDefault="00121111" w:rsidP="0060439D">
      <w:pPr>
        <w:pStyle w:val="ListParagraph"/>
        <w:numPr>
          <w:ilvl w:val="0"/>
          <w:numId w:val="24"/>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вийг хүлээн авснаар </w:t>
      </w:r>
      <w:r w:rsidR="001B6029" w:rsidRPr="009B2057">
        <w:rPr>
          <w:rFonts w:ascii="Arial" w:hAnsi="Arial" w:cs="Arial"/>
          <w:sz w:val="20"/>
          <w:szCs w:val="20"/>
          <w:lang w:val="mn-MN"/>
        </w:rPr>
        <w:tab/>
      </w:r>
      <w:r w:rsidR="001B6029" w:rsidRPr="009B2057">
        <w:rPr>
          <w:rFonts w:ascii="Arial" w:hAnsi="Arial" w:cs="Arial"/>
          <w:sz w:val="20"/>
          <w:szCs w:val="20"/>
          <w:lang w:val="mn-MN"/>
        </w:rPr>
        <w:tab/>
      </w:r>
    </w:p>
    <w:p w:rsidR="001B6029" w:rsidRPr="009B2057" w:rsidRDefault="00121111" w:rsidP="0060439D">
      <w:pPr>
        <w:pStyle w:val="ListParagraph"/>
        <w:numPr>
          <w:ilvl w:val="0"/>
          <w:numId w:val="2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ас барсан өдрөөс</w:t>
      </w:r>
    </w:p>
    <w:p w:rsidR="001B6029" w:rsidRPr="009B2057" w:rsidRDefault="001B6029" w:rsidP="0088706D">
      <w:pPr>
        <w:pStyle w:val="ListParagraph"/>
        <w:numPr>
          <w:ilvl w:val="0"/>
          <w:numId w:val="492"/>
        </w:numPr>
        <w:tabs>
          <w:tab w:val="left" w:pos="810"/>
        </w:tabs>
        <w:spacing w:before="0" w:after="60"/>
        <w:ind w:left="720"/>
        <w:contextualSpacing w:val="0"/>
        <w:jc w:val="both"/>
        <w:rPr>
          <w:rFonts w:ascii="Arial" w:hAnsi="Arial" w:cs="Arial"/>
          <w:sz w:val="20"/>
          <w:szCs w:val="20"/>
          <w:lang w:val="mn-MN"/>
        </w:rPr>
      </w:pPr>
      <w:r w:rsidRPr="009B2057">
        <w:rPr>
          <w:rFonts w:ascii="Arial" w:hAnsi="Arial" w:cs="Arial"/>
          <w:sz w:val="20"/>
          <w:szCs w:val="20"/>
          <w:lang w:val="mn-MN"/>
        </w:rPr>
        <w:t>Өвлүүлэгчийн сүүлчийн оршин сууж байсан газар, тэр нь мэдэгдэхгүй бол өвлөгдөх эд хөрөнгө буюу түүний гол хэсэг нь байгаа газрыг ..................... гэнэ.</w:t>
      </w:r>
    </w:p>
    <w:p w:rsidR="001B6029" w:rsidRPr="009B2057" w:rsidRDefault="00121111" w:rsidP="0060439D">
      <w:pPr>
        <w:pStyle w:val="ListParagraph"/>
        <w:numPr>
          <w:ilvl w:val="0"/>
          <w:numId w:val="25"/>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 хүлээн авах газар  </w:t>
      </w:r>
    </w:p>
    <w:p w:rsidR="001B6029" w:rsidRPr="009B2057" w:rsidRDefault="00121111" w:rsidP="0060439D">
      <w:pPr>
        <w:pStyle w:val="ListParagraph"/>
        <w:numPr>
          <w:ilvl w:val="0"/>
          <w:numId w:val="25"/>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влөгдөх газар  </w:t>
      </w:r>
    </w:p>
    <w:p w:rsidR="001B6029" w:rsidRPr="009B2057" w:rsidRDefault="00121111" w:rsidP="0060439D">
      <w:pPr>
        <w:pStyle w:val="ListParagraph"/>
        <w:numPr>
          <w:ilvl w:val="0"/>
          <w:numId w:val="25"/>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влүүлсэн газар </w:t>
      </w:r>
    </w:p>
    <w:p w:rsidR="001B6029" w:rsidRPr="009B2057" w:rsidRDefault="00121111" w:rsidP="0060439D">
      <w:pPr>
        <w:pStyle w:val="ListParagraph"/>
        <w:numPr>
          <w:ilvl w:val="0"/>
          <w:numId w:val="2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в нээгдсэн газар</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Гэрийн эд хогшил нь ээлж дараалал, эд хөрөнгийн өвлөгдөх хэсгийн шинж байдлаас үл шалтгаалан өвлүүлэгчийг нас барах үед түүнтэй хамт амьдарч байсан ……………… шилжинэ.</w:t>
      </w:r>
    </w:p>
    <w:p w:rsidR="001B6029" w:rsidRPr="009B2057" w:rsidRDefault="00121111" w:rsidP="0060439D">
      <w:pPr>
        <w:pStyle w:val="ListParagraph"/>
        <w:numPr>
          <w:ilvl w:val="0"/>
          <w:numId w:val="26"/>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хнэр нөхөр  </w:t>
      </w:r>
    </w:p>
    <w:p w:rsidR="001B6029" w:rsidRPr="009B2057" w:rsidRDefault="00121111" w:rsidP="0060439D">
      <w:pPr>
        <w:pStyle w:val="ListParagraph"/>
        <w:numPr>
          <w:ilvl w:val="0"/>
          <w:numId w:val="26"/>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цэг эх </w:t>
      </w:r>
    </w:p>
    <w:p w:rsidR="001B6029" w:rsidRPr="009B2057" w:rsidRDefault="00121111" w:rsidP="0060439D">
      <w:pPr>
        <w:pStyle w:val="ListParagraph"/>
        <w:numPr>
          <w:ilvl w:val="0"/>
          <w:numId w:val="26"/>
        </w:numPr>
        <w:spacing w:before="0"/>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 xml:space="preserve">р хүүхэд </w:t>
      </w:r>
    </w:p>
    <w:p w:rsidR="001B6029" w:rsidRPr="009B2057" w:rsidRDefault="00121111" w:rsidP="0060439D">
      <w:pPr>
        <w:pStyle w:val="ListParagraph"/>
        <w:numPr>
          <w:ilvl w:val="0"/>
          <w:numId w:val="2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ууль ёсны өвлөгчид</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Эд хөрөнгийн зарим хэсэг нь гэрээслэлээр өвлөгчид шилжсэн бол үлдэх хэсэг нь ………………………шилжинэ.</w:t>
      </w:r>
    </w:p>
    <w:p w:rsidR="001B6029" w:rsidRPr="009B2057" w:rsidRDefault="00121111" w:rsidP="0060439D">
      <w:pPr>
        <w:pStyle w:val="ListParagraph"/>
        <w:numPr>
          <w:ilvl w:val="0"/>
          <w:numId w:val="27"/>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эрээслэгчид    </w:t>
      </w:r>
    </w:p>
    <w:p w:rsidR="001B6029" w:rsidRPr="009B2057" w:rsidRDefault="00121111" w:rsidP="0060439D">
      <w:pPr>
        <w:pStyle w:val="ListParagraph"/>
        <w:numPr>
          <w:ilvl w:val="0"/>
          <w:numId w:val="27"/>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цэг эх асран хамгаалагчид  </w:t>
      </w:r>
    </w:p>
    <w:p w:rsidR="001B6029" w:rsidRPr="009B2057" w:rsidRDefault="00121111" w:rsidP="0060439D">
      <w:pPr>
        <w:pStyle w:val="ListParagraph"/>
        <w:numPr>
          <w:ilvl w:val="0"/>
          <w:numId w:val="27"/>
        </w:numPr>
        <w:spacing w:before="0"/>
        <w:jc w:val="both"/>
        <w:rPr>
          <w:rFonts w:ascii="Arial" w:hAnsi="Arial" w:cs="Arial"/>
          <w:sz w:val="20"/>
          <w:szCs w:val="20"/>
          <w:lang w:val="mn-MN"/>
        </w:rPr>
      </w:pPr>
      <w:r w:rsidRPr="009B2057">
        <w:rPr>
          <w:rFonts w:ascii="Arial" w:hAnsi="Arial" w:cs="Arial"/>
          <w:sz w:val="20"/>
          <w:szCs w:val="20"/>
          <w:lang w:val="mn-MN"/>
        </w:rPr>
        <w:t>О</w:t>
      </w:r>
      <w:r w:rsidR="001B6029" w:rsidRPr="009B2057">
        <w:rPr>
          <w:rFonts w:ascii="Arial" w:hAnsi="Arial" w:cs="Arial"/>
          <w:sz w:val="20"/>
          <w:szCs w:val="20"/>
          <w:lang w:val="mn-MN"/>
        </w:rPr>
        <w:t xml:space="preserve">йрын төрөл садны хүмүүст </w:t>
      </w:r>
    </w:p>
    <w:p w:rsidR="001B6029" w:rsidRPr="009B2057" w:rsidRDefault="00121111" w:rsidP="0060439D">
      <w:pPr>
        <w:pStyle w:val="ListParagraph"/>
        <w:numPr>
          <w:ilvl w:val="0"/>
          <w:numId w:val="2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ууль ёсны өвлөгчид</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Өв нээгдэхээс өмнө гэрээслэлд заасан өв залгамжлагч нас барсан буюу өвийг хүлээн авахаас татгалзсан бол ...................... өөр өв залгамжлагчийг томилж болно.</w:t>
      </w:r>
    </w:p>
    <w:p w:rsidR="001B6029" w:rsidRPr="009B2057" w:rsidRDefault="00062488" w:rsidP="0060439D">
      <w:pPr>
        <w:pStyle w:val="ListParagraph"/>
        <w:numPr>
          <w:ilvl w:val="0"/>
          <w:numId w:val="28"/>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эрээслүүлэгч нь       </w:t>
      </w:r>
    </w:p>
    <w:p w:rsidR="001B6029" w:rsidRPr="009B2057" w:rsidRDefault="00062488" w:rsidP="0060439D">
      <w:pPr>
        <w:pStyle w:val="ListParagraph"/>
        <w:numPr>
          <w:ilvl w:val="0"/>
          <w:numId w:val="28"/>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 залгамжлагч нь  </w:t>
      </w:r>
    </w:p>
    <w:p w:rsidR="001B6029" w:rsidRPr="009B2057" w:rsidRDefault="00062488" w:rsidP="0060439D">
      <w:pPr>
        <w:pStyle w:val="ListParagraph"/>
        <w:numPr>
          <w:ilvl w:val="0"/>
          <w:numId w:val="28"/>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 хүлээн авагч нь </w:t>
      </w:r>
    </w:p>
    <w:p w:rsidR="001B6029" w:rsidRPr="009B2057" w:rsidRDefault="00062488" w:rsidP="0060439D">
      <w:pPr>
        <w:pStyle w:val="ListParagraph"/>
        <w:numPr>
          <w:ilvl w:val="0"/>
          <w:numId w:val="2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эрээслэгч нь</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Гэрээслэлийг бичгээр хийж, үйлдсэн газар, он, сар, өдрийг зааж, нотариатаар, гэрээслэл хийсэн газар нотариат байхгүй бол баг, сумын …………… гэрчлүүлнэ.</w:t>
      </w:r>
    </w:p>
    <w:p w:rsidR="001B6029" w:rsidRPr="009B2057" w:rsidRDefault="001B6029" w:rsidP="0060439D">
      <w:pPr>
        <w:pStyle w:val="ListParagraph"/>
        <w:numPr>
          <w:ilvl w:val="0"/>
          <w:numId w:val="29"/>
        </w:numPr>
        <w:spacing w:before="0"/>
        <w:jc w:val="both"/>
        <w:rPr>
          <w:rFonts w:ascii="Arial" w:hAnsi="Arial" w:cs="Arial"/>
          <w:sz w:val="20"/>
          <w:szCs w:val="20"/>
          <w:lang w:val="mn-MN"/>
        </w:rPr>
      </w:pPr>
      <w:r w:rsidRPr="009B2057">
        <w:rPr>
          <w:rFonts w:ascii="Arial" w:hAnsi="Arial" w:cs="Arial"/>
          <w:sz w:val="20"/>
          <w:szCs w:val="20"/>
          <w:lang w:val="mn-MN"/>
        </w:rPr>
        <w:t xml:space="preserve">Засаг даргын тамгын газраар </w:t>
      </w:r>
    </w:p>
    <w:p w:rsidR="001B6029" w:rsidRPr="009B2057" w:rsidRDefault="001B6029" w:rsidP="0060439D">
      <w:pPr>
        <w:pStyle w:val="ListParagraph"/>
        <w:numPr>
          <w:ilvl w:val="0"/>
          <w:numId w:val="29"/>
        </w:numPr>
        <w:spacing w:before="0"/>
        <w:jc w:val="both"/>
        <w:rPr>
          <w:rFonts w:ascii="Arial" w:hAnsi="Arial" w:cs="Arial"/>
          <w:sz w:val="20"/>
          <w:szCs w:val="20"/>
          <w:lang w:val="mn-MN"/>
        </w:rPr>
      </w:pPr>
      <w:r w:rsidRPr="009B2057">
        <w:rPr>
          <w:rFonts w:ascii="Arial" w:hAnsi="Arial" w:cs="Arial"/>
          <w:sz w:val="20"/>
          <w:szCs w:val="20"/>
          <w:lang w:val="mn-MN"/>
        </w:rPr>
        <w:t xml:space="preserve">Сумын ИХТ-аар  </w:t>
      </w:r>
    </w:p>
    <w:p w:rsidR="001B6029" w:rsidRPr="009B2057" w:rsidRDefault="001B6029" w:rsidP="0060439D">
      <w:pPr>
        <w:pStyle w:val="ListParagraph"/>
        <w:numPr>
          <w:ilvl w:val="0"/>
          <w:numId w:val="29"/>
        </w:numPr>
        <w:spacing w:before="0"/>
        <w:jc w:val="both"/>
        <w:rPr>
          <w:rFonts w:ascii="Arial" w:hAnsi="Arial" w:cs="Arial"/>
          <w:sz w:val="20"/>
          <w:szCs w:val="20"/>
          <w:lang w:val="mn-MN"/>
        </w:rPr>
      </w:pPr>
      <w:r w:rsidRPr="009B2057">
        <w:rPr>
          <w:rFonts w:ascii="Arial" w:hAnsi="Arial" w:cs="Arial"/>
          <w:sz w:val="20"/>
          <w:szCs w:val="20"/>
          <w:lang w:val="mn-MN"/>
        </w:rPr>
        <w:t xml:space="preserve">Засаг даргын орлогчоор </w:t>
      </w:r>
    </w:p>
    <w:p w:rsidR="001B6029" w:rsidRPr="009B2057" w:rsidRDefault="001B6029" w:rsidP="0060439D">
      <w:pPr>
        <w:pStyle w:val="ListParagraph"/>
        <w:numPr>
          <w:ilvl w:val="0"/>
          <w:numId w:val="2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Засаг даргаар </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Гэрээслэлээр өвлөгч нь гагцхүү түүнд …………………..даалгасан үүргийг гүйцэтгэнэ.</w:t>
      </w:r>
    </w:p>
    <w:p w:rsidR="001B6029" w:rsidRPr="009B2057" w:rsidRDefault="00062488" w:rsidP="0060439D">
      <w:pPr>
        <w:pStyle w:val="ListParagraph"/>
        <w:numPr>
          <w:ilvl w:val="0"/>
          <w:numId w:val="30"/>
        </w:numPr>
        <w:spacing w:before="0"/>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 xml:space="preserve">лдээсэн даалгаврын хэмжээнд  </w:t>
      </w:r>
    </w:p>
    <w:p w:rsidR="001B6029" w:rsidRPr="009B2057" w:rsidRDefault="00062488" w:rsidP="0060439D">
      <w:pPr>
        <w:pStyle w:val="ListParagraph"/>
        <w:numPr>
          <w:ilvl w:val="0"/>
          <w:numId w:val="30"/>
        </w:numPr>
        <w:spacing w:before="0"/>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 xml:space="preserve">лдсэн эд хөрөнгийн хэмжээнд  </w:t>
      </w:r>
    </w:p>
    <w:p w:rsidR="001B6029" w:rsidRPr="009B2057" w:rsidRDefault="00062488" w:rsidP="0060439D">
      <w:pPr>
        <w:pStyle w:val="ListParagraph"/>
        <w:numPr>
          <w:ilvl w:val="0"/>
          <w:numId w:val="30"/>
        </w:numPr>
        <w:spacing w:before="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айгаа эд хөрөнгийн хэмжээнд </w:t>
      </w:r>
    </w:p>
    <w:p w:rsidR="001B6029" w:rsidRPr="009B2057" w:rsidRDefault="00062488" w:rsidP="0060439D">
      <w:pPr>
        <w:pStyle w:val="ListParagraph"/>
        <w:numPr>
          <w:ilvl w:val="0"/>
          <w:numId w:val="3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влүүлсэн эд хөрөнгийн хэмжээнд</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Гэрээслэгч ............... гэрээслэлээ өөрчлөх буюу цуцлах эрхтэй.</w:t>
      </w:r>
    </w:p>
    <w:p w:rsidR="001B6029" w:rsidRPr="009B2057" w:rsidRDefault="00062488" w:rsidP="0060439D">
      <w:pPr>
        <w:pStyle w:val="ListParagraph"/>
        <w:numPr>
          <w:ilvl w:val="0"/>
          <w:numId w:val="31"/>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 xml:space="preserve">үссэн үедээ        </w:t>
      </w:r>
    </w:p>
    <w:p w:rsidR="001B6029" w:rsidRPr="009B2057" w:rsidRDefault="00062488" w:rsidP="0060439D">
      <w:pPr>
        <w:pStyle w:val="ListParagraph"/>
        <w:numPr>
          <w:ilvl w:val="0"/>
          <w:numId w:val="31"/>
        </w:numPr>
        <w:spacing w:before="0"/>
        <w:jc w:val="both"/>
        <w:rPr>
          <w:rFonts w:ascii="Arial" w:hAnsi="Arial" w:cs="Arial"/>
          <w:sz w:val="20"/>
          <w:szCs w:val="20"/>
          <w:lang w:val="mn-MN"/>
        </w:rPr>
      </w:pPr>
      <w:r w:rsidRPr="009B2057">
        <w:rPr>
          <w:rFonts w:ascii="Arial" w:hAnsi="Arial" w:cs="Arial"/>
          <w:sz w:val="20"/>
          <w:szCs w:val="20"/>
          <w:lang w:val="mn-MN"/>
        </w:rPr>
        <w:t>Я</w:t>
      </w:r>
      <w:r w:rsidR="001B6029" w:rsidRPr="009B2057">
        <w:rPr>
          <w:rFonts w:ascii="Arial" w:hAnsi="Arial" w:cs="Arial"/>
          <w:sz w:val="20"/>
          <w:szCs w:val="20"/>
          <w:lang w:val="mn-MN"/>
        </w:rPr>
        <w:t xml:space="preserve">мар ч үед     </w:t>
      </w:r>
    </w:p>
    <w:p w:rsidR="001B6029" w:rsidRPr="009B2057" w:rsidRDefault="00062488" w:rsidP="0060439D">
      <w:pPr>
        <w:pStyle w:val="ListParagraph"/>
        <w:numPr>
          <w:ilvl w:val="0"/>
          <w:numId w:val="31"/>
        </w:numPr>
        <w:spacing w:before="0"/>
        <w:jc w:val="both"/>
        <w:rPr>
          <w:rFonts w:ascii="Arial" w:hAnsi="Arial" w:cs="Arial"/>
          <w:sz w:val="20"/>
          <w:szCs w:val="20"/>
          <w:lang w:val="mn-MN"/>
        </w:rPr>
      </w:pPr>
      <w:r w:rsidRPr="009B2057">
        <w:rPr>
          <w:rFonts w:ascii="Arial" w:hAnsi="Arial" w:cs="Arial"/>
          <w:sz w:val="20"/>
          <w:szCs w:val="20"/>
          <w:lang w:val="mn-MN"/>
        </w:rPr>
        <w:t>А</w:t>
      </w:r>
      <w:r w:rsidR="001B6029" w:rsidRPr="009B2057">
        <w:rPr>
          <w:rFonts w:ascii="Arial" w:hAnsi="Arial" w:cs="Arial"/>
          <w:sz w:val="20"/>
          <w:szCs w:val="20"/>
          <w:lang w:val="mn-MN"/>
        </w:rPr>
        <w:t xml:space="preserve">ль ч үед   </w:t>
      </w:r>
    </w:p>
    <w:p w:rsidR="001B6029" w:rsidRPr="009B2057" w:rsidRDefault="00062488" w:rsidP="0060439D">
      <w:pPr>
        <w:pStyle w:val="ListParagraph"/>
        <w:numPr>
          <w:ilvl w:val="0"/>
          <w:numId w:val="3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эдийд ч</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 Гэрээслэл биелүүлэхийг гэрээслэлээр томилогдсон ................. даалгана.</w:t>
      </w:r>
    </w:p>
    <w:p w:rsidR="001B6029" w:rsidRPr="009B2057" w:rsidRDefault="00121111" w:rsidP="0060439D">
      <w:pPr>
        <w:pStyle w:val="ListParagraph"/>
        <w:numPr>
          <w:ilvl w:val="0"/>
          <w:numId w:val="32"/>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эрээслүүлэгчид </w:t>
      </w:r>
    </w:p>
    <w:p w:rsidR="001B6029" w:rsidRPr="009B2057" w:rsidRDefault="00121111" w:rsidP="0060439D">
      <w:pPr>
        <w:pStyle w:val="ListParagraph"/>
        <w:numPr>
          <w:ilvl w:val="0"/>
          <w:numId w:val="32"/>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эрээслэгчид    </w:t>
      </w:r>
    </w:p>
    <w:p w:rsidR="001B6029" w:rsidRPr="009B2057" w:rsidRDefault="00121111" w:rsidP="0060439D">
      <w:pPr>
        <w:pStyle w:val="ListParagraph"/>
        <w:numPr>
          <w:ilvl w:val="0"/>
          <w:numId w:val="32"/>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эрээс хүлээн авагчид    </w:t>
      </w:r>
    </w:p>
    <w:p w:rsidR="001B6029" w:rsidRPr="009B2057" w:rsidRDefault="001B6029" w:rsidP="0060439D">
      <w:pPr>
        <w:pStyle w:val="ListParagraph"/>
        <w:numPr>
          <w:ilvl w:val="0"/>
          <w:numId w:val="3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Өвлөгчид</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Өвлөгчийн хүлээн авсан эд хөрөнгийг, ............. эхлэн өвлөгчид шилжсэн гэж үзнэ.</w:t>
      </w:r>
    </w:p>
    <w:p w:rsidR="001B6029" w:rsidRPr="009B2057" w:rsidRDefault="00062488" w:rsidP="0060439D">
      <w:pPr>
        <w:pStyle w:val="ListParagraph"/>
        <w:numPr>
          <w:ilvl w:val="0"/>
          <w:numId w:val="33"/>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 шилжсэнээс      </w:t>
      </w:r>
    </w:p>
    <w:p w:rsidR="001B6029" w:rsidRPr="009B2057" w:rsidRDefault="00062488" w:rsidP="0060439D">
      <w:pPr>
        <w:pStyle w:val="ListParagraph"/>
        <w:numPr>
          <w:ilvl w:val="0"/>
          <w:numId w:val="33"/>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 хүлээн авснаас    </w:t>
      </w:r>
    </w:p>
    <w:p w:rsidR="001B6029" w:rsidRPr="009B2057" w:rsidRDefault="00062488" w:rsidP="0060439D">
      <w:pPr>
        <w:pStyle w:val="ListParagraph"/>
        <w:numPr>
          <w:ilvl w:val="0"/>
          <w:numId w:val="33"/>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 түр хүлээн авснаар </w:t>
      </w:r>
    </w:p>
    <w:p w:rsidR="001B6029" w:rsidRPr="009B2057" w:rsidRDefault="00062488" w:rsidP="0060439D">
      <w:pPr>
        <w:pStyle w:val="ListParagraph"/>
        <w:numPr>
          <w:ilvl w:val="0"/>
          <w:numId w:val="3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в нээгдсэн өдрөөс</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lastRenderedPageBreak/>
        <w:t>Өвлүүлэгчийг нас барах хүртэл түүнтэй хамт амьдарч байсан өвлөгч нь өв нээгдсэнээс хойш ………….. сарын дотор өв хүлээн авахаас татгалзсан тухайгаа нотариат буюу нотариат байхгүй газар баг, сумын Засаг даргад мэдэгдээгүй бол уг өвийг хүлээн авсан гэж үзнэ.</w:t>
      </w:r>
    </w:p>
    <w:p w:rsidR="001B6029" w:rsidRPr="009B2057" w:rsidRDefault="00121111" w:rsidP="0060439D">
      <w:pPr>
        <w:pStyle w:val="ListParagraph"/>
        <w:numPr>
          <w:ilvl w:val="0"/>
          <w:numId w:val="34"/>
        </w:numPr>
        <w:spacing w:before="0"/>
        <w:jc w:val="both"/>
        <w:rPr>
          <w:rFonts w:ascii="Arial" w:hAnsi="Arial" w:cs="Arial"/>
          <w:sz w:val="20"/>
          <w:szCs w:val="20"/>
          <w:lang w:val="mn-MN"/>
        </w:rPr>
      </w:pPr>
      <w:r w:rsidRPr="009B2057">
        <w:rPr>
          <w:rFonts w:ascii="Arial" w:hAnsi="Arial" w:cs="Arial"/>
          <w:sz w:val="20"/>
          <w:szCs w:val="20"/>
          <w:lang w:val="mn-MN"/>
        </w:rPr>
        <w:t>Д</w:t>
      </w:r>
      <w:r w:rsidR="001B6029" w:rsidRPr="009B2057">
        <w:rPr>
          <w:rFonts w:ascii="Arial" w:hAnsi="Arial" w:cs="Arial"/>
          <w:sz w:val="20"/>
          <w:szCs w:val="20"/>
          <w:lang w:val="mn-MN"/>
        </w:rPr>
        <w:t xml:space="preserve">өрөв         </w:t>
      </w:r>
    </w:p>
    <w:p w:rsidR="001B6029" w:rsidRPr="009B2057" w:rsidRDefault="00121111" w:rsidP="0060439D">
      <w:pPr>
        <w:pStyle w:val="ListParagraph"/>
        <w:numPr>
          <w:ilvl w:val="0"/>
          <w:numId w:val="34"/>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 xml:space="preserve">оёр                         </w:t>
      </w:r>
    </w:p>
    <w:p w:rsidR="001B6029" w:rsidRPr="009B2057" w:rsidRDefault="00121111" w:rsidP="0060439D">
      <w:pPr>
        <w:pStyle w:val="ListParagraph"/>
        <w:numPr>
          <w:ilvl w:val="0"/>
          <w:numId w:val="34"/>
        </w:numPr>
        <w:spacing w:before="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 xml:space="preserve">эг                                              </w:t>
      </w:r>
    </w:p>
    <w:p w:rsidR="001B6029" w:rsidRPr="009B2057" w:rsidRDefault="00121111" w:rsidP="0060439D">
      <w:pPr>
        <w:pStyle w:val="ListParagraph"/>
        <w:numPr>
          <w:ilvl w:val="0"/>
          <w:numId w:val="3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урав</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Хууль ёсны буюу гэрээслэлээр өвлөгч нь өв нээгдсэний дараа уг өвийг хүлээн авч чадалгүй нас барсан бол өвлөгдөх эд хөрөнгөөс түүнд оногдох хэсгийг хүлээн авах эрх түүний …………… шилжинэ.</w:t>
      </w:r>
    </w:p>
    <w:p w:rsidR="001B6029" w:rsidRPr="009B2057" w:rsidRDefault="00062488" w:rsidP="0060439D">
      <w:pPr>
        <w:pStyle w:val="ListParagraph"/>
        <w:numPr>
          <w:ilvl w:val="0"/>
          <w:numId w:val="35"/>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цэг эхэд           </w:t>
      </w:r>
    </w:p>
    <w:p w:rsidR="001B6029" w:rsidRPr="009B2057" w:rsidRDefault="00062488" w:rsidP="0060439D">
      <w:pPr>
        <w:pStyle w:val="ListParagraph"/>
        <w:numPr>
          <w:ilvl w:val="0"/>
          <w:numId w:val="35"/>
        </w:numPr>
        <w:spacing w:before="0"/>
        <w:jc w:val="both"/>
        <w:rPr>
          <w:rFonts w:ascii="Arial" w:hAnsi="Arial" w:cs="Arial"/>
          <w:sz w:val="20"/>
          <w:szCs w:val="20"/>
          <w:lang w:val="mn-MN"/>
        </w:rPr>
      </w:pPr>
      <w:r w:rsidRPr="009B2057">
        <w:rPr>
          <w:rFonts w:ascii="Arial" w:hAnsi="Arial" w:cs="Arial"/>
          <w:sz w:val="20"/>
          <w:szCs w:val="20"/>
          <w:lang w:val="mn-MN"/>
        </w:rPr>
        <w:t>А</w:t>
      </w:r>
      <w:r w:rsidR="001B6029" w:rsidRPr="009B2057">
        <w:rPr>
          <w:rFonts w:ascii="Arial" w:hAnsi="Arial" w:cs="Arial"/>
          <w:sz w:val="20"/>
          <w:szCs w:val="20"/>
          <w:lang w:val="mn-MN"/>
        </w:rPr>
        <w:t xml:space="preserve">сран хамгаалагчид         </w:t>
      </w:r>
    </w:p>
    <w:p w:rsidR="001B6029" w:rsidRPr="009B2057" w:rsidRDefault="00062488" w:rsidP="0060439D">
      <w:pPr>
        <w:pStyle w:val="ListParagraph"/>
        <w:numPr>
          <w:ilvl w:val="0"/>
          <w:numId w:val="35"/>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 xml:space="preserve">ууль ёсны төлөөлөгчид </w:t>
      </w:r>
    </w:p>
    <w:p w:rsidR="001B6029" w:rsidRPr="009B2057" w:rsidRDefault="00062488" w:rsidP="0060439D">
      <w:pPr>
        <w:pStyle w:val="ListParagraph"/>
        <w:numPr>
          <w:ilvl w:val="0"/>
          <w:numId w:val="3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влөгчид</w:t>
      </w:r>
    </w:p>
    <w:p w:rsidR="001B6029" w:rsidRPr="009B2057" w:rsidRDefault="001B6029" w:rsidP="0088706D">
      <w:pPr>
        <w:pStyle w:val="ListParagraph"/>
        <w:numPr>
          <w:ilvl w:val="0"/>
          <w:numId w:val="492"/>
        </w:numPr>
        <w:tabs>
          <w:tab w:val="left" w:pos="810"/>
        </w:tabs>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Өвлөгч нь өвлөгдөх эд хөрөнгийг бусад өвлөгчдийн ирэхийг хүлээхгүйгээр авч болох боловч өв нээгдсэн өдрөөс хойш ….. жил өнгөрөөгүй буюу өвлөх эрхийн гэрчилгээ олгох хүртэл уг эд хөрөнгийг худалдах, бэлэглэх буюу барьцаалах, гэрээслэх эрхгүй.</w:t>
      </w:r>
    </w:p>
    <w:p w:rsidR="001B6029" w:rsidRPr="009B2057" w:rsidRDefault="001B6029" w:rsidP="0060439D">
      <w:pPr>
        <w:pStyle w:val="ListParagraph"/>
        <w:numPr>
          <w:ilvl w:val="0"/>
          <w:numId w:val="36"/>
        </w:numPr>
        <w:spacing w:before="0"/>
        <w:jc w:val="both"/>
        <w:rPr>
          <w:rFonts w:ascii="Arial" w:hAnsi="Arial" w:cs="Arial"/>
          <w:sz w:val="20"/>
          <w:szCs w:val="20"/>
          <w:lang w:val="mn-MN"/>
        </w:rPr>
      </w:pPr>
      <w:r w:rsidRPr="009B2057">
        <w:rPr>
          <w:rFonts w:ascii="Arial" w:hAnsi="Arial" w:cs="Arial"/>
          <w:sz w:val="20"/>
          <w:szCs w:val="20"/>
          <w:lang w:val="mn-MN"/>
        </w:rPr>
        <w:t xml:space="preserve">4                    </w:t>
      </w:r>
    </w:p>
    <w:p w:rsidR="001B6029" w:rsidRPr="009B2057" w:rsidRDefault="001B6029" w:rsidP="0060439D">
      <w:pPr>
        <w:pStyle w:val="ListParagraph"/>
        <w:numPr>
          <w:ilvl w:val="0"/>
          <w:numId w:val="36"/>
        </w:numPr>
        <w:spacing w:before="0"/>
        <w:jc w:val="both"/>
        <w:rPr>
          <w:rFonts w:ascii="Arial" w:hAnsi="Arial" w:cs="Arial"/>
          <w:sz w:val="20"/>
          <w:szCs w:val="20"/>
          <w:lang w:val="mn-MN"/>
        </w:rPr>
      </w:pPr>
      <w:r w:rsidRPr="009B2057">
        <w:rPr>
          <w:rFonts w:ascii="Arial" w:hAnsi="Arial" w:cs="Arial"/>
          <w:sz w:val="20"/>
          <w:szCs w:val="20"/>
          <w:lang w:val="mn-MN"/>
        </w:rPr>
        <w:t xml:space="preserve">3                            </w:t>
      </w:r>
    </w:p>
    <w:p w:rsidR="001B6029" w:rsidRPr="009B2057" w:rsidRDefault="001B6029" w:rsidP="0060439D">
      <w:pPr>
        <w:pStyle w:val="ListParagraph"/>
        <w:numPr>
          <w:ilvl w:val="0"/>
          <w:numId w:val="36"/>
        </w:numPr>
        <w:spacing w:before="0"/>
        <w:jc w:val="both"/>
        <w:rPr>
          <w:rFonts w:ascii="Arial" w:hAnsi="Arial" w:cs="Arial"/>
          <w:sz w:val="20"/>
          <w:szCs w:val="20"/>
          <w:lang w:val="mn-MN"/>
        </w:rPr>
      </w:pPr>
      <w:r w:rsidRPr="009B2057">
        <w:rPr>
          <w:rFonts w:ascii="Arial" w:hAnsi="Arial" w:cs="Arial"/>
          <w:sz w:val="20"/>
          <w:szCs w:val="20"/>
          <w:lang w:val="mn-MN"/>
        </w:rPr>
        <w:t xml:space="preserve">2                        </w:t>
      </w:r>
    </w:p>
    <w:p w:rsidR="001B6029" w:rsidRPr="009B2057" w:rsidRDefault="001B6029" w:rsidP="0060439D">
      <w:pPr>
        <w:pStyle w:val="ListParagraph"/>
        <w:numPr>
          <w:ilvl w:val="0"/>
          <w:numId w:val="3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1</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 Хууль ёсны буюу гэрээслэлээр өвлөгч нь өвлөх эрхийн гэрчилгээ олгох хүсэлтийг өв нээгдсэн газрын нотариат, нотариатгүй газар ........................</w:t>
      </w:r>
    </w:p>
    <w:p w:rsidR="001B6029" w:rsidRPr="009B2057" w:rsidRDefault="00062488" w:rsidP="0060439D">
      <w:pPr>
        <w:pStyle w:val="ListParagraph"/>
        <w:numPr>
          <w:ilvl w:val="0"/>
          <w:numId w:val="37"/>
        </w:numPr>
        <w:spacing w:before="0"/>
        <w:jc w:val="both"/>
        <w:rPr>
          <w:rFonts w:ascii="Arial" w:hAnsi="Arial" w:cs="Arial"/>
          <w:sz w:val="20"/>
          <w:szCs w:val="20"/>
          <w:lang w:val="mn-MN"/>
        </w:rPr>
      </w:pPr>
      <w:r w:rsidRPr="009B2057">
        <w:rPr>
          <w:rFonts w:ascii="Arial" w:hAnsi="Arial" w:cs="Arial"/>
          <w:sz w:val="20"/>
          <w:szCs w:val="20"/>
          <w:lang w:val="mn-MN"/>
        </w:rPr>
        <w:t>С</w:t>
      </w:r>
      <w:r w:rsidR="001B6029" w:rsidRPr="009B2057">
        <w:rPr>
          <w:rFonts w:ascii="Arial" w:hAnsi="Arial" w:cs="Arial"/>
          <w:sz w:val="20"/>
          <w:szCs w:val="20"/>
          <w:lang w:val="mn-MN"/>
        </w:rPr>
        <w:t xml:space="preserve">умын улсын бүртгэлийн ажилтанд гаргана               </w:t>
      </w:r>
    </w:p>
    <w:p w:rsidR="001B6029" w:rsidRPr="009B2057" w:rsidRDefault="00062488" w:rsidP="0060439D">
      <w:pPr>
        <w:pStyle w:val="ListParagraph"/>
        <w:numPr>
          <w:ilvl w:val="0"/>
          <w:numId w:val="37"/>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амгын газарт гаргана                            </w:t>
      </w:r>
    </w:p>
    <w:p w:rsidR="001B6029" w:rsidRPr="009B2057" w:rsidRDefault="00062488" w:rsidP="0060439D">
      <w:pPr>
        <w:pStyle w:val="ListParagraph"/>
        <w:numPr>
          <w:ilvl w:val="0"/>
          <w:numId w:val="37"/>
        </w:numPr>
        <w:spacing w:before="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агийн засаг даргад гаргана                        </w:t>
      </w:r>
    </w:p>
    <w:p w:rsidR="001B6029" w:rsidRPr="009B2057" w:rsidRDefault="00062488" w:rsidP="0060439D">
      <w:pPr>
        <w:pStyle w:val="ListParagraph"/>
        <w:numPr>
          <w:ilvl w:val="0"/>
          <w:numId w:val="3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аг, сумын засаг даргад гаргана        </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Өвлүүлэгчийг амьд байхад олдсон төрөөгүй байгаа өвлөгчийн эд хөрөнгийг хэрхэх вэ?</w:t>
      </w:r>
    </w:p>
    <w:p w:rsidR="001B6029" w:rsidRPr="009B2057" w:rsidRDefault="00062488" w:rsidP="0060439D">
      <w:pPr>
        <w:pStyle w:val="ListParagraph"/>
        <w:numPr>
          <w:ilvl w:val="0"/>
          <w:numId w:val="38"/>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өрөөгүй байгаа этгээд өвлөх эрх эдлэхгүй                    </w:t>
      </w:r>
    </w:p>
    <w:p w:rsidR="001B6029" w:rsidRPr="009B2057" w:rsidRDefault="00062488" w:rsidP="0060439D">
      <w:pPr>
        <w:pStyle w:val="ListParagraph"/>
        <w:numPr>
          <w:ilvl w:val="0"/>
          <w:numId w:val="38"/>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өрөөгүй байгаа өвлөгчийн өвийг эцэг эх нь өвлөнө                            </w:t>
      </w:r>
    </w:p>
    <w:p w:rsidR="001B6029" w:rsidRPr="009B2057" w:rsidRDefault="00062488" w:rsidP="0060439D">
      <w:pPr>
        <w:pStyle w:val="ListParagraph"/>
        <w:numPr>
          <w:ilvl w:val="0"/>
          <w:numId w:val="38"/>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өрөөгүй байгаа өвлөгчид гэрээслэлээр болон хуулиар өв залгамжлуулахгүй                      </w:t>
      </w:r>
    </w:p>
    <w:p w:rsidR="001B6029" w:rsidRPr="009B2057" w:rsidRDefault="00062488" w:rsidP="0060439D">
      <w:pPr>
        <w:pStyle w:val="ListParagraph"/>
        <w:numPr>
          <w:ilvl w:val="0"/>
          <w:numId w:val="3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өрөөгүй байгаа өвлөгчийн өвийг тусгаарлана</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Хууль ёсны өвлөгчдийн аль нэг нь өөрт оногдох хэсгийг хэнд олгохыг заалгүй өвлөхөөс татгалзсан, эсхүл өвлөх эрхээ алдсан бол түүнд оногдох хэсгийг..................................</w:t>
      </w:r>
    </w:p>
    <w:p w:rsidR="001B6029" w:rsidRPr="009B2057" w:rsidRDefault="00062488" w:rsidP="0060439D">
      <w:pPr>
        <w:pStyle w:val="ListParagraph"/>
        <w:numPr>
          <w:ilvl w:val="0"/>
          <w:numId w:val="39"/>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өрийн мэдэлд шилжүүлнэ                   </w:t>
      </w:r>
    </w:p>
    <w:p w:rsidR="001B6029" w:rsidRPr="009B2057" w:rsidRDefault="00062488" w:rsidP="0060439D">
      <w:pPr>
        <w:pStyle w:val="ListParagraph"/>
        <w:numPr>
          <w:ilvl w:val="0"/>
          <w:numId w:val="39"/>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 xml:space="preserve">амгийн бага настай өвлөгчид шилжүүлнэ                           </w:t>
      </w:r>
    </w:p>
    <w:p w:rsidR="001B6029" w:rsidRPr="009B2057" w:rsidRDefault="00062488" w:rsidP="0060439D">
      <w:pPr>
        <w:pStyle w:val="ListParagraph"/>
        <w:numPr>
          <w:ilvl w:val="0"/>
          <w:numId w:val="39"/>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 xml:space="preserve">ууль ёсны өвлөгч өв хүлээн авахаас татгалзах эрхгүй                        </w:t>
      </w:r>
    </w:p>
    <w:p w:rsidR="001B6029" w:rsidRPr="009B2057" w:rsidRDefault="00062488" w:rsidP="0060439D">
      <w:pPr>
        <w:pStyle w:val="ListParagraph"/>
        <w:numPr>
          <w:ilvl w:val="0"/>
          <w:numId w:val="3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ууль ёсны бусад өвлөгчид тэгш хуваан олгоно</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Өв хүлээн авсан өвлөгч буюу хуульд заасан журмаар эд хөрөнгийг шилжүүлэн авсан төрийн байгууллага нь өвлүүлэгчийн гүйцэтгэвэл зохих үүргийг .......................</w:t>
      </w:r>
    </w:p>
    <w:p w:rsidR="001B6029" w:rsidRPr="009B2057" w:rsidRDefault="00062488" w:rsidP="0060439D">
      <w:pPr>
        <w:pStyle w:val="ListParagraph"/>
        <w:numPr>
          <w:ilvl w:val="0"/>
          <w:numId w:val="40"/>
        </w:numPr>
        <w:spacing w:before="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үхэлд нь хүлээнэ                    </w:t>
      </w:r>
    </w:p>
    <w:p w:rsidR="001B6029" w:rsidRPr="009B2057" w:rsidRDefault="00062488" w:rsidP="0060439D">
      <w:pPr>
        <w:pStyle w:val="ListParagraph"/>
        <w:numPr>
          <w:ilvl w:val="0"/>
          <w:numId w:val="40"/>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үлээхгүй</w:t>
      </w:r>
    </w:p>
    <w:p w:rsidR="001B6029" w:rsidRPr="009B2057" w:rsidRDefault="00062488" w:rsidP="0060439D">
      <w:pPr>
        <w:pStyle w:val="ListParagraph"/>
        <w:numPr>
          <w:ilvl w:val="0"/>
          <w:numId w:val="40"/>
        </w:numPr>
        <w:spacing w:before="0"/>
        <w:jc w:val="both"/>
        <w:rPr>
          <w:rFonts w:ascii="Arial" w:hAnsi="Arial" w:cs="Arial"/>
          <w:sz w:val="20"/>
          <w:szCs w:val="20"/>
          <w:lang w:val="mn-MN"/>
        </w:rPr>
      </w:pPr>
      <w:r w:rsidRPr="009B2057">
        <w:rPr>
          <w:rFonts w:ascii="Arial" w:hAnsi="Arial" w:cs="Arial"/>
          <w:sz w:val="20"/>
          <w:szCs w:val="20"/>
          <w:lang w:val="mn-MN"/>
        </w:rPr>
        <w:t>Ү</w:t>
      </w:r>
      <w:r w:rsidR="001B6029" w:rsidRPr="009B2057">
        <w:rPr>
          <w:rFonts w:ascii="Arial" w:hAnsi="Arial" w:cs="Arial"/>
          <w:sz w:val="20"/>
          <w:szCs w:val="20"/>
          <w:lang w:val="mn-MN"/>
        </w:rPr>
        <w:t xml:space="preserve">үргийг гүйцэтгэх эсэхийг өвлөгч өөрөө шийднэ                       </w:t>
      </w:r>
    </w:p>
    <w:p w:rsidR="001B6029" w:rsidRPr="009B2057" w:rsidRDefault="00062488" w:rsidP="0060439D">
      <w:pPr>
        <w:pStyle w:val="ListParagraph"/>
        <w:numPr>
          <w:ilvl w:val="0"/>
          <w:numId w:val="4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влөн авсан эд хөрөнгийн хэмжээнд хүлээнэ</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Өвлүүлэгчийн гүйцэтгэвэл зохих үүргийн талаархи гомдлын шаардлагыг түүний үүрэг гүйцэтгүүлэгч .................................... дотор өвлөгч буюу гэрээслэл биелүүлэгч, нотариат, эсхүл эд хөрөнгийг шилжүүлэн авсан төрийн байгууллагад гаргана.</w:t>
      </w:r>
    </w:p>
    <w:p w:rsidR="001B6029" w:rsidRPr="009B2057" w:rsidRDefault="00062488" w:rsidP="0060439D">
      <w:pPr>
        <w:pStyle w:val="ListParagraph"/>
        <w:numPr>
          <w:ilvl w:val="0"/>
          <w:numId w:val="41"/>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 хүлээн авснаас хойш 3 сар                    </w:t>
      </w:r>
    </w:p>
    <w:p w:rsidR="001B6029" w:rsidRPr="009B2057" w:rsidRDefault="00062488" w:rsidP="0060439D">
      <w:pPr>
        <w:pStyle w:val="ListParagraph"/>
        <w:numPr>
          <w:ilvl w:val="0"/>
          <w:numId w:val="41"/>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в нээгдсэнээс хойш 3 сар</w:t>
      </w:r>
    </w:p>
    <w:p w:rsidR="001B6029" w:rsidRPr="009B2057" w:rsidRDefault="00062488" w:rsidP="0060439D">
      <w:pPr>
        <w:pStyle w:val="ListParagraph"/>
        <w:numPr>
          <w:ilvl w:val="0"/>
          <w:numId w:val="41"/>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влөх эрхтэй этгээдийг мэдсэнээс хойш 1 жил</w:t>
      </w:r>
    </w:p>
    <w:p w:rsidR="001B6029" w:rsidRPr="009B2057" w:rsidRDefault="00062488" w:rsidP="0060439D">
      <w:pPr>
        <w:pStyle w:val="ListParagraph"/>
        <w:numPr>
          <w:ilvl w:val="0"/>
          <w:numId w:val="4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в нээгдсэн өдрөөс хойш 1 жил</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Өвлөгдөх эд хөрөнгөд эрхлэн хамгаалалт тогтоохтой холбогдон гарсан зардлыг өвлөгдөх хаанаас гаргах вэ?</w:t>
      </w:r>
    </w:p>
    <w:p w:rsidR="001B6029" w:rsidRPr="009B2057" w:rsidRDefault="00062488" w:rsidP="0060439D">
      <w:pPr>
        <w:pStyle w:val="ListParagraph"/>
        <w:numPr>
          <w:ilvl w:val="0"/>
          <w:numId w:val="42"/>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өрөөс                    </w:t>
      </w:r>
    </w:p>
    <w:p w:rsidR="001B6029" w:rsidRPr="009B2057" w:rsidRDefault="00062488" w:rsidP="0060439D">
      <w:pPr>
        <w:pStyle w:val="ListParagraph"/>
        <w:numPr>
          <w:ilvl w:val="0"/>
          <w:numId w:val="42"/>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влөгчөөс                            </w:t>
      </w:r>
    </w:p>
    <w:p w:rsidR="001B6029" w:rsidRPr="009B2057" w:rsidRDefault="00062488" w:rsidP="0060439D">
      <w:pPr>
        <w:pStyle w:val="ListParagraph"/>
        <w:numPr>
          <w:ilvl w:val="0"/>
          <w:numId w:val="42"/>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 xml:space="preserve">влөгдөх эд  хөрөнгөд эрхлэн хамгаалалт тогтоохгүй тул зардал гарахгүй                        </w:t>
      </w:r>
    </w:p>
    <w:p w:rsidR="001B6029" w:rsidRPr="009B2057" w:rsidRDefault="00062488" w:rsidP="0060439D">
      <w:pPr>
        <w:pStyle w:val="ListParagraph"/>
        <w:numPr>
          <w:ilvl w:val="0"/>
          <w:numId w:val="4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Ө</w:t>
      </w:r>
      <w:r w:rsidR="001B6029" w:rsidRPr="009B2057">
        <w:rPr>
          <w:rFonts w:ascii="Arial" w:hAnsi="Arial" w:cs="Arial"/>
          <w:sz w:val="20"/>
          <w:szCs w:val="20"/>
          <w:lang w:val="mn-MN"/>
        </w:rPr>
        <w:t>влөгдөх эд хөрөнгөөс</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Монгол Улсын олон улсын гэрээнд  Монгол Улсын Иргэний хуульд зааснаас өөрөөр заасан бөгөөд энэ нь Монгол Улсын Үндсэн хуулийн заалтад харшлаагүй бол .................................. дагаж мөрдөнө.</w:t>
      </w:r>
    </w:p>
    <w:p w:rsidR="001B6029" w:rsidRPr="009B2057" w:rsidRDefault="001B6029" w:rsidP="0060439D">
      <w:pPr>
        <w:pStyle w:val="ListParagraph"/>
        <w:numPr>
          <w:ilvl w:val="0"/>
          <w:numId w:val="43"/>
        </w:numPr>
        <w:spacing w:before="0"/>
        <w:jc w:val="both"/>
        <w:rPr>
          <w:rFonts w:ascii="Arial" w:hAnsi="Arial" w:cs="Arial"/>
          <w:sz w:val="20"/>
          <w:szCs w:val="20"/>
          <w:lang w:val="mn-MN"/>
        </w:rPr>
      </w:pPr>
      <w:r w:rsidRPr="009B2057">
        <w:rPr>
          <w:rFonts w:ascii="Arial" w:hAnsi="Arial" w:cs="Arial"/>
          <w:sz w:val="20"/>
          <w:szCs w:val="20"/>
          <w:lang w:val="mn-MN"/>
        </w:rPr>
        <w:t xml:space="preserve">Иргэний хууль                   </w:t>
      </w:r>
    </w:p>
    <w:p w:rsidR="001B6029" w:rsidRPr="009B2057" w:rsidRDefault="001B6029" w:rsidP="0060439D">
      <w:pPr>
        <w:pStyle w:val="ListParagraph"/>
        <w:numPr>
          <w:ilvl w:val="0"/>
          <w:numId w:val="43"/>
        </w:numPr>
        <w:spacing w:before="0"/>
        <w:jc w:val="both"/>
        <w:rPr>
          <w:rFonts w:ascii="Arial" w:hAnsi="Arial" w:cs="Arial"/>
          <w:sz w:val="20"/>
          <w:szCs w:val="20"/>
          <w:lang w:val="mn-MN"/>
        </w:rPr>
      </w:pPr>
      <w:r w:rsidRPr="009B2057">
        <w:rPr>
          <w:rFonts w:ascii="Arial" w:hAnsi="Arial" w:cs="Arial"/>
          <w:sz w:val="20"/>
          <w:szCs w:val="20"/>
          <w:lang w:val="mn-MN"/>
        </w:rPr>
        <w:t xml:space="preserve">Олон улсын гэрээний тухай хууль                            </w:t>
      </w:r>
    </w:p>
    <w:p w:rsidR="001B6029" w:rsidRPr="009B2057" w:rsidRDefault="00062488" w:rsidP="0060439D">
      <w:pPr>
        <w:pStyle w:val="ListParagraph"/>
        <w:numPr>
          <w:ilvl w:val="0"/>
          <w:numId w:val="43"/>
        </w:numPr>
        <w:spacing w:before="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 xml:space="preserve">ийтээр хүлээн зөвшөөрсөн заншлын хэм хэмжээ                      </w:t>
      </w:r>
    </w:p>
    <w:p w:rsidR="001B6029" w:rsidRPr="009B2057" w:rsidRDefault="00062488" w:rsidP="0060439D">
      <w:pPr>
        <w:pStyle w:val="ListParagraph"/>
        <w:numPr>
          <w:ilvl w:val="0"/>
          <w:numId w:val="4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О</w:t>
      </w:r>
      <w:r w:rsidR="001B6029" w:rsidRPr="009B2057">
        <w:rPr>
          <w:rFonts w:ascii="Arial" w:hAnsi="Arial" w:cs="Arial"/>
          <w:sz w:val="20"/>
          <w:szCs w:val="20"/>
          <w:lang w:val="mn-MN"/>
        </w:rPr>
        <w:t>лон улсын гэрээ</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Шаардлагатай бол шүүх иргэний хэрэг, маргаан шийдвэрлэхэд дараах эх сурважуудаас алийг нь хэрэглэх вэ?</w:t>
      </w:r>
    </w:p>
    <w:p w:rsidR="001B6029" w:rsidRPr="009B2057" w:rsidRDefault="001B6029" w:rsidP="0060439D">
      <w:pPr>
        <w:pStyle w:val="ListParagraph"/>
        <w:numPr>
          <w:ilvl w:val="0"/>
          <w:numId w:val="44"/>
        </w:numPr>
        <w:spacing w:before="0"/>
        <w:jc w:val="both"/>
        <w:rPr>
          <w:rFonts w:ascii="Arial" w:hAnsi="Arial" w:cs="Arial"/>
          <w:sz w:val="20"/>
          <w:szCs w:val="20"/>
          <w:lang w:val="mn-MN"/>
        </w:rPr>
      </w:pPr>
      <w:r w:rsidRPr="009B2057">
        <w:rPr>
          <w:rFonts w:ascii="Arial" w:hAnsi="Arial" w:cs="Arial"/>
          <w:sz w:val="20"/>
          <w:szCs w:val="20"/>
          <w:lang w:val="mn-MN"/>
        </w:rPr>
        <w:t xml:space="preserve">Монгол Улсын Үндсэн хууль болон бусад хууль                    </w:t>
      </w:r>
    </w:p>
    <w:p w:rsidR="001B6029" w:rsidRPr="009B2057" w:rsidRDefault="001B6029" w:rsidP="0060439D">
      <w:pPr>
        <w:pStyle w:val="ListParagraph"/>
        <w:numPr>
          <w:ilvl w:val="0"/>
          <w:numId w:val="44"/>
        </w:numPr>
        <w:spacing w:before="0"/>
        <w:jc w:val="both"/>
        <w:rPr>
          <w:rFonts w:ascii="Arial" w:hAnsi="Arial" w:cs="Arial"/>
          <w:sz w:val="20"/>
          <w:szCs w:val="20"/>
          <w:lang w:val="mn-MN"/>
        </w:rPr>
      </w:pPr>
      <w:r w:rsidRPr="009B2057">
        <w:rPr>
          <w:rFonts w:ascii="Arial" w:hAnsi="Arial" w:cs="Arial"/>
          <w:sz w:val="20"/>
          <w:szCs w:val="20"/>
          <w:lang w:val="mn-MN"/>
        </w:rPr>
        <w:t xml:space="preserve">Олон улсын гэрээнд харшлаагүй гадаад улсын хууль                            </w:t>
      </w:r>
    </w:p>
    <w:p w:rsidR="001B6029" w:rsidRPr="009B2057" w:rsidRDefault="00062488" w:rsidP="0060439D">
      <w:pPr>
        <w:pStyle w:val="ListParagraph"/>
        <w:numPr>
          <w:ilvl w:val="0"/>
          <w:numId w:val="44"/>
        </w:numPr>
        <w:spacing w:before="0"/>
        <w:jc w:val="both"/>
        <w:rPr>
          <w:rFonts w:ascii="Arial" w:hAnsi="Arial" w:cs="Arial"/>
          <w:sz w:val="20"/>
          <w:szCs w:val="20"/>
          <w:lang w:val="mn-MN"/>
        </w:rPr>
      </w:pPr>
      <w:r w:rsidRPr="009B2057">
        <w:rPr>
          <w:rFonts w:ascii="Arial" w:hAnsi="Arial" w:cs="Arial"/>
          <w:sz w:val="20"/>
          <w:szCs w:val="20"/>
          <w:lang w:val="mn-MN"/>
        </w:rPr>
        <w:t>О</w:t>
      </w:r>
      <w:r w:rsidR="001B6029" w:rsidRPr="009B2057">
        <w:rPr>
          <w:rFonts w:ascii="Arial" w:hAnsi="Arial" w:cs="Arial"/>
          <w:sz w:val="20"/>
          <w:szCs w:val="20"/>
          <w:lang w:val="mn-MN"/>
        </w:rPr>
        <w:t>лон улсын нийтээр хүлээн зөвшөөрсөн заншлын хэм хэмжээ</w:t>
      </w:r>
    </w:p>
    <w:p w:rsidR="001B6029" w:rsidRPr="009B2057" w:rsidRDefault="00062488" w:rsidP="0060439D">
      <w:pPr>
        <w:pStyle w:val="ListParagraph"/>
        <w:numPr>
          <w:ilvl w:val="0"/>
          <w:numId w:val="4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Д</w:t>
      </w:r>
      <w:r w:rsidR="001B6029" w:rsidRPr="009B2057">
        <w:rPr>
          <w:rFonts w:ascii="Arial" w:hAnsi="Arial" w:cs="Arial"/>
          <w:sz w:val="20"/>
          <w:szCs w:val="20"/>
          <w:lang w:val="mn-MN"/>
        </w:rPr>
        <w:t>ээрх бүгдийг</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Хэргийн оролцогч талууд шүүхэд гадаад улсын хуулийн зохих хэм хэмжээний агуулгыг тодорхойлсон баримт бичгийг гаргаж болох уу?</w:t>
      </w:r>
    </w:p>
    <w:p w:rsidR="001B6029" w:rsidRPr="009B2057" w:rsidRDefault="001B6029" w:rsidP="0060439D">
      <w:pPr>
        <w:pStyle w:val="ListParagraph"/>
        <w:numPr>
          <w:ilvl w:val="0"/>
          <w:numId w:val="45"/>
        </w:numPr>
        <w:spacing w:before="0"/>
        <w:jc w:val="both"/>
        <w:rPr>
          <w:rFonts w:ascii="Arial" w:hAnsi="Arial" w:cs="Arial"/>
          <w:sz w:val="20"/>
          <w:szCs w:val="20"/>
          <w:lang w:val="mn-MN"/>
        </w:rPr>
      </w:pPr>
      <w:r w:rsidRPr="009B2057">
        <w:rPr>
          <w:rFonts w:ascii="Arial" w:hAnsi="Arial" w:cs="Arial"/>
          <w:sz w:val="20"/>
          <w:szCs w:val="20"/>
          <w:lang w:val="mn-MN"/>
        </w:rPr>
        <w:t xml:space="preserve">Гаргаж өгөх үүрэгтэй                   </w:t>
      </w:r>
    </w:p>
    <w:p w:rsidR="001B6029" w:rsidRPr="009B2057" w:rsidRDefault="001B6029" w:rsidP="0060439D">
      <w:pPr>
        <w:pStyle w:val="ListParagraph"/>
        <w:numPr>
          <w:ilvl w:val="0"/>
          <w:numId w:val="45"/>
        </w:numPr>
        <w:spacing w:before="0"/>
        <w:jc w:val="both"/>
        <w:rPr>
          <w:rFonts w:ascii="Arial" w:hAnsi="Arial" w:cs="Arial"/>
          <w:sz w:val="20"/>
          <w:szCs w:val="20"/>
          <w:lang w:val="mn-MN"/>
        </w:rPr>
      </w:pPr>
      <w:r w:rsidRPr="009B2057">
        <w:rPr>
          <w:rFonts w:ascii="Arial" w:hAnsi="Arial" w:cs="Arial"/>
          <w:sz w:val="20"/>
          <w:szCs w:val="20"/>
          <w:lang w:val="mn-MN"/>
        </w:rPr>
        <w:t xml:space="preserve">Шүүхээс шаардсан бол гаргаж өгнө                            </w:t>
      </w:r>
    </w:p>
    <w:p w:rsidR="001B6029" w:rsidRPr="009B2057" w:rsidRDefault="00062488" w:rsidP="0060439D">
      <w:pPr>
        <w:pStyle w:val="ListParagraph"/>
        <w:numPr>
          <w:ilvl w:val="0"/>
          <w:numId w:val="45"/>
        </w:numPr>
        <w:spacing w:before="0"/>
        <w:jc w:val="both"/>
        <w:rPr>
          <w:rFonts w:ascii="Arial" w:hAnsi="Arial" w:cs="Arial"/>
          <w:sz w:val="20"/>
          <w:szCs w:val="20"/>
          <w:lang w:val="mn-MN"/>
        </w:rPr>
      </w:pPr>
      <w:r w:rsidRPr="009B2057">
        <w:rPr>
          <w:rFonts w:ascii="Arial" w:hAnsi="Arial" w:cs="Arial"/>
          <w:sz w:val="20"/>
          <w:szCs w:val="20"/>
          <w:lang w:val="mn-MN"/>
        </w:rPr>
        <w:t>Ш</w:t>
      </w:r>
      <w:r w:rsidR="001B6029" w:rsidRPr="009B2057">
        <w:rPr>
          <w:rFonts w:ascii="Arial" w:hAnsi="Arial" w:cs="Arial"/>
          <w:sz w:val="20"/>
          <w:szCs w:val="20"/>
          <w:lang w:val="mn-MN"/>
        </w:rPr>
        <w:t xml:space="preserve">үүх гадаад улсын хуулийг хэрэглэхгүй тул гаргаж өгөх эрхгүй                        </w:t>
      </w:r>
    </w:p>
    <w:p w:rsidR="001B6029" w:rsidRPr="009B2057" w:rsidRDefault="00062488" w:rsidP="0060439D">
      <w:pPr>
        <w:pStyle w:val="ListParagraph"/>
        <w:numPr>
          <w:ilvl w:val="0"/>
          <w:numId w:val="4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алууд гаргаж өгөх эрхтэй</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Гадаад улсын иргэн, харьяалалгүй хүн Монгол Улсын иргэний нэгэн адил иргэний эрх зүйн чадвартай байх уу?</w:t>
      </w:r>
    </w:p>
    <w:p w:rsidR="001B6029" w:rsidRPr="009B2057" w:rsidRDefault="001B6029" w:rsidP="0060439D">
      <w:pPr>
        <w:pStyle w:val="ListParagraph"/>
        <w:numPr>
          <w:ilvl w:val="0"/>
          <w:numId w:val="46"/>
        </w:numPr>
        <w:spacing w:before="0"/>
        <w:jc w:val="both"/>
        <w:rPr>
          <w:rFonts w:ascii="Arial" w:hAnsi="Arial" w:cs="Arial"/>
          <w:sz w:val="20"/>
          <w:szCs w:val="20"/>
          <w:lang w:val="mn-MN"/>
        </w:rPr>
      </w:pPr>
      <w:r w:rsidRPr="009B2057">
        <w:rPr>
          <w:rFonts w:ascii="Arial" w:hAnsi="Arial" w:cs="Arial"/>
          <w:sz w:val="20"/>
          <w:szCs w:val="20"/>
          <w:lang w:val="mn-MN"/>
        </w:rPr>
        <w:t xml:space="preserve">Шүүхээс тогтоосон бол нэгэн адил эрх зүйн чадвартай гэж үзнэ                    </w:t>
      </w:r>
    </w:p>
    <w:p w:rsidR="001B6029" w:rsidRPr="009B2057" w:rsidRDefault="001B6029" w:rsidP="0060439D">
      <w:pPr>
        <w:pStyle w:val="ListParagraph"/>
        <w:numPr>
          <w:ilvl w:val="0"/>
          <w:numId w:val="46"/>
        </w:numPr>
        <w:spacing w:before="0"/>
        <w:jc w:val="both"/>
        <w:rPr>
          <w:rFonts w:ascii="Arial" w:hAnsi="Arial" w:cs="Arial"/>
          <w:sz w:val="20"/>
          <w:szCs w:val="20"/>
          <w:lang w:val="mn-MN"/>
        </w:rPr>
      </w:pPr>
      <w:r w:rsidRPr="009B2057">
        <w:rPr>
          <w:rFonts w:ascii="Arial" w:hAnsi="Arial" w:cs="Arial"/>
          <w:sz w:val="20"/>
          <w:szCs w:val="20"/>
          <w:lang w:val="mn-MN"/>
        </w:rPr>
        <w:t>Эрх зүйн зарим чадвартай байна</w:t>
      </w:r>
    </w:p>
    <w:p w:rsidR="001B6029" w:rsidRPr="009B2057" w:rsidRDefault="001B6029" w:rsidP="0060439D">
      <w:pPr>
        <w:pStyle w:val="ListParagraph"/>
        <w:numPr>
          <w:ilvl w:val="0"/>
          <w:numId w:val="46"/>
        </w:numPr>
        <w:spacing w:before="0"/>
        <w:jc w:val="both"/>
        <w:rPr>
          <w:rFonts w:ascii="Arial" w:hAnsi="Arial" w:cs="Arial"/>
          <w:sz w:val="20"/>
          <w:szCs w:val="20"/>
          <w:lang w:val="mn-MN"/>
        </w:rPr>
      </w:pPr>
      <w:r w:rsidRPr="009B2057">
        <w:rPr>
          <w:rFonts w:ascii="Arial" w:hAnsi="Arial" w:cs="Arial"/>
          <w:sz w:val="20"/>
          <w:szCs w:val="20"/>
          <w:lang w:val="mn-MN"/>
        </w:rPr>
        <w:t>Монгол Улсын иргэний нэгэн адил чадвартай байх боломжгүй</w:t>
      </w:r>
    </w:p>
    <w:p w:rsidR="001B6029" w:rsidRPr="009B2057" w:rsidRDefault="00062488" w:rsidP="0060439D">
      <w:pPr>
        <w:pStyle w:val="ListParagraph"/>
        <w:numPr>
          <w:ilvl w:val="0"/>
          <w:numId w:val="4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эгэн адил чадвартай байна</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Дүрвэгчийн эрх зүйн байдлыг тухайн этгээдийг .............................. хууль тогтоомжоор тодорхойлно.</w:t>
      </w:r>
    </w:p>
    <w:p w:rsidR="001B6029" w:rsidRPr="009B2057" w:rsidRDefault="00062488" w:rsidP="0060439D">
      <w:pPr>
        <w:pStyle w:val="ListParagraph"/>
        <w:numPr>
          <w:ilvl w:val="0"/>
          <w:numId w:val="47"/>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өрсөн улс                    </w:t>
      </w:r>
    </w:p>
    <w:p w:rsidR="001B6029" w:rsidRPr="009B2057" w:rsidRDefault="00062488" w:rsidP="0060439D">
      <w:pPr>
        <w:pStyle w:val="ListParagraph"/>
        <w:numPr>
          <w:ilvl w:val="0"/>
          <w:numId w:val="47"/>
        </w:numPr>
        <w:spacing w:before="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айнга оршин суугаа улс  </w:t>
      </w:r>
    </w:p>
    <w:p w:rsidR="001B6029" w:rsidRPr="009B2057" w:rsidRDefault="00062488" w:rsidP="0060439D">
      <w:pPr>
        <w:pStyle w:val="ListParagraph"/>
        <w:numPr>
          <w:ilvl w:val="0"/>
          <w:numId w:val="47"/>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амгийн удаан хугацаанд амьдарсан улс</w:t>
      </w:r>
    </w:p>
    <w:p w:rsidR="001B6029" w:rsidRPr="009B2057" w:rsidRDefault="00062488" w:rsidP="0060439D">
      <w:pPr>
        <w:pStyle w:val="ListParagraph"/>
        <w:numPr>
          <w:ilvl w:val="0"/>
          <w:numId w:val="4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О</w:t>
      </w:r>
      <w:r w:rsidR="001B6029" w:rsidRPr="009B2057">
        <w:rPr>
          <w:rFonts w:ascii="Arial" w:hAnsi="Arial" w:cs="Arial"/>
          <w:sz w:val="20"/>
          <w:szCs w:val="20"/>
          <w:lang w:val="mn-MN"/>
        </w:rPr>
        <w:t>рогнуулсан улс</w:t>
      </w:r>
    </w:p>
    <w:p w:rsidR="001B6029" w:rsidRPr="009B2057" w:rsidRDefault="001B6029" w:rsidP="0088706D">
      <w:pPr>
        <w:pStyle w:val="NormalWeb"/>
        <w:numPr>
          <w:ilvl w:val="0"/>
          <w:numId w:val="492"/>
        </w:numPr>
        <w:tabs>
          <w:tab w:val="left" w:pos="90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Гадаад улсын хуулийн этгээд хэлцэл хийхдээ Монгол Улсын хуулиар тогтоогоогүй хязгаарлалтыг хэрэглэж болох уу?</w:t>
      </w:r>
    </w:p>
    <w:p w:rsidR="001B6029" w:rsidRPr="009B2057" w:rsidRDefault="00062488" w:rsidP="0060439D">
      <w:pPr>
        <w:pStyle w:val="ListParagraph"/>
        <w:numPr>
          <w:ilvl w:val="0"/>
          <w:numId w:val="48"/>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ухайн хуулийн этгээдийн улсад зөвшөөрдөг бол болно                    </w:t>
      </w:r>
    </w:p>
    <w:p w:rsidR="001B6029" w:rsidRPr="009B2057" w:rsidRDefault="00062488" w:rsidP="0060439D">
      <w:pPr>
        <w:pStyle w:val="ListParagraph"/>
        <w:numPr>
          <w:ilvl w:val="0"/>
          <w:numId w:val="48"/>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адаад улсын хуулийн этгээд Монгол Улсад хэлцэл хийхийг хориглоно</w:t>
      </w:r>
    </w:p>
    <w:p w:rsidR="001B6029" w:rsidRPr="009B2057" w:rsidRDefault="00062488" w:rsidP="0060439D">
      <w:pPr>
        <w:pStyle w:val="ListParagraph"/>
        <w:numPr>
          <w:ilvl w:val="0"/>
          <w:numId w:val="48"/>
        </w:numPr>
        <w:spacing w:before="0"/>
        <w:jc w:val="both"/>
        <w:rPr>
          <w:rFonts w:ascii="Arial" w:hAnsi="Arial" w:cs="Arial"/>
          <w:sz w:val="20"/>
          <w:szCs w:val="20"/>
          <w:lang w:val="mn-MN"/>
        </w:rPr>
      </w:pPr>
      <w:r w:rsidRPr="009B2057">
        <w:rPr>
          <w:rFonts w:ascii="Arial" w:hAnsi="Arial" w:cs="Arial"/>
          <w:sz w:val="20"/>
          <w:szCs w:val="20"/>
          <w:lang w:val="mn-MN"/>
        </w:rPr>
        <w:t>О</w:t>
      </w:r>
      <w:r w:rsidR="001B6029" w:rsidRPr="009B2057">
        <w:rPr>
          <w:rFonts w:ascii="Arial" w:hAnsi="Arial" w:cs="Arial"/>
          <w:sz w:val="20"/>
          <w:szCs w:val="20"/>
          <w:lang w:val="mn-MN"/>
        </w:rPr>
        <w:t>лон улсын гэрээнд хэрэглэж болохоор заасан бол болно</w:t>
      </w:r>
    </w:p>
    <w:p w:rsidR="001B6029" w:rsidRPr="009B2057" w:rsidRDefault="00062488" w:rsidP="0060439D">
      <w:pPr>
        <w:pStyle w:val="ListParagraph"/>
        <w:numPr>
          <w:ilvl w:val="0"/>
          <w:numId w:val="4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уулиар хориглосон тул болохгүй</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Олон улсын иргэний эрх зүйн харилцаанд төр нэг тал болон оролцож болох уу?</w:t>
      </w:r>
    </w:p>
    <w:p w:rsidR="001B6029" w:rsidRPr="009B2057" w:rsidRDefault="00062488" w:rsidP="0060439D">
      <w:pPr>
        <w:pStyle w:val="ListParagraph"/>
        <w:numPr>
          <w:ilvl w:val="0"/>
          <w:numId w:val="49"/>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өр иргэний эрх зүйн харилцааны оролцогч биш тул болохгүй                 </w:t>
      </w:r>
    </w:p>
    <w:p w:rsidR="001B6029" w:rsidRPr="009B2057" w:rsidRDefault="00062488" w:rsidP="0060439D">
      <w:pPr>
        <w:pStyle w:val="ListParagraph"/>
        <w:numPr>
          <w:ilvl w:val="0"/>
          <w:numId w:val="49"/>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өрийн өмчит аж ахуйн нэгж оролцож болно</w:t>
      </w:r>
    </w:p>
    <w:p w:rsidR="001B6029" w:rsidRPr="009B2057" w:rsidRDefault="00062488" w:rsidP="0060439D">
      <w:pPr>
        <w:pStyle w:val="ListParagraph"/>
        <w:numPr>
          <w:ilvl w:val="0"/>
          <w:numId w:val="49"/>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өр зөвхөн Монгол Улс дахь иргэний эрх зүйн харилцаанд оролцоно</w:t>
      </w:r>
    </w:p>
    <w:p w:rsidR="001B6029" w:rsidRPr="009B2057" w:rsidRDefault="00062488" w:rsidP="0060439D">
      <w:pPr>
        <w:pStyle w:val="ListParagraph"/>
        <w:numPr>
          <w:ilvl w:val="0"/>
          <w:numId w:val="4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 xml:space="preserve">олно </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Иргэнийг сураггүй алга болсонд тооцох, нас барсан гэж зарлахад тухайн этгээд алга болохоосоо өмнө, амьд байгаа тухай хамгийн сүүлчийн мэдээ ирэх үед  ......................... хуулийг баримтална.</w:t>
      </w:r>
    </w:p>
    <w:p w:rsidR="001B6029" w:rsidRPr="009B2057" w:rsidRDefault="00062488" w:rsidP="0060439D">
      <w:pPr>
        <w:pStyle w:val="ListParagraph"/>
        <w:numPr>
          <w:ilvl w:val="0"/>
          <w:numId w:val="50"/>
        </w:numPr>
        <w:spacing w:before="0"/>
        <w:jc w:val="both"/>
        <w:rPr>
          <w:rFonts w:ascii="Arial" w:hAnsi="Arial" w:cs="Arial"/>
          <w:sz w:val="20"/>
          <w:szCs w:val="20"/>
          <w:lang w:val="mn-MN"/>
        </w:rPr>
      </w:pPr>
      <w:r w:rsidRPr="009B2057">
        <w:rPr>
          <w:rFonts w:ascii="Arial" w:hAnsi="Arial" w:cs="Arial"/>
          <w:sz w:val="20"/>
          <w:szCs w:val="20"/>
          <w:lang w:val="mn-MN"/>
        </w:rPr>
        <w:t>С</w:t>
      </w:r>
      <w:r w:rsidR="001B6029" w:rsidRPr="009B2057">
        <w:rPr>
          <w:rFonts w:ascii="Arial" w:hAnsi="Arial" w:cs="Arial"/>
          <w:sz w:val="20"/>
          <w:szCs w:val="20"/>
          <w:lang w:val="mn-MN"/>
        </w:rPr>
        <w:t xml:space="preserve">ураггүй алга болох үеийн улс          </w:t>
      </w:r>
    </w:p>
    <w:p w:rsidR="001B6029" w:rsidRPr="009B2057" w:rsidRDefault="00062488" w:rsidP="0060439D">
      <w:pPr>
        <w:pStyle w:val="ListParagraph"/>
        <w:numPr>
          <w:ilvl w:val="0"/>
          <w:numId w:val="50"/>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амгийн сүүлийн мэдээ ирсэн улс</w:t>
      </w:r>
    </w:p>
    <w:p w:rsidR="001B6029" w:rsidRPr="009B2057" w:rsidRDefault="00062488" w:rsidP="0060439D">
      <w:pPr>
        <w:pStyle w:val="ListParagraph"/>
        <w:numPr>
          <w:ilvl w:val="0"/>
          <w:numId w:val="50"/>
        </w:numPr>
        <w:spacing w:before="0"/>
        <w:jc w:val="both"/>
        <w:rPr>
          <w:rFonts w:ascii="Arial" w:hAnsi="Arial" w:cs="Arial"/>
          <w:sz w:val="20"/>
          <w:szCs w:val="20"/>
          <w:lang w:val="mn-MN"/>
        </w:rPr>
      </w:pPr>
      <w:r w:rsidRPr="009B2057">
        <w:rPr>
          <w:rFonts w:ascii="Arial" w:hAnsi="Arial" w:cs="Arial"/>
          <w:sz w:val="20"/>
          <w:szCs w:val="20"/>
          <w:lang w:val="mn-MN"/>
        </w:rPr>
        <w:t>И</w:t>
      </w:r>
      <w:r w:rsidR="001B6029" w:rsidRPr="009B2057">
        <w:rPr>
          <w:rFonts w:ascii="Arial" w:hAnsi="Arial" w:cs="Arial"/>
          <w:sz w:val="20"/>
          <w:szCs w:val="20"/>
          <w:lang w:val="mn-MN"/>
        </w:rPr>
        <w:t>ргэний төрсөн улс</w:t>
      </w:r>
    </w:p>
    <w:p w:rsidR="001B6029" w:rsidRPr="009B2057" w:rsidRDefault="00062488" w:rsidP="0060439D">
      <w:pPr>
        <w:pStyle w:val="ListParagraph"/>
        <w:numPr>
          <w:ilvl w:val="0"/>
          <w:numId w:val="5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8B27F2" w:rsidRPr="009B2057">
        <w:rPr>
          <w:rFonts w:ascii="Arial" w:hAnsi="Arial" w:cs="Arial"/>
          <w:sz w:val="20"/>
          <w:szCs w:val="20"/>
          <w:lang w:val="mn-MN"/>
        </w:rPr>
        <w:t>аръ</w:t>
      </w:r>
      <w:r w:rsidR="001B6029" w:rsidRPr="009B2057">
        <w:rPr>
          <w:rFonts w:ascii="Arial" w:hAnsi="Arial" w:cs="Arial"/>
          <w:sz w:val="20"/>
          <w:szCs w:val="20"/>
          <w:lang w:val="mn-MN"/>
        </w:rPr>
        <w:t>яалагдаж буй улс</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Эд хөрөнгийг өмчлөх эрхийг аль улсын хуулиар зохицуулах вэ?</w:t>
      </w:r>
    </w:p>
    <w:p w:rsidR="001B6029" w:rsidRPr="009B2057" w:rsidRDefault="00062488" w:rsidP="0060439D">
      <w:pPr>
        <w:pStyle w:val="ListParagraph"/>
        <w:numPr>
          <w:ilvl w:val="0"/>
          <w:numId w:val="51"/>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д хөрөнгийн өмчлөгчийн байгаа улс                    </w:t>
      </w:r>
    </w:p>
    <w:p w:rsidR="001B6029" w:rsidRPr="009B2057" w:rsidRDefault="00062488" w:rsidP="0060439D">
      <w:pPr>
        <w:pStyle w:val="ListParagraph"/>
        <w:numPr>
          <w:ilvl w:val="0"/>
          <w:numId w:val="51"/>
        </w:numPr>
        <w:spacing w:before="0"/>
        <w:jc w:val="both"/>
        <w:rPr>
          <w:rFonts w:ascii="Arial" w:hAnsi="Arial" w:cs="Arial"/>
          <w:sz w:val="20"/>
          <w:szCs w:val="20"/>
          <w:lang w:val="mn-MN"/>
        </w:rPr>
      </w:pPr>
      <w:r w:rsidRPr="009B2057">
        <w:rPr>
          <w:rFonts w:ascii="Arial" w:hAnsi="Arial" w:cs="Arial"/>
          <w:sz w:val="20"/>
          <w:szCs w:val="20"/>
          <w:lang w:val="mn-MN"/>
        </w:rPr>
        <w:t>О</w:t>
      </w:r>
      <w:r w:rsidR="001B6029" w:rsidRPr="009B2057">
        <w:rPr>
          <w:rFonts w:ascii="Arial" w:hAnsi="Arial" w:cs="Arial"/>
          <w:sz w:val="20"/>
          <w:szCs w:val="20"/>
          <w:lang w:val="mn-MN"/>
        </w:rPr>
        <w:t>лон өмчлөгчтэй хөрөнгө бол олонхи өмчлөгч байгаа улс</w:t>
      </w:r>
    </w:p>
    <w:p w:rsidR="001B6029" w:rsidRPr="009B2057" w:rsidRDefault="00062488" w:rsidP="0060439D">
      <w:pPr>
        <w:pStyle w:val="ListParagraph"/>
        <w:numPr>
          <w:ilvl w:val="0"/>
          <w:numId w:val="51"/>
        </w:numPr>
        <w:spacing w:before="0"/>
        <w:jc w:val="both"/>
        <w:rPr>
          <w:rFonts w:ascii="Arial" w:hAnsi="Arial" w:cs="Arial"/>
          <w:sz w:val="20"/>
          <w:szCs w:val="20"/>
          <w:lang w:val="mn-MN"/>
        </w:rPr>
      </w:pPr>
      <w:r w:rsidRPr="009B2057">
        <w:rPr>
          <w:rFonts w:ascii="Arial" w:hAnsi="Arial" w:cs="Arial"/>
          <w:sz w:val="20"/>
          <w:szCs w:val="20"/>
          <w:lang w:val="mn-MN"/>
        </w:rPr>
        <w:t>О</w:t>
      </w:r>
      <w:r w:rsidR="001B6029" w:rsidRPr="009B2057">
        <w:rPr>
          <w:rFonts w:ascii="Arial" w:hAnsi="Arial" w:cs="Arial"/>
          <w:sz w:val="20"/>
          <w:szCs w:val="20"/>
          <w:lang w:val="mn-MN"/>
        </w:rPr>
        <w:t>лон улсын гэрээнд заасан улс</w:t>
      </w:r>
    </w:p>
    <w:p w:rsidR="001B6029" w:rsidRPr="009B2057" w:rsidRDefault="00062488" w:rsidP="0060439D">
      <w:pPr>
        <w:pStyle w:val="ListParagraph"/>
        <w:numPr>
          <w:ilvl w:val="0"/>
          <w:numId w:val="5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д хөрөнгө байгаа улс</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lastRenderedPageBreak/>
        <w:t>Эдийн бус баялагт холбогдох эрхийг аль улсын хуулиар зохицуулах вэ?</w:t>
      </w:r>
    </w:p>
    <w:p w:rsidR="001B6029" w:rsidRPr="009B2057" w:rsidRDefault="00062488" w:rsidP="0060439D">
      <w:pPr>
        <w:pStyle w:val="ListParagraph"/>
        <w:numPr>
          <w:ilvl w:val="0"/>
          <w:numId w:val="52"/>
        </w:numPr>
        <w:spacing w:before="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 xml:space="preserve">дийн бус баялаг бий болсон улс                   </w:t>
      </w:r>
    </w:p>
    <w:p w:rsidR="001B6029" w:rsidRPr="009B2057" w:rsidRDefault="00062488" w:rsidP="0060439D">
      <w:pPr>
        <w:pStyle w:val="ListParagraph"/>
        <w:numPr>
          <w:ilvl w:val="0"/>
          <w:numId w:val="52"/>
        </w:numPr>
        <w:spacing w:before="0"/>
        <w:jc w:val="both"/>
        <w:rPr>
          <w:rFonts w:ascii="Arial" w:hAnsi="Arial" w:cs="Arial"/>
          <w:sz w:val="20"/>
          <w:szCs w:val="20"/>
          <w:lang w:val="mn-MN"/>
        </w:rPr>
      </w:pPr>
      <w:r w:rsidRPr="009B2057">
        <w:rPr>
          <w:rFonts w:ascii="Arial" w:hAnsi="Arial" w:cs="Arial"/>
          <w:sz w:val="20"/>
          <w:szCs w:val="20"/>
          <w:lang w:val="mn-MN"/>
        </w:rPr>
        <w:t>Бүртгэсэ</w:t>
      </w:r>
      <w:r w:rsidR="001B6029" w:rsidRPr="009B2057">
        <w:rPr>
          <w:rFonts w:ascii="Arial" w:hAnsi="Arial" w:cs="Arial"/>
          <w:sz w:val="20"/>
          <w:szCs w:val="20"/>
          <w:lang w:val="mn-MN"/>
        </w:rPr>
        <w:t>н улс</w:t>
      </w:r>
    </w:p>
    <w:p w:rsidR="001B6029" w:rsidRPr="009B2057" w:rsidRDefault="00062488" w:rsidP="0060439D">
      <w:pPr>
        <w:pStyle w:val="ListParagraph"/>
        <w:numPr>
          <w:ilvl w:val="0"/>
          <w:numId w:val="52"/>
        </w:numPr>
        <w:spacing w:before="0"/>
        <w:jc w:val="both"/>
        <w:rPr>
          <w:rFonts w:ascii="Arial" w:hAnsi="Arial" w:cs="Arial"/>
          <w:sz w:val="20"/>
          <w:szCs w:val="20"/>
          <w:lang w:val="mn-MN"/>
        </w:rPr>
      </w:pPr>
      <w:r w:rsidRPr="009B2057">
        <w:rPr>
          <w:rFonts w:ascii="Arial" w:hAnsi="Arial" w:cs="Arial"/>
          <w:sz w:val="20"/>
          <w:szCs w:val="20"/>
          <w:lang w:val="mn-MN"/>
        </w:rPr>
        <w:t>Ө</w:t>
      </w:r>
      <w:r w:rsidR="001B6029" w:rsidRPr="009B2057">
        <w:rPr>
          <w:rFonts w:ascii="Arial" w:hAnsi="Arial" w:cs="Arial"/>
          <w:sz w:val="20"/>
          <w:szCs w:val="20"/>
          <w:lang w:val="mn-MN"/>
        </w:rPr>
        <w:t>мчлөгчийн улс</w:t>
      </w:r>
    </w:p>
    <w:p w:rsidR="001B6029" w:rsidRPr="009B2057" w:rsidRDefault="00062488" w:rsidP="0060439D">
      <w:pPr>
        <w:pStyle w:val="ListParagraph"/>
        <w:numPr>
          <w:ilvl w:val="0"/>
          <w:numId w:val="5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w:t>
      </w:r>
      <w:r w:rsidR="001B6029" w:rsidRPr="009B2057">
        <w:rPr>
          <w:rFonts w:ascii="Arial" w:hAnsi="Arial" w:cs="Arial"/>
          <w:sz w:val="20"/>
          <w:szCs w:val="20"/>
          <w:lang w:val="mn-MN"/>
        </w:rPr>
        <w:t>дийн бус баялгийг ашиглаж байгаа улс</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Хэлцлийн хэлбэрийг түүнийг хийсэн буюу тухайн хэлцлийн зүйлээс хамаарч ......................... улсын хуулиар тодорхойлно.</w:t>
      </w:r>
    </w:p>
    <w:p w:rsidR="001B6029" w:rsidRPr="009B2057" w:rsidRDefault="00062488" w:rsidP="0060439D">
      <w:pPr>
        <w:pStyle w:val="ListParagraph"/>
        <w:numPr>
          <w:ilvl w:val="0"/>
          <w:numId w:val="53"/>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 xml:space="preserve">элцэл хийсэн улс                   </w:t>
      </w:r>
    </w:p>
    <w:p w:rsidR="001B6029" w:rsidRPr="009B2057" w:rsidRDefault="00062488" w:rsidP="0060439D">
      <w:pPr>
        <w:pStyle w:val="ListParagraph"/>
        <w:numPr>
          <w:ilvl w:val="0"/>
          <w:numId w:val="53"/>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элцлийн оролцогчдын оршин суугаа улс</w:t>
      </w:r>
    </w:p>
    <w:p w:rsidR="001B6029" w:rsidRPr="009B2057" w:rsidRDefault="00062488" w:rsidP="0060439D">
      <w:pPr>
        <w:pStyle w:val="ListParagraph"/>
        <w:numPr>
          <w:ilvl w:val="0"/>
          <w:numId w:val="53"/>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одорхойлох боломжгүй</w:t>
      </w:r>
    </w:p>
    <w:p w:rsidR="001B6029" w:rsidRPr="009B2057" w:rsidRDefault="00062488" w:rsidP="0060439D">
      <w:pPr>
        <w:pStyle w:val="ListParagraph"/>
        <w:numPr>
          <w:ilvl w:val="0"/>
          <w:numId w:val="5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олбогдох улс</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Итгэмжлэлийн хэлбэр, хугацааг түүнийг олгосон улсын хуулиар тодорхойлох бөгөөд итгэмжлэл нь Монгол Улсын хуулийн шаардлагыг хангаж байвал хэлбэрийн талаархи шаардлагыг зөрчсөн гэх үндэслэлээр хүчин төгөлдөр бус гэж.......................</w:t>
      </w:r>
    </w:p>
    <w:p w:rsidR="001B6029" w:rsidRPr="009B2057" w:rsidRDefault="00062488" w:rsidP="0060439D">
      <w:pPr>
        <w:pStyle w:val="ListParagraph"/>
        <w:numPr>
          <w:ilvl w:val="0"/>
          <w:numId w:val="54"/>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ооцож болно                  </w:t>
      </w:r>
    </w:p>
    <w:p w:rsidR="001B6029" w:rsidRPr="009B2057" w:rsidRDefault="00062488" w:rsidP="0060439D">
      <w:pPr>
        <w:pStyle w:val="ListParagraph"/>
        <w:numPr>
          <w:ilvl w:val="0"/>
          <w:numId w:val="54"/>
        </w:numPr>
        <w:spacing w:before="0"/>
        <w:jc w:val="both"/>
        <w:rPr>
          <w:rFonts w:ascii="Arial" w:hAnsi="Arial" w:cs="Arial"/>
          <w:sz w:val="20"/>
          <w:szCs w:val="20"/>
          <w:lang w:val="mn-MN"/>
        </w:rPr>
      </w:pPr>
      <w:r w:rsidRPr="009B2057">
        <w:rPr>
          <w:rFonts w:ascii="Arial" w:hAnsi="Arial" w:cs="Arial"/>
          <w:sz w:val="20"/>
          <w:szCs w:val="20"/>
          <w:lang w:val="mn-MN"/>
        </w:rPr>
        <w:t>Ш</w:t>
      </w:r>
      <w:r w:rsidR="001B6029" w:rsidRPr="009B2057">
        <w:rPr>
          <w:rFonts w:ascii="Arial" w:hAnsi="Arial" w:cs="Arial"/>
          <w:sz w:val="20"/>
          <w:szCs w:val="20"/>
          <w:lang w:val="mn-MN"/>
        </w:rPr>
        <w:t xml:space="preserve">үүх өөрөө шийдвэрлэнэ     </w:t>
      </w:r>
    </w:p>
    <w:p w:rsidR="001B6029" w:rsidRPr="009B2057" w:rsidRDefault="00062488" w:rsidP="0060439D">
      <w:pPr>
        <w:pStyle w:val="ListParagraph"/>
        <w:numPr>
          <w:ilvl w:val="0"/>
          <w:numId w:val="54"/>
        </w:numPr>
        <w:spacing w:before="0"/>
        <w:jc w:val="both"/>
        <w:rPr>
          <w:rFonts w:ascii="Arial" w:hAnsi="Arial" w:cs="Arial"/>
          <w:sz w:val="20"/>
          <w:szCs w:val="20"/>
          <w:lang w:val="mn-MN"/>
        </w:rPr>
      </w:pPr>
      <w:r w:rsidRPr="009B2057">
        <w:rPr>
          <w:rFonts w:ascii="Arial" w:hAnsi="Arial" w:cs="Arial"/>
          <w:sz w:val="20"/>
          <w:szCs w:val="20"/>
          <w:lang w:val="mn-MN"/>
        </w:rPr>
        <w:t>Х</w:t>
      </w:r>
      <w:r w:rsidR="001B6029" w:rsidRPr="009B2057">
        <w:rPr>
          <w:rFonts w:ascii="Arial" w:hAnsi="Arial" w:cs="Arial"/>
          <w:sz w:val="20"/>
          <w:szCs w:val="20"/>
          <w:lang w:val="mn-MN"/>
        </w:rPr>
        <w:t>элбэрийн шаардлага зөрчвөл хийсэн үеэсэ хүчин төгөлдөр бус байна</w:t>
      </w:r>
    </w:p>
    <w:p w:rsidR="001B6029" w:rsidRPr="009B2057" w:rsidRDefault="00062488" w:rsidP="0060439D">
      <w:pPr>
        <w:pStyle w:val="ListParagraph"/>
        <w:numPr>
          <w:ilvl w:val="0"/>
          <w:numId w:val="5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ооцож болохгүй</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Гэрээний харилцааг аль улсын хуулиар зохицуулах талаар талууд гэрээ байгуулсныхаа дараа харилцан тохиролцож өөрчилж болох уу?</w:t>
      </w:r>
    </w:p>
    <w:p w:rsidR="001B6029" w:rsidRPr="009B2057" w:rsidRDefault="00BC29AB" w:rsidP="0060439D">
      <w:pPr>
        <w:pStyle w:val="ListParagraph"/>
        <w:numPr>
          <w:ilvl w:val="0"/>
          <w:numId w:val="55"/>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 xml:space="preserve">эрээний аль нэг талын санаачилгаар өөрчилж болно                    </w:t>
      </w:r>
    </w:p>
    <w:p w:rsidR="001B6029" w:rsidRPr="009B2057" w:rsidRDefault="00BC29AB" w:rsidP="0060439D">
      <w:pPr>
        <w:pStyle w:val="ListParagraph"/>
        <w:numPr>
          <w:ilvl w:val="0"/>
          <w:numId w:val="55"/>
        </w:numPr>
        <w:spacing w:before="0"/>
        <w:jc w:val="both"/>
        <w:rPr>
          <w:rFonts w:ascii="Arial" w:hAnsi="Arial" w:cs="Arial"/>
          <w:sz w:val="20"/>
          <w:szCs w:val="20"/>
          <w:lang w:val="mn-MN"/>
        </w:rPr>
      </w:pPr>
      <w:r w:rsidRPr="009B2057">
        <w:rPr>
          <w:rFonts w:ascii="Arial" w:hAnsi="Arial" w:cs="Arial"/>
          <w:sz w:val="20"/>
          <w:szCs w:val="20"/>
          <w:lang w:val="mn-MN"/>
        </w:rPr>
        <w:t>Г</w:t>
      </w:r>
      <w:r w:rsidR="001B6029" w:rsidRPr="009B2057">
        <w:rPr>
          <w:rFonts w:ascii="Arial" w:hAnsi="Arial" w:cs="Arial"/>
          <w:sz w:val="20"/>
          <w:szCs w:val="20"/>
          <w:lang w:val="mn-MN"/>
        </w:rPr>
        <w:t>эрээнд энэ тухай заасан бол болно</w:t>
      </w:r>
    </w:p>
    <w:p w:rsidR="001B6029" w:rsidRPr="009B2057" w:rsidRDefault="00BC29AB" w:rsidP="0060439D">
      <w:pPr>
        <w:pStyle w:val="ListParagraph"/>
        <w:numPr>
          <w:ilvl w:val="0"/>
          <w:numId w:val="55"/>
        </w:numPr>
        <w:spacing w:before="0"/>
        <w:jc w:val="both"/>
        <w:rPr>
          <w:rFonts w:ascii="Arial" w:hAnsi="Arial" w:cs="Arial"/>
          <w:sz w:val="20"/>
          <w:szCs w:val="20"/>
          <w:lang w:val="mn-MN"/>
        </w:rPr>
      </w:pPr>
      <w:r w:rsidRPr="009B2057">
        <w:rPr>
          <w:rFonts w:ascii="Arial" w:hAnsi="Arial" w:cs="Arial"/>
          <w:sz w:val="20"/>
          <w:szCs w:val="20"/>
          <w:lang w:val="mn-MN"/>
        </w:rPr>
        <w:t>Н</w:t>
      </w:r>
      <w:r w:rsidR="001B6029" w:rsidRPr="009B2057">
        <w:rPr>
          <w:rFonts w:ascii="Arial" w:hAnsi="Arial" w:cs="Arial"/>
          <w:sz w:val="20"/>
          <w:szCs w:val="20"/>
          <w:lang w:val="mn-MN"/>
        </w:rPr>
        <w:t>эгэнт тохиролцсон тул болохгүй</w:t>
      </w:r>
    </w:p>
    <w:p w:rsidR="001B6029" w:rsidRPr="009B2057" w:rsidRDefault="00BC29AB" w:rsidP="0060439D">
      <w:pPr>
        <w:pStyle w:val="ListParagraph"/>
        <w:numPr>
          <w:ilvl w:val="0"/>
          <w:numId w:val="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w:t>
      </w:r>
      <w:r w:rsidR="001B6029" w:rsidRPr="009B2057">
        <w:rPr>
          <w:rFonts w:ascii="Arial" w:hAnsi="Arial" w:cs="Arial"/>
          <w:sz w:val="20"/>
          <w:szCs w:val="20"/>
          <w:lang w:val="mn-MN"/>
        </w:rPr>
        <w:t>олно</w:t>
      </w:r>
    </w:p>
    <w:p w:rsidR="001B6029" w:rsidRPr="009B2057" w:rsidRDefault="001B6029" w:rsidP="0088706D">
      <w:pPr>
        <w:pStyle w:val="NormalWeb"/>
        <w:numPr>
          <w:ilvl w:val="0"/>
          <w:numId w:val="492"/>
        </w:numPr>
        <w:tabs>
          <w:tab w:val="left" w:pos="810"/>
        </w:tabs>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Тээвэрлэлтийн гэрээнд аль улсын хуулийг баримтлах вэ?</w:t>
      </w:r>
    </w:p>
    <w:p w:rsidR="001B6029" w:rsidRPr="009B2057" w:rsidRDefault="00BC29AB" w:rsidP="0060439D">
      <w:pPr>
        <w:pStyle w:val="ListParagraph"/>
        <w:numPr>
          <w:ilvl w:val="0"/>
          <w:numId w:val="56"/>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ээвэрлүүлэгчийн                     </w:t>
      </w:r>
    </w:p>
    <w:p w:rsidR="001B6029" w:rsidRPr="009B2057" w:rsidRDefault="00BC29AB" w:rsidP="0060439D">
      <w:pPr>
        <w:pStyle w:val="ListParagraph"/>
        <w:numPr>
          <w:ilvl w:val="0"/>
          <w:numId w:val="56"/>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ээвэрлэлт хийх улсын</w:t>
      </w:r>
    </w:p>
    <w:p w:rsidR="001B6029" w:rsidRPr="009B2057" w:rsidRDefault="00BC29AB" w:rsidP="0060439D">
      <w:pPr>
        <w:pStyle w:val="ListParagraph"/>
        <w:numPr>
          <w:ilvl w:val="0"/>
          <w:numId w:val="56"/>
        </w:numPr>
        <w:spacing w:before="0"/>
        <w:jc w:val="both"/>
        <w:rPr>
          <w:rFonts w:ascii="Arial" w:hAnsi="Arial" w:cs="Arial"/>
          <w:sz w:val="20"/>
          <w:szCs w:val="20"/>
          <w:lang w:val="mn-MN"/>
        </w:rPr>
      </w:pPr>
      <w:r w:rsidRPr="009B2057">
        <w:rPr>
          <w:rFonts w:ascii="Arial" w:hAnsi="Arial" w:cs="Arial"/>
          <w:sz w:val="20"/>
          <w:szCs w:val="20"/>
          <w:lang w:val="mn-MN"/>
        </w:rPr>
        <w:t>О</w:t>
      </w:r>
      <w:r w:rsidR="001B6029" w:rsidRPr="009B2057">
        <w:rPr>
          <w:rFonts w:ascii="Arial" w:hAnsi="Arial" w:cs="Arial"/>
          <w:sz w:val="20"/>
          <w:szCs w:val="20"/>
          <w:lang w:val="mn-MN"/>
        </w:rPr>
        <w:t>лон улсаар дамжих болох ачаа хүргэгдэх сүүлийн улс</w:t>
      </w:r>
    </w:p>
    <w:p w:rsidR="001B6029" w:rsidRPr="009B2057" w:rsidRDefault="00BC29AB" w:rsidP="0060439D">
      <w:pPr>
        <w:pStyle w:val="ListParagraph"/>
        <w:numPr>
          <w:ilvl w:val="0"/>
          <w:numId w:val="56"/>
        </w:numPr>
        <w:spacing w:before="0"/>
        <w:jc w:val="both"/>
        <w:rPr>
          <w:rFonts w:ascii="Arial" w:hAnsi="Arial" w:cs="Arial"/>
          <w:sz w:val="20"/>
          <w:szCs w:val="20"/>
          <w:lang w:val="mn-MN"/>
        </w:rPr>
      </w:pPr>
      <w:r w:rsidRPr="009B2057">
        <w:rPr>
          <w:rFonts w:ascii="Arial" w:hAnsi="Arial" w:cs="Arial"/>
          <w:sz w:val="20"/>
          <w:szCs w:val="20"/>
          <w:lang w:val="mn-MN"/>
        </w:rPr>
        <w:t>Т</w:t>
      </w:r>
      <w:r w:rsidR="001B6029" w:rsidRPr="009B2057">
        <w:rPr>
          <w:rFonts w:ascii="Arial" w:hAnsi="Arial" w:cs="Arial"/>
          <w:sz w:val="20"/>
          <w:szCs w:val="20"/>
          <w:lang w:val="mn-MN"/>
        </w:rPr>
        <w:t xml:space="preserve">ээвэрлэгчийн </w:t>
      </w:r>
    </w:p>
    <w:p w:rsidR="001B6029" w:rsidRPr="009B2057" w:rsidRDefault="001B6029" w:rsidP="001B6029">
      <w:pPr>
        <w:shd w:val="clear" w:color="auto" w:fill="FFFFFF"/>
        <w:ind w:left="720"/>
        <w:jc w:val="both"/>
        <w:textAlignment w:val="top"/>
        <w:rPr>
          <w:rFonts w:ascii="Arial" w:eastAsia="Times New Roman" w:hAnsi="Arial" w:cs="Arial"/>
          <w:sz w:val="20"/>
          <w:szCs w:val="20"/>
        </w:rPr>
      </w:pPr>
    </w:p>
    <w:p w:rsidR="001B6029" w:rsidRPr="009B2057" w:rsidRDefault="00706121" w:rsidP="00706121">
      <w:pPr>
        <w:shd w:val="clear" w:color="auto" w:fill="FFFFFF"/>
        <w:jc w:val="center"/>
        <w:textAlignment w:val="top"/>
        <w:rPr>
          <w:rFonts w:ascii="Arial" w:hAnsi="Arial" w:cs="Arial"/>
          <w:b/>
          <w:sz w:val="20"/>
          <w:szCs w:val="20"/>
          <w:lang w:val="mn-MN"/>
        </w:rPr>
      </w:pPr>
      <w:r w:rsidRPr="009B2057">
        <w:rPr>
          <w:rFonts w:ascii="Arial" w:hAnsi="Arial" w:cs="Arial"/>
          <w:b/>
          <w:sz w:val="20"/>
          <w:szCs w:val="20"/>
          <w:lang w:val="mn-MN"/>
        </w:rPr>
        <w:t>ТЕСТ</w:t>
      </w:r>
    </w:p>
    <w:p w:rsidR="001B6029" w:rsidRPr="009B2057" w:rsidRDefault="00706121" w:rsidP="00706121">
      <w:pPr>
        <w:jc w:val="center"/>
        <w:rPr>
          <w:rFonts w:ascii="Arial" w:hAnsi="Arial" w:cs="Arial"/>
          <w:sz w:val="20"/>
          <w:szCs w:val="20"/>
        </w:rPr>
      </w:pPr>
      <w:r w:rsidRPr="009B2057">
        <w:rPr>
          <w:rFonts w:ascii="Arial" w:hAnsi="Arial" w:cs="Arial"/>
          <w:sz w:val="20"/>
          <w:szCs w:val="20"/>
          <w:lang w:val="mn-MN"/>
        </w:rPr>
        <w:t>ГЭР БҮЛИЙН ЭРХ ЗҮЙ</w:t>
      </w:r>
    </w:p>
    <w:p w:rsidR="001B6029" w:rsidRPr="009B2057" w:rsidRDefault="001B6029" w:rsidP="0088706D">
      <w:pPr>
        <w:pStyle w:val="ListParagraph"/>
        <w:numPr>
          <w:ilvl w:val="0"/>
          <w:numId w:val="155"/>
        </w:numPr>
        <w:spacing w:before="0" w:after="60"/>
        <w:ind w:leftChars="164" w:left="721" w:hangingChars="180"/>
        <w:contextualSpacing w:val="0"/>
        <w:jc w:val="both"/>
        <w:rPr>
          <w:rFonts w:ascii="Arial" w:hAnsi="Arial" w:cs="Arial"/>
          <w:sz w:val="20"/>
          <w:szCs w:val="20"/>
          <w:lang w:val="mn-MN"/>
        </w:rPr>
      </w:pPr>
      <w:r w:rsidRPr="009B2057">
        <w:rPr>
          <w:rFonts w:ascii="Arial" w:hAnsi="Arial" w:cs="Arial"/>
          <w:sz w:val="20"/>
          <w:szCs w:val="20"/>
          <w:lang w:val="mn-MN"/>
        </w:rPr>
        <w:t xml:space="preserve">17 насанд хүрсэн иргэнийг хүндэтгэн үзэх шалтгаантай  бол гэрлэхийг  зөвшөөрдөггүй байгууллагыг  нь олно уу?  </w:t>
      </w:r>
    </w:p>
    <w:p w:rsidR="001B6029" w:rsidRPr="009B2057" w:rsidRDefault="001B6029" w:rsidP="0088706D">
      <w:pPr>
        <w:pStyle w:val="ListParagraph"/>
        <w:numPr>
          <w:ilvl w:val="1"/>
          <w:numId w:val="156"/>
        </w:numPr>
        <w:spacing w:before="0"/>
        <w:ind w:leftChars="505" w:left="1439" w:hangingChars="164" w:hanging="328"/>
        <w:jc w:val="both"/>
        <w:rPr>
          <w:rFonts w:ascii="Arial" w:hAnsi="Arial" w:cs="Arial"/>
          <w:sz w:val="20"/>
          <w:szCs w:val="20"/>
          <w:lang w:val="mn-MN"/>
        </w:rPr>
      </w:pPr>
      <w:r w:rsidRPr="009B2057">
        <w:rPr>
          <w:rFonts w:ascii="Arial" w:hAnsi="Arial" w:cs="Arial"/>
          <w:sz w:val="20"/>
          <w:szCs w:val="20"/>
          <w:lang w:val="mn-MN"/>
        </w:rPr>
        <w:t>Шүүх</w:t>
      </w:r>
    </w:p>
    <w:p w:rsidR="001B6029" w:rsidRPr="009B2057" w:rsidRDefault="001B6029" w:rsidP="0088706D">
      <w:pPr>
        <w:pStyle w:val="ListParagraph"/>
        <w:numPr>
          <w:ilvl w:val="1"/>
          <w:numId w:val="156"/>
        </w:numPr>
        <w:spacing w:before="0"/>
        <w:jc w:val="both"/>
        <w:rPr>
          <w:rFonts w:ascii="Arial" w:hAnsi="Arial" w:cs="Arial"/>
          <w:sz w:val="20"/>
          <w:szCs w:val="20"/>
          <w:lang w:val="mn-MN"/>
        </w:rPr>
      </w:pPr>
      <w:r w:rsidRPr="009B2057">
        <w:rPr>
          <w:rFonts w:ascii="Arial" w:hAnsi="Arial" w:cs="Arial"/>
          <w:sz w:val="20"/>
          <w:szCs w:val="20"/>
          <w:lang w:val="mn-MN"/>
        </w:rPr>
        <w:t>Асран хамгаалах, харгалзан дэмжих байгууллага</w:t>
      </w:r>
    </w:p>
    <w:p w:rsidR="001B6029" w:rsidRPr="009B2057" w:rsidRDefault="001B6029" w:rsidP="0088706D">
      <w:pPr>
        <w:pStyle w:val="ListParagraph"/>
        <w:numPr>
          <w:ilvl w:val="1"/>
          <w:numId w:val="156"/>
        </w:numPr>
        <w:spacing w:before="0"/>
        <w:jc w:val="both"/>
        <w:rPr>
          <w:rFonts w:ascii="Arial" w:hAnsi="Arial" w:cs="Arial"/>
          <w:sz w:val="20"/>
          <w:szCs w:val="20"/>
          <w:lang w:val="mn-MN"/>
        </w:rPr>
      </w:pPr>
      <w:r w:rsidRPr="009B2057">
        <w:rPr>
          <w:rFonts w:ascii="Arial" w:hAnsi="Arial" w:cs="Arial"/>
          <w:sz w:val="20"/>
          <w:szCs w:val="20"/>
          <w:lang w:val="mn-MN"/>
        </w:rPr>
        <w:t>Иргэний гэр бүлийн байдлын бүртгэлийн байгууллага</w:t>
      </w:r>
    </w:p>
    <w:p w:rsidR="001B6029" w:rsidRPr="009B2057" w:rsidRDefault="001B6029" w:rsidP="0088706D">
      <w:pPr>
        <w:pStyle w:val="ListParagraph"/>
        <w:numPr>
          <w:ilvl w:val="1"/>
          <w:numId w:val="156"/>
        </w:numPr>
        <w:spacing w:before="0"/>
        <w:jc w:val="both"/>
        <w:rPr>
          <w:rFonts w:ascii="Arial" w:hAnsi="Arial" w:cs="Arial"/>
          <w:sz w:val="20"/>
          <w:szCs w:val="20"/>
          <w:lang w:val="mn-MN"/>
        </w:rPr>
      </w:pPr>
      <w:r w:rsidRPr="009B2057">
        <w:rPr>
          <w:rFonts w:ascii="Arial" w:hAnsi="Arial" w:cs="Arial"/>
          <w:sz w:val="20"/>
          <w:szCs w:val="20"/>
          <w:lang w:val="mn-MN"/>
        </w:rPr>
        <w:t>Сум, дүүргийн Засаг дарга</w:t>
      </w:r>
    </w:p>
    <w:p w:rsidR="001B6029" w:rsidRPr="009B2057" w:rsidRDefault="001B6029" w:rsidP="0088706D">
      <w:pPr>
        <w:pStyle w:val="ListParagraph"/>
        <w:numPr>
          <w:ilvl w:val="1"/>
          <w:numId w:val="15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Аймаг, нийслэлийн Засаг дарга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Эцэг, эх, хүүхдийн  хоорондын  тэжээн тэтгүүлэх  шаардлагын тухайд тэжээн тэтгүүлэх эрх үүссэн  цагаас хойш ямар хугацаанд шүүхэд нэхэмжлэл гаргах эрхтэй вэ?</w:t>
      </w:r>
    </w:p>
    <w:p w:rsidR="001B6029" w:rsidRPr="009B2057" w:rsidRDefault="001B6029" w:rsidP="0088706D">
      <w:pPr>
        <w:pStyle w:val="ListParagraph"/>
        <w:numPr>
          <w:ilvl w:val="1"/>
          <w:numId w:val="157"/>
        </w:numPr>
        <w:spacing w:before="0"/>
        <w:jc w:val="both"/>
        <w:rPr>
          <w:rFonts w:ascii="Arial" w:hAnsi="Arial" w:cs="Arial"/>
          <w:sz w:val="20"/>
          <w:szCs w:val="20"/>
          <w:lang w:val="mn-MN"/>
        </w:rPr>
      </w:pPr>
      <w:r w:rsidRPr="009B2057">
        <w:rPr>
          <w:rFonts w:ascii="Arial" w:hAnsi="Arial" w:cs="Arial"/>
          <w:sz w:val="20"/>
          <w:szCs w:val="20"/>
          <w:lang w:val="mn-MN"/>
        </w:rPr>
        <w:t>3 жил</w:t>
      </w:r>
    </w:p>
    <w:p w:rsidR="001B6029" w:rsidRPr="009B2057" w:rsidRDefault="001B6029" w:rsidP="0088706D">
      <w:pPr>
        <w:pStyle w:val="ListParagraph"/>
        <w:numPr>
          <w:ilvl w:val="1"/>
          <w:numId w:val="157"/>
        </w:numPr>
        <w:spacing w:before="0"/>
        <w:jc w:val="both"/>
        <w:rPr>
          <w:rFonts w:ascii="Arial" w:hAnsi="Arial" w:cs="Arial"/>
          <w:sz w:val="20"/>
          <w:szCs w:val="20"/>
          <w:lang w:val="mn-MN"/>
        </w:rPr>
      </w:pPr>
      <w:r w:rsidRPr="009B2057">
        <w:rPr>
          <w:rFonts w:ascii="Arial" w:hAnsi="Arial" w:cs="Arial"/>
          <w:sz w:val="20"/>
          <w:szCs w:val="20"/>
          <w:lang w:val="mn-MN"/>
        </w:rPr>
        <w:t>6 жил</w:t>
      </w:r>
    </w:p>
    <w:p w:rsidR="001B6029" w:rsidRPr="009B2057" w:rsidRDefault="001B6029" w:rsidP="0088706D">
      <w:pPr>
        <w:pStyle w:val="ListParagraph"/>
        <w:numPr>
          <w:ilvl w:val="1"/>
          <w:numId w:val="157"/>
        </w:numPr>
        <w:spacing w:before="0"/>
        <w:jc w:val="both"/>
        <w:rPr>
          <w:rFonts w:ascii="Arial" w:hAnsi="Arial" w:cs="Arial"/>
          <w:sz w:val="20"/>
          <w:szCs w:val="20"/>
          <w:lang w:val="mn-MN"/>
        </w:rPr>
      </w:pPr>
      <w:r w:rsidRPr="009B2057">
        <w:rPr>
          <w:rFonts w:ascii="Arial" w:hAnsi="Arial" w:cs="Arial"/>
          <w:sz w:val="20"/>
          <w:szCs w:val="20"/>
          <w:lang w:val="mn-MN"/>
        </w:rPr>
        <w:t xml:space="preserve">Хүүхдийн насанд хүрэх хүртэл хугацаанд </w:t>
      </w:r>
    </w:p>
    <w:p w:rsidR="001B6029" w:rsidRPr="009B2057" w:rsidRDefault="001B6029" w:rsidP="0088706D">
      <w:pPr>
        <w:pStyle w:val="ListParagraph"/>
        <w:numPr>
          <w:ilvl w:val="1"/>
          <w:numId w:val="157"/>
        </w:numPr>
        <w:spacing w:before="0"/>
        <w:jc w:val="both"/>
        <w:rPr>
          <w:rFonts w:ascii="Arial" w:hAnsi="Arial" w:cs="Arial"/>
          <w:sz w:val="20"/>
          <w:szCs w:val="20"/>
          <w:lang w:val="mn-MN"/>
        </w:rPr>
      </w:pPr>
      <w:r w:rsidRPr="009B2057">
        <w:rPr>
          <w:rFonts w:ascii="Arial" w:hAnsi="Arial" w:cs="Arial"/>
          <w:sz w:val="20"/>
          <w:szCs w:val="20"/>
          <w:lang w:val="mn-MN"/>
        </w:rPr>
        <w:t>Хугацаа харгалзахгүй, хэдийд ч гаргаж болно</w:t>
      </w:r>
    </w:p>
    <w:p w:rsidR="001B6029" w:rsidRPr="009B2057" w:rsidRDefault="001B6029" w:rsidP="0088706D">
      <w:pPr>
        <w:pStyle w:val="ListParagraph"/>
        <w:numPr>
          <w:ilvl w:val="1"/>
          <w:numId w:val="15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6 жил</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 бүлийн эрх зүйгээр  зохицуулах  харилцаанд аль нь хамаарах вэ?</w:t>
      </w:r>
    </w:p>
    <w:p w:rsidR="001B6029" w:rsidRPr="009B2057" w:rsidRDefault="001B6029" w:rsidP="0088706D">
      <w:pPr>
        <w:pStyle w:val="ListParagraph"/>
        <w:numPr>
          <w:ilvl w:val="1"/>
          <w:numId w:val="158"/>
        </w:numPr>
        <w:spacing w:before="0"/>
        <w:jc w:val="both"/>
        <w:rPr>
          <w:rFonts w:ascii="Arial" w:hAnsi="Arial" w:cs="Arial"/>
          <w:sz w:val="20"/>
          <w:szCs w:val="20"/>
          <w:lang w:val="mn-MN"/>
        </w:rPr>
      </w:pPr>
      <w:r w:rsidRPr="009B2057">
        <w:rPr>
          <w:rFonts w:ascii="Arial" w:hAnsi="Arial" w:cs="Arial"/>
          <w:sz w:val="20"/>
          <w:szCs w:val="20"/>
          <w:lang w:val="mn-MN"/>
        </w:rPr>
        <w:t>Эхнэр, нөхөр бие биеэ хайрлахтай холбогдсон харилцаа</w:t>
      </w:r>
    </w:p>
    <w:p w:rsidR="001B6029" w:rsidRPr="009B2057" w:rsidRDefault="001B6029" w:rsidP="0088706D">
      <w:pPr>
        <w:pStyle w:val="ListParagraph"/>
        <w:numPr>
          <w:ilvl w:val="1"/>
          <w:numId w:val="158"/>
        </w:numPr>
        <w:spacing w:before="0"/>
        <w:jc w:val="both"/>
        <w:rPr>
          <w:rFonts w:ascii="Arial" w:hAnsi="Arial" w:cs="Arial"/>
          <w:sz w:val="20"/>
          <w:szCs w:val="20"/>
          <w:lang w:val="mn-MN"/>
        </w:rPr>
      </w:pPr>
      <w:r w:rsidRPr="009B2057">
        <w:rPr>
          <w:rFonts w:ascii="Arial" w:hAnsi="Arial" w:cs="Arial"/>
          <w:sz w:val="20"/>
          <w:szCs w:val="20"/>
          <w:lang w:val="mn-MN"/>
        </w:rPr>
        <w:t>Гэр бүлийн гишүүдийн бие биеэ хүндэтгэхтэй холбогдсон харилцаа</w:t>
      </w:r>
    </w:p>
    <w:p w:rsidR="001B6029" w:rsidRPr="009B2057" w:rsidRDefault="001B6029" w:rsidP="0088706D">
      <w:pPr>
        <w:pStyle w:val="ListParagraph"/>
        <w:numPr>
          <w:ilvl w:val="1"/>
          <w:numId w:val="158"/>
        </w:numPr>
        <w:spacing w:before="0"/>
        <w:jc w:val="both"/>
        <w:rPr>
          <w:rFonts w:ascii="Arial" w:hAnsi="Arial" w:cs="Arial"/>
          <w:sz w:val="20"/>
          <w:szCs w:val="20"/>
          <w:lang w:val="mn-MN"/>
        </w:rPr>
      </w:pPr>
      <w:r w:rsidRPr="009B2057">
        <w:rPr>
          <w:rFonts w:ascii="Arial" w:hAnsi="Arial" w:cs="Arial"/>
          <w:sz w:val="20"/>
          <w:szCs w:val="20"/>
          <w:lang w:val="mn-MN"/>
        </w:rPr>
        <w:t xml:space="preserve">Хүүхдэдээ нэр өгөх харилцаа  </w:t>
      </w:r>
    </w:p>
    <w:p w:rsidR="001B6029" w:rsidRPr="009B2057" w:rsidRDefault="001B6029" w:rsidP="0088706D">
      <w:pPr>
        <w:pStyle w:val="ListParagraph"/>
        <w:numPr>
          <w:ilvl w:val="1"/>
          <w:numId w:val="158"/>
        </w:numPr>
        <w:spacing w:before="0"/>
        <w:jc w:val="both"/>
        <w:rPr>
          <w:rFonts w:ascii="Arial" w:hAnsi="Arial" w:cs="Arial"/>
          <w:sz w:val="20"/>
          <w:szCs w:val="20"/>
          <w:lang w:val="mn-MN"/>
        </w:rPr>
      </w:pPr>
      <w:r w:rsidRPr="009B2057">
        <w:rPr>
          <w:rFonts w:ascii="Arial" w:hAnsi="Arial" w:cs="Arial"/>
          <w:sz w:val="20"/>
          <w:szCs w:val="20"/>
          <w:lang w:val="mn-MN"/>
        </w:rPr>
        <w:t>Эмэг эх, зээ охиноо тэжээн тэтгэхтэй холбогдсон харилцаа</w:t>
      </w:r>
    </w:p>
    <w:p w:rsidR="001B6029" w:rsidRPr="009B2057" w:rsidRDefault="001B6029" w:rsidP="0088706D">
      <w:pPr>
        <w:pStyle w:val="ListParagraph"/>
        <w:numPr>
          <w:ilvl w:val="1"/>
          <w:numId w:val="15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Хүүхдийн эрхийг хамгаалах байгууллагын нэхэмжлэлээр гэрлэлтийг хүчин</w:t>
      </w:r>
      <w:r w:rsidR="008B27F2" w:rsidRPr="009B2057">
        <w:rPr>
          <w:rFonts w:ascii="Arial" w:hAnsi="Arial" w:cs="Arial"/>
          <w:sz w:val="20"/>
          <w:szCs w:val="20"/>
          <w:lang w:val="mn-MN"/>
        </w:rPr>
        <w:t xml:space="preserve"> </w:t>
      </w:r>
      <w:r w:rsidRPr="009B2057">
        <w:rPr>
          <w:rFonts w:ascii="Arial" w:hAnsi="Arial" w:cs="Arial"/>
          <w:sz w:val="20"/>
          <w:szCs w:val="20"/>
          <w:lang w:val="mn-MN"/>
        </w:rPr>
        <w:t xml:space="preserve">төгөлдөр бус гэж тооцох  харилцаа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Шүүх харьяалан шийдвэрлэх гэр бүлийн маргааныг олно уу?</w:t>
      </w:r>
    </w:p>
    <w:p w:rsidR="001B6029" w:rsidRPr="009B2057" w:rsidRDefault="001B6029" w:rsidP="0088706D">
      <w:pPr>
        <w:pStyle w:val="ListParagraph"/>
        <w:numPr>
          <w:ilvl w:val="1"/>
          <w:numId w:val="159"/>
        </w:numPr>
        <w:spacing w:before="0"/>
        <w:jc w:val="both"/>
        <w:rPr>
          <w:rFonts w:ascii="Arial" w:hAnsi="Arial" w:cs="Arial"/>
          <w:sz w:val="20"/>
          <w:szCs w:val="20"/>
          <w:lang w:val="mn-MN"/>
        </w:rPr>
      </w:pPr>
      <w:r w:rsidRPr="009B2057">
        <w:rPr>
          <w:rFonts w:ascii="Arial" w:hAnsi="Arial" w:cs="Arial"/>
          <w:sz w:val="20"/>
          <w:szCs w:val="20"/>
          <w:lang w:val="mn-MN"/>
        </w:rPr>
        <w:t>Эх байх эрхийг хасах</w:t>
      </w:r>
    </w:p>
    <w:p w:rsidR="001B6029" w:rsidRPr="009B2057" w:rsidRDefault="001B6029" w:rsidP="0088706D">
      <w:pPr>
        <w:pStyle w:val="ListParagraph"/>
        <w:numPr>
          <w:ilvl w:val="1"/>
          <w:numId w:val="159"/>
        </w:numPr>
        <w:spacing w:before="0"/>
        <w:jc w:val="both"/>
        <w:rPr>
          <w:rFonts w:ascii="Arial" w:hAnsi="Arial" w:cs="Arial"/>
          <w:sz w:val="20"/>
          <w:szCs w:val="20"/>
          <w:lang w:val="mn-MN"/>
        </w:rPr>
      </w:pPr>
      <w:r w:rsidRPr="009B2057">
        <w:rPr>
          <w:rFonts w:ascii="Arial" w:hAnsi="Arial" w:cs="Arial"/>
          <w:sz w:val="20"/>
          <w:szCs w:val="20"/>
          <w:lang w:val="mn-MN"/>
        </w:rPr>
        <w:t>Харгалзан дэмжигч тогтоох</w:t>
      </w:r>
    </w:p>
    <w:p w:rsidR="001B6029" w:rsidRPr="009B2057" w:rsidRDefault="001B6029" w:rsidP="0088706D">
      <w:pPr>
        <w:pStyle w:val="ListParagraph"/>
        <w:numPr>
          <w:ilvl w:val="1"/>
          <w:numId w:val="159"/>
        </w:numPr>
        <w:spacing w:before="0"/>
        <w:jc w:val="both"/>
        <w:rPr>
          <w:rFonts w:ascii="Arial" w:hAnsi="Arial" w:cs="Arial"/>
          <w:sz w:val="20"/>
          <w:szCs w:val="20"/>
          <w:lang w:val="mn-MN"/>
        </w:rPr>
      </w:pPr>
      <w:r w:rsidRPr="009B2057">
        <w:rPr>
          <w:rFonts w:ascii="Arial" w:hAnsi="Arial" w:cs="Arial"/>
          <w:sz w:val="20"/>
          <w:szCs w:val="20"/>
          <w:lang w:val="mn-MN"/>
        </w:rPr>
        <w:t>Хүүхэд үрчлэх</w:t>
      </w:r>
    </w:p>
    <w:p w:rsidR="001B6029" w:rsidRPr="009B2057" w:rsidRDefault="001B6029" w:rsidP="0088706D">
      <w:pPr>
        <w:pStyle w:val="ListParagraph"/>
        <w:numPr>
          <w:ilvl w:val="1"/>
          <w:numId w:val="159"/>
        </w:numPr>
        <w:spacing w:before="0"/>
        <w:jc w:val="both"/>
        <w:rPr>
          <w:rFonts w:ascii="Arial" w:hAnsi="Arial" w:cs="Arial"/>
          <w:sz w:val="20"/>
          <w:szCs w:val="20"/>
          <w:lang w:val="mn-MN"/>
        </w:rPr>
      </w:pPr>
      <w:r w:rsidRPr="009B2057">
        <w:rPr>
          <w:rFonts w:ascii="Arial" w:hAnsi="Arial" w:cs="Arial"/>
          <w:sz w:val="20"/>
          <w:szCs w:val="20"/>
          <w:lang w:val="mn-MN"/>
        </w:rPr>
        <w:t xml:space="preserve">Насанд хүрээгүй хүүхдийн  хүйс  өөрчилснийг бүртгэх </w:t>
      </w:r>
    </w:p>
    <w:p w:rsidR="001B6029" w:rsidRPr="009B2057" w:rsidRDefault="001B6029" w:rsidP="0088706D">
      <w:pPr>
        <w:pStyle w:val="ListParagraph"/>
        <w:numPr>
          <w:ilvl w:val="1"/>
          <w:numId w:val="15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Гэрлэлт цуцлалтыг хүчинтөгөлдөр бус гэж тооцох</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 бүлийн эрх зүйн зарчмыг нэрлэнэ үү?</w:t>
      </w:r>
    </w:p>
    <w:p w:rsidR="001B6029" w:rsidRPr="009B2057" w:rsidRDefault="001B6029" w:rsidP="0088706D">
      <w:pPr>
        <w:pStyle w:val="ListParagraph"/>
        <w:numPr>
          <w:ilvl w:val="0"/>
          <w:numId w:val="160"/>
        </w:numPr>
        <w:spacing w:before="0"/>
        <w:jc w:val="both"/>
        <w:rPr>
          <w:rFonts w:ascii="Arial" w:hAnsi="Arial" w:cs="Arial"/>
          <w:sz w:val="20"/>
          <w:szCs w:val="20"/>
          <w:lang w:val="mn-MN"/>
        </w:rPr>
      </w:pPr>
      <w:r w:rsidRPr="009B2057">
        <w:rPr>
          <w:rFonts w:ascii="Arial" w:hAnsi="Arial" w:cs="Arial"/>
          <w:sz w:val="20"/>
          <w:szCs w:val="20"/>
          <w:lang w:val="mn-MN"/>
        </w:rPr>
        <w:t xml:space="preserve">Гэрлэгчид  тэнцвэртэй байх зарчим </w:t>
      </w:r>
    </w:p>
    <w:p w:rsidR="001B6029" w:rsidRPr="009B2057" w:rsidRDefault="001B6029" w:rsidP="0088706D">
      <w:pPr>
        <w:pStyle w:val="ListParagraph"/>
        <w:numPr>
          <w:ilvl w:val="0"/>
          <w:numId w:val="160"/>
        </w:numPr>
        <w:spacing w:before="0"/>
        <w:jc w:val="both"/>
        <w:rPr>
          <w:rFonts w:ascii="Arial" w:hAnsi="Arial" w:cs="Arial"/>
          <w:sz w:val="20"/>
          <w:szCs w:val="20"/>
          <w:lang w:val="mn-MN"/>
        </w:rPr>
      </w:pPr>
      <w:r w:rsidRPr="009B2057">
        <w:rPr>
          <w:rFonts w:ascii="Arial" w:hAnsi="Arial" w:cs="Arial"/>
          <w:sz w:val="20"/>
          <w:szCs w:val="20"/>
          <w:lang w:val="mn-MN"/>
        </w:rPr>
        <w:t>Гэр бүл эдийн засгийн хувьд үр ашигтай байх зарчим</w:t>
      </w:r>
    </w:p>
    <w:p w:rsidR="001B6029" w:rsidRPr="009B2057" w:rsidRDefault="001B6029" w:rsidP="0088706D">
      <w:pPr>
        <w:pStyle w:val="ListParagraph"/>
        <w:numPr>
          <w:ilvl w:val="0"/>
          <w:numId w:val="160"/>
        </w:numPr>
        <w:spacing w:before="0"/>
        <w:jc w:val="both"/>
        <w:rPr>
          <w:rFonts w:ascii="Arial" w:hAnsi="Arial" w:cs="Arial"/>
          <w:sz w:val="20"/>
          <w:szCs w:val="20"/>
          <w:lang w:val="mn-MN"/>
        </w:rPr>
      </w:pPr>
      <w:r w:rsidRPr="009B2057">
        <w:rPr>
          <w:rFonts w:ascii="Arial" w:hAnsi="Arial" w:cs="Arial"/>
          <w:sz w:val="20"/>
          <w:szCs w:val="20"/>
          <w:lang w:val="mn-MN"/>
        </w:rPr>
        <w:t>Гэрлэлт сайн дурынх байх</w:t>
      </w:r>
    </w:p>
    <w:p w:rsidR="001B6029" w:rsidRPr="009B2057" w:rsidRDefault="001B6029" w:rsidP="0088706D">
      <w:pPr>
        <w:pStyle w:val="ListParagraph"/>
        <w:numPr>
          <w:ilvl w:val="0"/>
          <w:numId w:val="160"/>
        </w:numPr>
        <w:spacing w:before="0"/>
        <w:jc w:val="both"/>
        <w:rPr>
          <w:rFonts w:ascii="Arial" w:hAnsi="Arial" w:cs="Arial"/>
          <w:sz w:val="20"/>
          <w:szCs w:val="20"/>
          <w:lang w:val="mn-MN"/>
        </w:rPr>
      </w:pPr>
      <w:r w:rsidRPr="009B2057">
        <w:rPr>
          <w:rFonts w:ascii="Arial" w:hAnsi="Arial" w:cs="Arial"/>
          <w:sz w:val="20"/>
          <w:szCs w:val="20"/>
          <w:lang w:val="mn-MN"/>
        </w:rPr>
        <w:t>Гэр бүлийн гишүүд бие биеэ хүндэтгэн дэмжих зарчим</w:t>
      </w:r>
    </w:p>
    <w:p w:rsidR="001B6029" w:rsidRPr="009B2057" w:rsidRDefault="001B6029" w:rsidP="0088706D">
      <w:pPr>
        <w:pStyle w:val="ListParagraph"/>
        <w:numPr>
          <w:ilvl w:val="0"/>
          <w:numId w:val="16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Гэрлэлт тэгш эрхийн харилцаанд үндэслэх зарчим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Аль нь гэр бүлийн эрхийг хамгаалах вэ? </w:t>
      </w:r>
    </w:p>
    <w:p w:rsidR="001B6029" w:rsidRPr="009B2057" w:rsidRDefault="001B6029" w:rsidP="0088706D">
      <w:pPr>
        <w:pStyle w:val="ListParagraph"/>
        <w:numPr>
          <w:ilvl w:val="1"/>
          <w:numId w:val="161"/>
        </w:numPr>
        <w:spacing w:before="0"/>
        <w:jc w:val="both"/>
        <w:rPr>
          <w:rFonts w:ascii="Arial" w:hAnsi="Arial" w:cs="Arial"/>
          <w:sz w:val="20"/>
          <w:szCs w:val="20"/>
          <w:lang w:val="mn-MN"/>
        </w:rPr>
      </w:pPr>
      <w:r w:rsidRPr="009B2057">
        <w:rPr>
          <w:rFonts w:ascii="Arial" w:hAnsi="Arial" w:cs="Arial"/>
          <w:sz w:val="20"/>
          <w:szCs w:val="20"/>
          <w:lang w:val="mn-MN"/>
        </w:rPr>
        <w:t xml:space="preserve">Шүүх </w:t>
      </w:r>
      <w:r w:rsidRPr="009B2057">
        <w:rPr>
          <w:rFonts w:ascii="Arial" w:hAnsi="Arial" w:cs="Arial"/>
          <w:sz w:val="20"/>
          <w:szCs w:val="20"/>
          <w:lang w:val="mn-MN"/>
        </w:rPr>
        <w:tab/>
      </w:r>
    </w:p>
    <w:p w:rsidR="001B6029" w:rsidRPr="009B2057" w:rsidRDefault="001B6029" w:rsidP="0088706D">
      <w:pPr>
        <w:pStyle w:val="ListParagraph"/>
        <w:numPr>
          <w:ilvl w:val="1"/>
          <w:numId w:val="161"/>
        </w:numPr>
        <w:spacing w:before="0"/>
        <w:jc w:val="both"/>
        <w:rPr>
          <w:rFonts w:ascii="Arial" w:hAnsi="Arial" w:cs="Arial"/>
          <w:sz w:val="20"/>
          <w:szCs w:val="20"/>
          <w:lang w:val="mn-MN"/>
        </w:rPr>
      </w:pPr>
      <w:r w:rsidRPr="009B2057">
        <w:rPr>
          <w:rFonts w:ascii="Arial" w:hAnsi="Arial" w:cs="Arial"/>
          <w:sz w:val="20"/>
          <w:szCs w:val="20"/>
          <w:lang w:val="mn-MN"/>
        </w:rPr>
        <w:t>Нийгмийн халамжийн байгууллага</w:t>
      </w:r>
    </w:p>
    <w:p w:rsidR="001B6029" w:rsidRPr="009B2057" w:rsidRDefault="001B6029" w:rsidP="0088706D">
      <w:pPr>
        <w:pStyle w:val="ListParagraph"/>
        <w:numPr>
          <w:ilvl w:val="1"/>
          <w:numId w:val="161"/>
        </w:numPr>
        <w:spacing w:before="0"/>
        <w:jc w:val="both"/>
        <w:rPr>
          <w:rFonts w:ascii="Arial" w:hAnsi="Arial" w:cs="Arial"/>
          <w:sz w:val="20"/>
          <w:szCs w:val="20"/>
          <w:lang w:val="mn-MN"/>
        </w:rPr>
      </w:pPr>
      <w:r w:rsidRPr="009B2057">
        <w:rPr>
          <w:rFonts w:ascii="Arial" w:hAnsi="Arial" w:cs="Arial"/>
          <w:sz w:val="20"/>
          <w:szCs w:val="20"/>
          <w:lang w:val="mn-MN"/>
        </w:rPr>
        <w:t>Гэрлэгчдийн эцэг, эх</w:t>
      </w:r>
      <w:r w:rsidRPr="009B2057">
        <w:rPr>
          <w:rFonts w:ascii="Arial" w:hAnsi="Arial" w:cs="Arial"/>
          <w:sz w:val="20"/>
          <w:szCs w:val="20"/>
          <w:lang w:val="mn-MN"/>
        </w:rPr>
        <w:tab/>
      </w:r>
    </w:p>
    <w:p w:rsidR="001B6029" w:rsidRPr="009B2057" w:rsidRDefault="001B6029" w:rsidP="0088706D">
      <w:pPr>
        <w:pStyle w:val="ListParagraph"/>
        <w:numPr>
          <w:ilvl w:val="1"/>
          <w:numId w:val="161"/>
        </w:numPr>
        <w:spacing w:before="0"/>
        <w:jc w:val="both"/>
        <w:rPr>
          <w:rFonts w:ascii="Arial" w:hAnsi="Arial" w:cs="Arial"/>
          <w:sz w:val="20"/>
          <w:szCs w:val="20"/>
          <w:lang w:val="mn-MN"/>
        </w:rPr>
      </w:pPr>
      <w:r w:rsidRPr="009B2057">
        <w:rPr>
          <w:rFonts w:ascii="Arial" w:hAnsi="Arial" w:cs="Arial"/>
          <w:sz w:val="20"/>
          <w:szCs w:val="20"/>
          <w:lang w:val="mn-MN"/>
        </w:rPr>
        <w:t>Төрийн захиргааны байгууллага</w:t>
      </w:r>
    </w:p>
    <w:p w:rsidR="001B6029" w:rsidRPr="009B2057" w:rsidRDefault="001B6029" w:rsidP="0088706D">
      <w:pPr>
        <w:pStyle w:val="ListParagraph"/>
        <w:numPr>
          <w:ilvl w:val="1"/>
          <w:numId w:val="16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Төрийн бус байгууллага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Шүүхээс нөхөр С-ийг иргэний эрх зүйн эрхийн  чадамжгүй гэж тооцож, шүүхийн шийдвэр гарчээ. Түүний эхнэр Ө гэрлэлтээ цуцлуулахыг хүссэн байна.  Ө хаана, ямар байгууллагад хандаж гэрлэлтээ цуцлуулах вэ? </w:t>
      </w:r>
    </w:p>
    <w:p w:rsidR="001B6029" w:rsidRPr="009B2057" w:rsidRDefault="001B6029" w:rsidP="0088706D">
      <w:pPr>
        <w:pStyle w:val="ListParagraph"/>
        <w:numPr>
          <w:ilvl w:val="0"/>
          <w:numId w:val="162"/>
        </w:numPr>
        <w:spacing w:before="0"/>
        <w:jc w:val="both"/>
        <w:rPr>
          <w:rFonts w:ascii="Arial" w:hAnsi="Arial" w:cs="Arial"/>
          <w:sz w:val="20"/>
          <w:szCs w:val="20"/>
          <w:lang w:val="mn-MN"/>
        </w:rPr>
      </w:pPr>
      <w:r w:rsidRPr="009B2057">
        <w:rPr>
          <w:rFonts w:ascii="Arial" w:hAnsi="Arial" w:cs="Arial"/>
          <w:sz w:val="20"/>
          <w:szCs w:val="20"/>
          <w:lang w:val="mn-MN"/>
        </w:rPr>
        <w:t>Өөрийн оршин суугаа газрын харьяа ИГББ-ын бүртгэлийн ажилтанд хандана.</w:t>
      </w:r>
    </w:p>
    <w:p w:rsidR="001B6029" w:rsidRPr="009B2057" w:rsidRDefault="001B6029" w:rsidP="0088706D">
      <w:pPr>
        <w:pStyle w:val="ListParagraph"/>
        <w:numPr>
          <w:ilvl w:val="0"/>
          <w:numId w:val="162"/>
        </w:numPr>
        <w:spacing w:before="0"/>
        <w:jc w:val="both"/>
        <w:rPr>
          <w:rFonts w:ascii="Arial" w:hAnsi="Arial" w:cs="Arial"/>
          <w:sz w:val="20"/>
          <w:szCs w:val="20"/>
          <w:lang w:val="mn-MN"/>
        </w:rPr>
      </w:pPr>
      <w:r w:rsidRPr="009B2057">
        <w:rPr>
          <w:rFonts w:ascii="Arial" w:hAnsi="Arial" w:cs="Arial"/>
          <w:sz w:val="20"/>
          <w:szCs w:val="20"/>
          <w:lang w:val="mn-MN"/>
        </w:rPr>
        <w:t>Гэрлэлтээ бүртгүүл</w:t>
      </w:r>
      <w:r w:rsidR="008B27F2" w:rsidRPr="009B2057">
        <w:rPr>
          <w:rFonts w:ascii="Arial" w:hAnsi="Arial" w:cs="Arial"/>
          <w:sz w:val="20"/>
          <w:szCs w:val="20"/>
          <w:lang w:val="mn-MN"/>
        </w:rPr>
        <w:t xml:space="preserve">сэн иргэний гэр бүлийн байдлын </w:t>
      </w:r>
      <w:r w:rsidRPr="009B2057">
        <w:rPr>
          <w:rFonts w:ascii="Arial" w:hAnsi="Arial" w:cs="Arial"/>
          <w:sz w:val="20"/>
          <w:szCs w:val="20"/>
          <w:lang w:val="mn-MN"/>
        </w:rPr>
        <w:t xml:space="preserve">бүртгэлийн байгууллагад хандана. </w:t>
      </w:r>
    </w:p>
    <w:p w:rsidR="001B6029" w:rsidRPr="009B2057" w:rsidRDefault="001B6029" w:rsidP="0088706D">
      <w:pPr>
        <w:pStyle w:val="ListParagraph"/>
        <w:numPr>
          <w:ilvl w:val="0"/>
          <w:numId w:val="162"/>
        </w:numPr>
        <w:spacing w:before="0"/>
        <w:jc w:val="both"/>
        <w:rPr>
          <w:rFonts w:ascii="Arial" w:hAnsi="Arial" w:cs="Arial"/>
          <w:sz w:val="20"/>
          <w:szCs w:val="20"/>
          <w:lang w:val="mn-MN"/>
        </w:rPr>
      </w:pPr>
      <w:r w:rsidRPr="009B2057">
        <w:rPr>
          <w:rFonts w:ascii="Arial" w:hAnsi="Arial" w:cs="Arial"/>
          <w:sz w:val="20"/>
          <w:szCs w:val="20"/>
          <w:lang w:val="mn-MN"/>
        </w:rPr>
        <w:t>Өөрийн оршин суугаа газрын харьяа анхан шатны шүүхэд.</w:t>
      </w:r>
    </w:p>
    <w:p w:rsidR="001B6029" w:rsidRPr="009B2057" w:rsidRDefault="001B6029" w:rsidP="0088706D">
      <w:pPr>
        <w:pStyle w:val="ListParagraph"/>
        <w:numPr>
          <w:ilvl w:val="0"/>
          <w:numId w:val="162"/>
        </w:numPr>
        <w:spacing w:before="0"/>
        <w:jc w:val="both"/>
        <w:rPr>
          <w:rFonts w:ascii="Arial" w:hAnsi="Arial" w:cs="Arial"/>
          <w:sz w:val="20"/>
          <w:szCs w:val="20"/>
          <w:lang w:val="mn-MN"/>
        </w:rPr>
      </w:pPr>
      <w:r w:rsidRPr="009B2057">
        <w:rPr>
          <w:rFonts w:ascii="Arial" w:hAnsi="Arial" w:cs="Arial"/>
          <w:sz w:val="20"/>
          <w:szCs w:val="20"/>
          <w:lang w:val="mn-MN"/>
        </w:rPr>
        <w:t>Шүүх болон иргэний гэр бүлийн бүртгэлийн байгууллагыг сонгож гэрлэлтээ цуцлуулах боломжтой.</w:t>
      </w:r>
    </w:p>
    <w:p w:rsidR="001B6029" w:rsidRPr="009B2057" w:rsidRDefault="001B6029" w:rsidP="0088706D">
      <w:pPr>
        <w:pStyle w:val="ListParagraph"/>
        <w:numPr>
          <w:ilvl w:val="0"/>
          <w:numId w:val="16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 гэрлэлтээ цуцлуулахаар шаардах эрхгүй.</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Гэрлэхэд харшлах шалтгаанд  үл хамаарахыг нь  олно уу?</w:t>
      </w:r>
    </w:p>
    <w:p w:rsidR="001B6029" w:rsidRPr="009B2057" w:rsidRDefault="001B6029" w:rsidP="0088706D">
      <w:pPr>
        <w:pStyle w:val="ListParagraph"/>
        <w:numPr>
          <w:ilvl w:val="0"/>
          <w:numId w:val="163"/>
        </w:numPr>
        <w:spacing w:before="0"/>
        <w:jc w:val="both"/>
        <w:rPr>
          <w:rFonts w:ascii="Arial" w:hAnsi="Arial" w:cs="Arial"/>
          <w:sz w:val="20"/>
          <w:szCs w:val="20"/>
          <w:lang w:val="mn-MN"/>
        </w:rPr>
      </w:pPr>
      <w:r w:rsidRPr="009B2057">
        <w:rPr>
          <w:rFonts w:ascii="Arial" w:hAnsi="Arial" w:cs="Arial"/>
          <w:sz w:val="20"/>
          <w:szCs w:val="20"/>
          <w:lang w:val="mn-MN"/>
        </w:rPr>
        <w:t xml:space="preserve">Асран хамгаалагч нь асран хамгаалалтад байх хүнтэйгээ гэрлэх  </w:t>
      </w:r>
    </w:p>
    <w:p w:rsidR="001B6029" w:rsidRPr="009B2057" w:rsidRDefault="001B6029" w:rsidP="0088706D">
      <w:pPr>
        <w:pStyle w:val="ListParagraph"/>
        <w:numPr>
          <w:ilvl w:val="0"/>
          <w:numId w:val="163"/>
        </w:numPr>
        <w:spacing w:before="0"/>
        <w:jc w:val="both"/>
        <w:rPr>
          <w:rFonts w:ascii="Arial" w:hAnsi="Arial" w:cs="Arial"/>
          <w:sz w:val="20"/>
          <w:szCs w:val="20"/>
          <w:lang w:val="mn-MN"/>
        </w:rPr>
      </w:pPr>
      <w:r w:rsidRPr="009B2057">
        <w:rPr>
          <w:rFonts w:ascii="Arial" w:hAnsi="Arial" w:cs="Arial"/>
          <w:sz w:val="20"/>
          <w:szCs w:val="20"/>
          <w:lang w:val="mn-MN"/>
        </w:rPr>
        <w:t xml:space="preserve">Харгалазан дэмжигч, дэмжүүлэгч хоёр гэрлэх </w:t>
      </w:r>
    </w:p>
    <w:p w:rsidR="001B6029" w:rsidRPr="009B2057" w:rsidRDefault="001B6029" w:rsidP="0088706D">
      <w:pPr>
        <w:pStyle w:val="ListParagraph"/>
        <w:numPr>
          <w:ilvl w:val="0"/>
          <w:numId w:val="163"/>
        </w:numPr>
        <w:spacing w:before="0"/>
        <w:jc w:val="both"/>
        <w:rPr>
          <w:rFonts w:ascii="Arial" w:hAnsi="Arial" w:cs="Arial"/>
          <w:sz w:val="20"/>
          <w:szCs w:val="20"/>
          <w:lang w:val="mn-MN"/>
        </w:rPr>
      </w:pPr>
      <w:r w:rsidRPr="009B2057">
        <w:rPr>
          <w:rFonts w:ascii="Arial" w:hAnsi="Arial" w:cs="Arial"/>
          <w:sz w:val="20"/>
          <w:szCs w:val="20"/>
          <w:lang w:val="mn-MN"/>
        </w:rPr>
        <w:t>Гэрлэгчдийн аль нэг нь нийгмийн халдварт өвчтэй байх</w:t>
      </w:r>
    </w:p>
    <w:p w:rsidR="001B6029" w:rsidRPr="009B2057" w:rsidRDefault="001B6029" w:rsidP="0088706D">
      <w:pPr>
        <w:pStyle w:val="ListParagraph"/>
        <w:numPr>
          <w:ilvl w:val="0"/>
          <w:numId w:val="16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Гэрлэгчдийн аль нэг нь эсхүл хоёулаа согтууруулах, мансууруулах бодис хэтрүүлэн хэрэглэдэг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Гэрлэлтийг хүчин төгөлдөр бус гэж тооцуулахаар аль байгууллагад  хандаж  болох вэ?</w:t>
      </w:r>
    </w:p>
    <w:p w:rsidR="001B6029" w:rsidRPr="009B2057" w:rsidRDefault="001B6029" w:rsidP="0088706D">
      <w:pPr>
        <w:pStyle w:val="ListParagraph"/>
        <w:numPr>
          <w:ilvl w:val="0"/>
          <w:numId w:val="164"/>
        </w:numPr>
        <w:spacing w:before="0"/>
        <w:jc w:val="both"/>
        <w:rPr>
          <w:rFonts w:ascii="Arial" w:hAnsi="Arial" w:cs="Arial"/>
          <w:sz w:val="20"/>
          <w:szCs w:val="20"/>
          <w:lang w:val="mn-MN"/>
        </w:rPr>
      </w:pPr>
      <w:r w:rsidRPr="009B2057">
        <w:rPr>
          <w:rFonts w:ascii="Arial" w:hAnsi="Arial" w:cs="Arial"/>
          <w:sz w:val="20"/>
          <w:szCs w:val="20"/>
          <w:lang w:val="mn-MN"/>
        </w:rPr>
        <w:t xml:space="preserve">Шүүхэд </w:t>
      </w:r>
    </w:p>
    <w:p w:rsidR="001B6029" w:rsidRPr="009B2057" w:rsidRDefault="001B6029" w:rsidP="0088706D">
      <w:pPr>
        <w:pStyle w:val="ListParagraph"/>
        <w:numPr>
          <w:ilvl w:val="0"/>
          <w:numId w:val="164"/>
        </w:numPr>
        <w:spacing w:before="0"/>
        <w:jc w:val="both"/>
        <w:rPr>
          <w:rFonts w:ascii="Arial" w:hAnsi="Arial" w:cs="Arial"/>
          <w:sz w:val="20"/>
          <w:szCs w:val="20"/>
          <w:lang w:val="mn-MN"/>
        </w:rPr>
      </w:pPr>
      <w:r w:rsidRPr="009B2057">
        <w:rPr>
          <w:rFonts w:ascii="Arial" w:hAnsi="Arial" w:cs="Arial"/>
          <w:sz w:val="20"/>
          <w:szCs w:val="20"/>
          <w:lang w:val="mn-MN"/>
        </w:rPr>
        <w:t>Сум дүүргийн Засаг даргын Тамгын газарт</w:t>
      </w:r>
    </w:p>
    <w:p w:rsidR="001B6029" w:rsidRPr="009B2057" w:rsidRDefault="001B6029" w:rsidP="0088706D">
      <w:pPr>
        <w:pStyle w:val="ListParagraph"/>
        <w:numPr>
          <w:ilvl w:val="0"/>
          <w:numId w:val="164"/>
        </w:numPr>
        <w:spacing w:before="0"/>
        <w:jc w:val="both"/>
        <w:rPr>
          <w:rFonts w:ascii="Arial" w:hAnsi="Arial" w:cs="Arial"/>
          <w:sz w:val="20"/>
          <w:szCs w:val="20"/>
          <w:lang w:val="mn-MN"/>
        </w:rPr>
      </w:pPr>
      <w:r w:rsidRPr="009B2057">
        <w:rPr>
          <w:rFonts w:ascii="Arial" w:hAnsi="Arial" w:cs="Arial"/>
          <w:sz w:val="20"/>
          <w:szCs w:val="20"/>
          <w:lang w:val="mn-MN"/>
        </w:rPr>
        <w:t>Асран хамгаалах, харгалзан дэмжих байгууллагад</w:t>
      </w:r>
    </w:p>
    <w:p w:rsidR="001B6029" w:rsidRPr="009B2057" w:rsidRDefault="001B6029" w:rsidP="0088706D">
      <w:pPr>
        <w:pStyle w:val="ListParagraph"/>
        <w:numPr>
          <w:ilvl w:val="0"/>
          <w:numId w:val="16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Гэрлэлтээ сүм, хийдэд бүртгүүлсэн бол  тэдгээрийн захиргаанд</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Гэрлэлтийг хүчин төгөлдөр бус гэж тооцох үндэслэлийг олно уу?</w:t>
      </w:r>
    </w:p>
    <w:p w:rsidR="001B6029" w:rsidRPr="009B2057" w:rsidRDefault="001B6029" w:rsidP="0088706D">
      <w:pPr>
        <w:pStyle w:val="ListParagraph"/>
        <w:numPr>
          <w:ilvl w:val="0"/>
          <w:numId w:val="165"/>
        </w:numPr>
        <w:spacing w:before="0"/>
        <w:jc w:val="both"/>
        <w:rPr>
          <w:rFonts w:ascii="Arial" w:hAnsi="Arial" w:cs="Arial"/>
          <w:sz w:val="20"/>
          <w:szCs w:val="20"/>
          <w:lang w:val="mn-MN"/>
        </w:rPr>
      </w:pPr>
      <w:r w:rsidRPr="009B2057">
        <w:rPr>
          <w:rFonts w:ascii="Arial" w:hAnsi="Arial" w:cs="Arial"/>
          <w:sz w:val="20"/>
          <w:szCs w:val="20"/>
          <w:lang w:val="mn-MN"/>
        </w:rPr>
        <w:t>Харгалзан дэмжигч, дэмжүүлэгчтэйгээ гэрлэсэн</w:t>
      </w:r>
    </w:p>
    <w:p w:rsidR="001B6029" w:rsidRPr="009B2057" w:rsidRDefault="001B6029" w:rsidP="0088706D">
      <w:pPr>
        <w:pStyle w:val="ListParagraph"/>
        <w:numPr>
          <w:ilvl w:val="0"/>
          <w:numId w:val="165"/>
        </w:numPr>
        <w:spacing w:before="0"/>
        <w:jc w:val="both"/>
        <w:rPr>
          <w:rFonts w:ascii="Arial" w:hAnsi="Arial" w:cs="Arial"/>
          <w:sz w:val="20"/>
          <w:szCs w:val="20"/>
          <w:lang w:val="mn-MN"/>
        </w:rPr>
      </w:pPr>
      <w:r w:rsidRPr="009B2057">
        <w:rPr>
          <w:rFonts w:ascii="Arial" w:hAnsi="Arial" w:cs="Arial"/>
          <w:sz w:val="20"/>
          <w:szCs w:val="20"/>
          <w:lang w:val="mn-MN"/>
        </w:rPr>
        <w:t>18 насанд хүрсэн боловч  онцгой хардамтгай</w:t>
      </w:r>
    </w:p>
    <w:p w:rsidR="001B6029" w:rsidRPr="009B2057" w:rsidRDefault="001B6029" w:rsidP="0088706D">
      <w:pPr>
        <w:pStyle w:val="ListParagraph"/>
        <w:numPr>
          <w:ilvl w:val="0"/>
          <w:numId w:val="165"/>
        </w:numPr>
        <w:spacing w:before="0"/>
        <w:jc w:val="both"/>
        <w:rPr>
          <w:rFonts w:ascii="Arial" w:hAnsi="Arial" w:cs="Arial"/>
          <w:sz w:val="20"/>
          <w:szCs w:val="20"/>
          <w:lang w:val="mn-MN"/>
        </w:rPr>
      </w:pPr>
      <w:r w:rsidRPr="009B2057">
        <w:rPr>
          <w:rFonts w:ascii="Arial" w:hAnsi="Arial" w:cs="Arial"/>
          <w:sz w:val="20"/>
          <w:szCs w:val="20"/>
          <w:lang w:val="mn-MN"/>
        </w:rPr>
        <w:t>18 насанд хүрээгүй буюу гэрлэхээ  сайн дураар шийдвэрлээгүй</w:t>
      </w:r>
    </w:p>
    <w:p w:rsidR="001B6029" w:rsidRPr="009B2057" w:rsidRDefault="001B6029" w:rsidP="0088706D">
      <w:pPr>
        <w:pStyle w:val="ListParagraph"/>
        <w:numPr>
          <w:ilvl w:val="0"/>
          <w:numId w:val="16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Гэрлэгчдийн хэн нэг нь  дархлал олдмол хомсдол өвчний халдвар авсан гэдэг нь тогтоогдсон</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Гэрлэгчид гэр бүл болох зорилгогүйгээр гадаад улсын виз гаргуулахаар  гэрлэсэн бол гэрлэлтийг хүчин төгөлдөр бус гэж тооцуулах нэхэмжлэл гаргах эрхтэй этгээдийг нэрлэнэ үү? </w:t>
      </w:r>
    </w:p>
    <w:p w:rsidR="001B6029" w:rsidRPr="009B2057" w:rsidRDefault="001B6029" w:rsidP="0088706D">
      <w:pPr>
        <w:pStyle w:val="ListParagraph"/>
        <w:numPr>
          <w:ilvl w:val="0"/>
          <w:numId w:val="166"/>
        </w:numPr>
        <w:spacing w:before="0"/>
        <w:jc w:val="both"/>
        <w:rPr>
          <w:rFonts w:ascii="Arial" w:hAnsi="Arial" w:cs="Arial"/>
          <w:sz w:val="20"/>
          <w:szCs w:val="20"/>
          <w:lang w:val="mn-MN"/>
        </w:rPr>
      </w:pPr>
      <w:r w:rsidRPr="009B2057">
        <w:rPr>
          <w:rFonts w:ascii="Arial" w:hAnsi="Arial" w:cs="Arial"/>
          <w:sz w:val="20"/>
          <w:szCs w:val="20"/>
          <w:lang w:val="mn-MN"/>
        </w:rPr>
        <w:t>Прокурор</w:t>
      </w:r>
    </w:p>
    <w:p w:rsidR="001B6029" w:rsidRPr="009B2057" w:rsidRDefault="001B6029" w:rsidP="0088706D">
      <w:pPr>
        <w:pStyle w:val="ListParagraph"/>
        <w:numPr>
          <w:ilvl w:val="0"/>
          <w:numId w:val="166"/>
        </w:numPr>
        <w:spacing w:before="0"/>
        <w:jc w:val="both"/>
        <w:rPr>
          <w:rFonts w:ascii="Arial" w:hAnsi="Arial" w:cs="Arial"/>
          <w:sz w:val="20"/>
          <w:szCs w:val="20"/>
          <w:lang w:val="mn-MN"/>
        </w:rPr>
      </w:pPr>
      <w:r w:rsidRPr="009B2057">
        <w:rPr>
          <w:rFonts w:ascii="Arial" w:hAnsi="Arial" w:cs="Arial"/>
          <w:sz w:val="20"/>
          <w:szCs w:val="20"/>
          <w:lang w:val="mn-MN"/>
        </w:rPr>
        <w:t>Иргэний  гэр бүлийн байдлын бүртгэлийн ажилтан</w:t>
      </w:r>
    </w:p>
    <w:p w:rsidR="001B6029" w:rsidRPr="009B2057" w:rsidRDefault="001B6029" w:rsidP="0088706D">
      <w:pPr>
        <w:pStyle w:val="ListParagraph"/>
        <w:numPr>
          <w:ilvl w:val="0"/>
          <w:numId w:val="166"/>
        </w:numPr>
        <w:spacing w:before="0"/>
        <w:jc w:val="both"/>
        <w:rPr>
          <w:rFonts w:ascii="Arial" w:hAnsi="Arial" w:cs="Arial"/>
          <w:sz w:val="20"/>
          <w:szCs w:val="20"/>
          <w:lang w:val="mn-MN"/>
        </w:rPr>
      </w:pPr>
      <w:r w:rsidRPr="009B2057">
        <w:rPr>
          <w:rFonts w:ascii="Arial" w:hAnsi="Arial" w:cs="Arial"/>
          <w:sz w:val="20"/>
          <w:szCs w:val="20"/>
          <w:lang w:val="mn-MN"/>
        </w:rPr>
        <w:t xml:space="preserve">Гэрлэгчид, тэдгээрийн хэн нэг нь </w:t>
      </w:r>
    </w:p>
    <w:p w:rsidR="001B6029" w:rsidRPr="009B2057" w:rsidRDefault="001B6029" w:rsidP="0088706D">
      <w:pPr>
        <w:pStyle w:val="ListParagraph"/>
        <w:numPr>
          <w:ilvl w:val="0"/>
          <w:numId w:val="166"/>
        </w:numPr>
        <w:spacing w:before="0"/>
        <w:jc w:val="both"/>
        <w:rPr>
          <w:rFonts w:ascii="Arial" w:hAnsi="Arial" w:cs="Arial"/>
          <w:sz w:val="20"/>
          <w:szCs w:val="20"/>
          <w:lang w:val="mn-MN"/>
        </w:rPr>
      </w:pPr>
      <w:r w:rsidRPr="009B2057">
        <w:rPr>
          <w:rFonts w:ascii="Arial" w:hAnsi="Arial" w:cs="Arial"/>
          <w:sz w:val="20"/>
          <w:szCs w:val="20"/>
          <w:lang w:val="mn-MN"/>
        </w:rPr>
        <w:t xml:space="preserve">Асран хамгаалах, харгалзан дэмжих байгууллага </w:t>
      </w:r>
    </w:p>
    <w:p w:rsidR="001B6029" w:rsidRPr="009B2057" w:rsidRDefault="001B6029" w:rsidP="0088706D">
      <w:pPr>
        <w:pStyle w:val="ListParagraph"/>
        <w:numPr>
          <w:ilvl w:val="0"/>
          <w:numId w:val="16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Гэрлэгчдийн эцэг,эх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Эцэг байх эрхээ хасуулсан хүн хүүхдээ тэжээн тэтгэх үү?</w:t>
      </w:r>
    </w:p>
    <w:p w:rsidR="001B6029" w:rsidRPr="009B2057" w:rsidRDefault="001B6029" w:rsidP="0088706D">
      <w:pPr>
        <w:pStyle w:val="ListParagraph"/>
        <w:numPr>
          <w:ilvl w:val="1"/>
          <w:numId w:val="167"/>
        </w:numPr>
        <w:spacing w:before="0"/>
        <w:jc w:val="both"/>
        <w:rPr>
          <w:rFonts w:ascii="Arial" w:hAnsi="Arial" w:cs="Arial"/>
          <w:sz w:val="20"/>
          <w:szCs w:val="20"/>
          <w:lang w:val="mn-MN"/>
        </w:rPr>
      </w:pPr>
      <w:r w:rsidRPr="009B2057">
        <w:rPr>
          <w:rFonts w:ascii="Arial" w:hAnsi="Arial" w:cs="Arial"/>
          <w:sz w:val="20"/>
          <w:szCs w:val="20"/>
          <w:lang w:val="mn-MN"/>
        </w:rPr>
        <w:t>Чөлөөлөгдөнө</w:t>
      </w:r>
    </w:p>
    <w:p w:rsidR="001B6029" w:rsidRPr="009B2057" w:rsidRDefault="001B6029" w:rsidP="0088706D">
      <w:pPr>
        <w:pStyle w:val="ListParagraph"/>
        <w:numPr>
          <w:ilvl w:val="1"/>
          <w:numId w:val="167"/>
        </w:numPr>
        <w:spacing w:before="0"/>
        <w:jc w:val="both"/>
        <w:rPr>
          <w:rFonts w:ascii="Arial" w:hAnsi="Arial" w:cs="Arial"/>
          <w:sz w:val="20"/>
          <w:szCs w:val="20"/>
          <w:lang w:val="mn-MN"/>
        </w:rPr>
      </w:pPr>
      <w:r w:rsidRPr="009B2057">
        <w:rPr>
          <w:rFonts w:ascii="Arial" w:hAnsi="Arial" w:cs="Arial"/>
          <w:sz w:val="20"/>
          <w:szCs w:val="20"/>
          <w:lang w:val="mn-MN"/>
        </w:rPr>
        <w:t>Тэжээн тэтгэнэ</w:t>
      </w:r>
    </w:p>
    <w:p w:rsidR="001B6029" w:rsidRPr="009B2057" w:rsidRDefault="001B6029" w:rsidP="0088706D">
      <w:pPr>
        <w:pStyle w:val="ListParagraph"/>
        <w:numPr>
          <w:ilvl w:val="1"/>
          <w:numId w:val="167"/>
        </w:numPr>
        <w:spacing w:before="0"/>
        <w:jc w:val="both"/>
        <w:rPr>
          <w:rFonts w:ascii="Arial" w:hAnsi="Arial" w:cs="Arial"/>
          <w:sz w:val="20"/>
          <w:szCs w:val="20"/>
          <w:lang w:val="mn-MN"/>
        </w:rPr>
      </w:pPr>
      <w:r w:rsidRPr="009B2057">
        <w:rPr>
          <w:rFonts w:ascii="Arial" w:hAnsi="Arial" w:cs="Arial"/>
          <w:sz w:val="20"/>
          <w:szCs w:val="20"/>
          <w:lang w:val="mn-MN"/>
        </w:rPr>
        <w:t>Хүүхдийг харж хандах өөр хүнгүй бол заавал тэжээн тэтгэнэ</w:t>
      </w:r>
    </w:p>
    <w:p w:rsidR="001B6029" w:rsidRPr="009B2057" w:rsidRDefault="001B6029" w:rsidP="0088706D">
      <w:pPr>
        <w:pStyle w:val="ListParagraph"/>
        <w:numPr>
          <w:ilvl w:val="1"/>
          <w:numId w:val="167"/>
        </w:numPr>
        <w:spacing w:before="0"/>
        <w:jc w:val="both"/>
        <w:rPr>
          <w:rFonts w:ascii="Arial" w:hAnsi="Arial" w:cs="Arial"/>
          <w:sz w:val="20"/>
          <w:szCs w:val="20"/>
          <w:lang w:val="mn-MN"/>
        </w:rPr>
      </w:pPr>
      <w:r w:rsidRPr="009B2057">
        <w:rPr>
          <w:rFonts w:ascii="Arial" w:hAnsi="Arial" w:cs="Arial"/>
          <w:sz w:val="20"/>
          <w:szCs w:val="20"/>
          <w:lang w:val="mn-MN"/>
        </w:rPr>
        <w:t>Зөвхөн хуулиар тогтоосон нөхцөлд тэжээн тэтгэхээс чөлөөлөгдөнө</w:t>
      </w:r>
    </w:p>
    <w:p w:rsidR="001B6029" w:rsidRPr="009B2057" w:rsidRDefault="001B6029" w:rsidP="0088706D">
      <w:pPr>
        <w:pStyle w:val="ListParagraph"/>
        <w:numPr>
          <w:ilvl w:val="1"/>
          <w:numId w:val="16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 xml:space="preserve">Шүүх эцэг байх эрхээ хасуулсан хүнээс хүүхдийн тэтгэлэг гаргуулах асуудлыг шийдвэрлэнэ.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Гэрлэлтээ бүртгүүлээгүй хүмүүсийн дундаас төрсөн хүүхэд эцэг, эхээрээ тэжээн тэтгүүлэх эрхтэй эсэх?</w:t>
      </w:r>
    </w:p>
    <w:p w:rsidR="001B6029" w:rsidRPr="009B2057" w:rsidRDefault="001B6029" w:rsidP="0088706D">
      <w:pPr>
        <w:pStyle w:val="ListParagraph"/>
        <w:numPr>
          <w:ilvl w:val="1"/>
          <w:numId w:val="168"/>
        </w:numPr>
        <w:spacing w:before="0"/>
        <w:jc w:val="both"/>
        <w:rPr>
          <w:rFonts w:ascii="Arial" w:hAnsi="Arial" w:cs="Arial"/>
          <w:sz w:val="20"/>
          <w:szCs w:val="20"/>
          <w:lang w:val="mn-MN"/>
        </w:rPr>
      </w:pPr>
      <w:r w:rsidRPr="009B2057">
        <w:rPr>
          <w:rFonts w:ascii="Arial" w:hAnsi="Arial" w:cs="Arial"/>
          <w:sz w:val="20"/>
          <w:szCs w:val="20"/>
          <w:lang w:val="mn-MN"/>
        </w:rPr>
        <w:t>Гэрлэлтээ бүртгүүлсэн гэр бүлээс төрсөн хүүхдийн адил эрх эдэлж, үүрэг хүлээх учраас тэтгүүлэх эрхтэй</w:t>
      </w:r>
    </w:p>
    <w:p w:rsidR="001B6029" w:rsidRPr="009B2057" w:rsidRDefault="001B6029" w:rsidP="0088706D">
      <w:pPr>
        <w:pStyle w:val="ListParagraph"/>
        <w:numPr>
          <w:ilvl w:val="1"/>
          <w:numId w:val="168"/>
        </w:numPr>
        <w:spacing w:before="0"/>
        <w:jc w:val="both"/>
        <w:rPr>
          <w:rFonts w:ascii="Arial" w:hAnsi="Arial" w:cs="Arial"/>
          <w:sz w:val="20"/>
          <w:szCs w:val="20"/>
          <w:lang w:val="mn-MN"/>
        </w:rPr>
      </w:pPr>
      <w:r w:rsidRPr="009B2057">
        <w:rPr>
          <w:rFonts w:ascii="Arial" w:hAnsi="Arial" w:cs="Arial"/>
          <w:sz w:val="20"/>
          <w:szCs w:val="20"/>
          <w:lang w:val="mn-MN"/>
        </w:rPr>
        <w:t>Гэрлэлтээ бүртгүүлээгүй эцэг, эхээс төрсөн хүүхдийг ялгаварлан гадуурхаж, эрхийг хохироохыг хориглох тул тэтгүүлэх эрхтэй</w:t>
      </w:r>
    </w:p>
    <w:p w:rsidR="001B6029" w:rsidRPr="009B2057" w:rsidRDefault="001B6029" w:rsidP="0088706D">
      <w:pPr>
        <w:pStyle w:val="ListParagraph"/>
        <w:numPr>
          <w:ilvl w:val="1"/>
          <w:numId w:val="168"/>
        </w:numPr>
        <w:spacing w:before="0"/>
        <w:jc w:val="both"/>
        <w:rPr>
          <w:rFonts w:ascii="Arial" w:hAnsi="Arial" w:cs="Arial"/>
          <w:sz w:val="20"/>
          <w:szCs w:val="20"/>
          <w:lang w:val="mn-MN"/>
        </w:rPr>
      </w:pPr>
      <w:r w:rsidRPr="009B2057">
        <w:rPr>
          <w:rFonts w:ascii="Arial" w:hAnsi="Arial" w:cs="Arial"/>
          <w:sz w:val="20"/>
          <w:szCs w:val="20"/>
          <w:lang w:val="mn-MN"/>
        </w:rPr>
        <w:t>Эцэг, эх нь гэрлэгчид биш тул тэтгүүлэх эрхгүй</w:t>
      </w:r>
    </w:p>
    <w:p w:rsidR="001B6029" w:rsidRPr="009B2057" w:rsidRDefault="001B6029" w:rsidP="0088706D">
      <w:pPr>
        <w:pStyle w:val="ListParagraph"/>
        <w:numPr>
          <w:ilvl w:val="1"/>
          <w:numId w:val="16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Хараа хяналтгүй хүүхэд бол тэжээн тэтгүүлэх эрхтэй</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Гэр бүлийн тухай хуульд заасан гэрлэх нөхцөлд хамаарахыг нь олно уу? </w:t>
      </w:r>
      <w:r w:rsidRPr="009B2057">
        <w:rPr>
          <w:rFonts w:ascii="Arial" w:hAnsi="Arial" w:cs="Arial"/>
          <w:sz w:val="20"/>
          <w:szCs w:val="20"/>
          <w:lang w:val="mn-MN"/>
        </w:rPr>
        <w:tab/>
      </w:r>
    </w:p>
    <w:p w:rsidR="001B6029" w:rsidRPr="009B2057" w:rsidRDefault="001B6029" w:rsidP="0088706D">
      <w:pPr>
        <w:pStyle w:val="ListParagraph"/>
        <w:numPr>
          <w:ilvl w:val="1"/>
          <w:numId w:val="169"/>
        </w:numPr>
        <w:spacing w:before="0"/>
        <w:jc w:val="both"/>
        <w:rPr>
          <w:rFonts w:ascii="Arial" w:hAnsi="Arial" w:cs="Arial"/>
          <w:sz w:val="20"/>
          <w:szCs w:val="20"/>
          <w:lang w:val="mn-MN"/>
        </w:rPr>
      </w:pPr>
      <w:r w:rsidRPr="009B2057">
        <w:rPr>
          <w:rFonts w:ascii="Arial" w:hAnsi="Arial" w:cs="Arial"/>
          <w:sz w:val="20"/>
          <w:szCs w:val="20"/>
          <w:lang w:val="mn-MN"/>
        </w:rPr>
        <w:t>Гэрлэлтийг бүртгэсэн өдрөөс эхлэн гэрлэгчдийн эрх, үүрэг үүснэ</w:t>
      </w:r>
    </w:p>
    <w:p w:rsidR="001B6029" w:rsidRPr="009B2057" w:rsidRDefault="001B6029" w:rsidP="0088706D">
      <w:pPr>
        <w:pStyle w:val="ListParagraph"/>
        <w:numPr>
          <w:ilvl w:val="1"/>
          <w:numId w:val="169"/>
        </w:numPr>
        <w:spacing w:before="0"/>
        <w:jc w:val="both"/>
        <w:rPr>
          <w:rFonts w:ascii="Arial" w:hAnsi="Arial" w:cs="Arial"/>
          <w:sz w:val="20"/>
          <w:szCs w:val="20"/>
          <w:lang w:val="mn-MN"/>
        </w:rPr>
      </w:pPr>
      <w:r w:rsidRPr="009B2057">
        <w:rPr>
          <w:rFonts w:ascii="Arial" w:hAnsi="Arial" w:cs="Arial"/>
          <w:sz w:val="20"/>
          <w:szCs w:val="20"/>
          <w:lang w:val="mn-MN"/>
        </w:rPr>
        <w:t>Гэрлэгчид сайн дурын үндсэн дээр гэрлэх</w:t>
      </w:r>
    </w:p>
    <w:p w:rsidR="001B6029" w:rsidRPr="009B2057" w:rsidRDefault="001B6029" w:rsidP="0088706D">
      <w:pPr>
        <w:pStyle w:val="ListParagraph"/>
        <w:numPr>
          <w:ilvl w:val="1"/>
          <w:numId w:val="169"/>
        </w:numPr>
        <w:spacing w:before="0"/>
        <w:jc w:val="both"/>
        <w:rPr>
          <w:rFonts w:ascii="Arial" w:hAnsi="Arial" w:cs="Arial"/>
          <w:sz w:val="20"/>
          <w:szCs w:val="20"/>
          <w:lang w:val="mn-MN"/>
        </w:rPr>
      </w:pPr>
      <w:r w:rsidRPr="009B2057">
        <w:rPr>
          <w:rFonts w:ascii="Arial" w:hAnsi="Arial" w:cs="Arial"/>
          <w:sz w:val="20"/>
          <w:szCs w:val="20"/>
          <w:lang w:val="mn-MN"/>
        </w:rPr>
        <w:t>Хуулиар тогтоосон насанд хүрсэн иргэн гэрлэх</w:t>
      </w:r>
    </w:p>
    <w:p w:rsidR="001B6029" w:rsidRPr="009B2057" w:rsidRDefault="001B6029" w:rsidP="0088706D">
      <w:pPr>
        <w:pStyle w:val="ListParagraph"/>
        <w:numPr>
          <w:ilvl w:val="1"/>
          <w:numId w:val="16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Эрэгтэй, эмэгтэй хоёр гэрлэх</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Гэрлэлт цуцлахыг хориглох үндэслэлийг олно уу? </w:t>
      </w:r>
    </w:p>
    <w:p w:rsidR="001B6029" w:rsidRPr="009B2057" w:rsidRDefault="001B6029" w:rsidP="0088706D">
      <w:pPr>
        <w:pStyle w:val="ListParagraph"/>
        <w:numPr>
          <w:ilvl w:val="1"/>
          <w:numId w:val="170"/>
        </w:numPr>
        <w:spacing w:before="0"/>
        <w:jc w:val="both"/>
        <w:rPr>
          <w:rFonts w:ascii="Arial" w:hAnsi="Arial" w:cs="Arial"/>
          <w:sz w:val="20"/>
          <w:szCs w:val="20"/>
          <w:lang w:val="mn-MN"/>
        </w:rPr>
      </w:pPr>
      <w:r w:rsidRPr="009B2057">
        <w:rPr>
          <w:rFonts w:ascii="Arial" w:hAnsi="Arial" w:cs="Arial"/>
          <w:sz w:val="20"/>
          <w:szCs w:val="20"/>
          <w:lang w:val="mn-MN"/>
        </w:rPr>
        <w:t>Эхнэр нь жирэмсэн</w:t>
      </w:r>
    </w:p>
    <w:p w:rsidR="001B6029" w:rsidRPr="009B2057" w:rsidRDefault="001B6029" w:rsidP="0088706D">
      <w:pPr>
        <w:pStyle w:val="ListParagraph"/>
        <w:numPr>
          <w:ilvl w:val="1"/>
          <w:numId w:val="170"/>
        </w:numPr>
        <w:spacing w:before="0"/>
        <w:jc w:val="both"/>
        <w:rPr>
          <w:rFonts w:ascii="Arial" w:hAnsi="Arial" w:cs="Arial"/>
          <w:sz w:val="20"/>
          <w:szCs w:val="20"/>
          <w:lang w:val="mn-MN"/>
        </w:rPr>
      </w:pPr>
      <w:r w:rsidRPr="009B2057">
        <w:rPr>
          <w:rFonts w:ascii="Arial" w:hAnsi="Arial" w:cs="Arial"/>
          <w:sz w:val="20"/>
          <w:szCs w:val="20"/>
          <w:lang w:val="mn-MN"/>
        </w:rPr>
        <w:t>Хүүхэд нь гурван нас  хүрээгүй</w:t>
      </w:r>
    </w:p>
    <w:p w:rsidR="001B6029" w:rsidRPr="009B2057" w:rsidRDefault="001B6029" w:rsidP="0088706D">
      <w:pPr>
        <w:pStyle w:val="ListParagraph"/>
        <w:numPr>
          <w:ilvl w:val="1"/>
          <w:numId w:val="170"/>
        </w:numPr>
        <w:spacing w:before="0"/>
        <w:jc w:val="both"/>
        <w:rPr>
          <w:rFonts w:ascii="Arial" w:hAnsi="Arial" w:cs="Arial"/>
          <w:sz w:val="20"/>
          <w:szCs w:val="20"/>
          <w:lang w:val="mn-MN"/>
        </w:rPr>
      </w:pPr>
      <w:r w:rsidRPr="009B2057">
        <w:rPr>
          <w:rFonts w:ascii="Arial" w:hAnsi="Arial" w:cs="Arial"/>
          <w:sz w:val="20"/>
          <w:szCs w:val="20"/>
          <w:lang w:val="mn-MN"/>
        </w:rPr>
        <w:t>Хүүхэд нь нэг нас  хүрээгүй</w:t>
      </w:r>
    </w:p>
    <w:p w:rsidR="001B6029" w:rsidRPr="009B2057" w:rsidRDefault="001B6029" w:rsidP="0088706D">
      <w:pPr>
        <w:pStyle w:val="ListParagraph"/>
        <w:numPr>
          <w:ilvl w:val="1"/>
          <w:numId w:val="170"/>
        </w:numPr>
        <w:spacing w:before="0"/>
        <w:jc w:val="both"/>
        <w:rPr>
          <w:rFonts w:ascii="Arial" w:hAnsi="Arial" w:cs="Arial"/>
          <w:sz w:val="20"/>
          <w:szCs w:val="20"/>
          <w:lang w:val="mn-MN"/>
        </w:rPr>
      </w:pPr>
      <w:r w:rsidRPr="009B2057">
        <w:rPr>
          <w:rFonts w:ascii="Arial" w:hAnsi="Arial" w:cs="Arial"/>
          <w:sz w:val="20"/>
          <w:szCs w:val="20"/>
          <w:lang w:val="mn-MN"/>
        </w:rPr>
        <w:t>Хариуцагч хүндээс өвчилсөн</w:t>
      </w:r>
    </w:p>
    <w:p w:rsidR="001B6029" w:rsidRPr="009B2057" w:rsidRDefault="001B6029" w:rsidP="0088706D">
      <w:pPr>
        <w:pStyle w:val="ListParagraph"/>
        <w:numPr>
          <w:ilvl w:val="1"/>
          <w:numId w:val="17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Гэрлэгчдийн аль нэг нь хөдөлмөрийн чадвараа алдсан</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Эцэг, эх байх эрхийг хязгаарлах үндэслэлд хамаарахыг нь олно уу? </w:t>
      </w:r>
    </w:p>
    <w:p w:rsidR="001B6029" w:rsidRPr="009B2057" w:rsidRDefault="001B6029" w:rsidP="0088706D">
      <w:pPr>
        <w:pStyle w:val="ListParagraph"/>
        <w:numPr>
          <w:ilvl w:val="1"/>
          <w:numId w:val="171"/>
        </w:numPr>
        <w:spacing w:before="0"/>
        <w:jc w:val="both"/>
        <w:rPr>
          <w:rFonts w:ascii="Arial" w:hAnsi="Arial" w:cs="Arial"/>
          <w:sz w:val="20"/>
          <w:szCs w:val="20"/>
          <w:lang w:val="mn-MN"/>
        </w:rPr>
      </w:pPr>
      <w:r w:rsidRPr="009B2057">
        <w:rPr>
          <w:rFonts w:ascii="Arial" w:hAnsi="Arial" w:cs="Arial"/>
          <w:sz w:val="20"/>
          <w:szCs w:val="20"/>
          <w:lang w:val="mn-MN"/>
        </w:rPr>
        <w:t>Хүүхдээ гадуурхсан</w:t>
      </w:r>
    </w:p>
    <w:p w:rsidR="001B6029" w:rsidRPr="009B2057" w:rsidRDefault="001B6029" w:rsidP="0088706D">
      <w:pPr>
        <w:pStyle w:val="ListParagraph"/>
        <w:numPr>
          <w:ilvl w:val="1"/>
          <w:numId w:val="171"/>
        </w:numPr>
        <w:spacing w:before="0"/>
        <w:jc w:val="both"/>
        <w:rPr>
          <w:rFonts w:ascii="Arial" w:hAnsi="Arial" w:cs="Arial"/>
          <w:sz w:val="20"/>
          <w:szCs w:val="20"/>
          <w:lang w:val="mn-MN"/>
        </w:rPr>
      </w:pPr>
      <w:r w:rsidRPr="009B2057">
        <w:rPr>
          <w:rFonts w:ascii="Arial" w:hAnsi="Arial" w:cs="Arial"/>
          <w:sz w:val="20"/>
          <w:szCs w:val="20"/>
          <w:lang w:val="mn-MN"/>
        </w:rPr>
        <w:t>Хүүхдээ орон гэрээсээ даажуулсан</w:t>
      </w:r>
    </w:p>
    <w:p w:rsidR="001B6029" w:rsidRPr="009B2057" w:rsidRDefault="001B6029" w:rsidP="0088706D">
      <w:pPr>
        <w:pStyle w:val="ListParagraph"/>
        <w:numPr>
          <w:ilvl w:val="1"/>
          <w:numId w:val="171"/>
        </w:numPr>
        <w:spacing w:before="0"/>
        <w:jc w:val="both"/>
        <w:rPr>
          <w:rFonts w:ascii="Arial" w:hAnsi="Arial" w:cs="Arial"/>
          <w:sz w:val="20"/>
          <w:szCs w:val="20"/>
          <w:lang w:val="mn-MN"/>
        </w:rPr>
      </w:pPr>
      <w:r w:rsidRPr="009B2057">
        <w:rPr>
          <w:rFonts w:ascii="Arial" w:hAnsi="Arial" w:cs="Arial"/>
          <w:sz w:val="20"/>
          <w:szCs w:val="20"/>
          <w:lang w:val="mn-MN"/>
        </w:rPr>
        <w:t>Хүүхдээ хоол ундаар санаатай гачигдуулсан</w:t>
      </w:r>
    </w:p>
    <w:p w:rsidR="001B6029" w:rsidRPr="009B2057" w:rsidRDefault="001B6029" w:rsidP="0088706D">
      <w:pPr>
        <w:pStyle w:val="ListParagraph"/>
        <w:numPr>
          <w:ilvl w:val="1"/>
          <w:numId w:val="171"/>
        </w:numPr>
        <w:spacing w:before="0"/>
        <w:jc w:val="both"/>
        <w:rPr>
          <w:rFonts w:ascii="Arial" w:hAnsi="Arial" w:cs="Arial"/>
          <w:sz w:val="20"/>
          <w:szCs w:val="20"/>
          <w:lang w:val="mn-MN"/>
        </w:rPr>
      </w:pPr>
      <w:r w:rsidRPr="009B2057">
        <w:rPr>
          <w:rFonts w:ascii="Arial" w:hAnsi="Arial" w:cs="Arial"/>
          <w:sz w:val="20"/>
          <w:szCs w:val="20"/>
          <w:lang w:val="mn-MN"/>
        </w:rPr>
        <w:t>Хүүхэдтэйгээ удаа дараа хэрцгий харьцсан</w:t>
      </w:r>
    </w:p>
    <w:p w:rsidR="001B6029" w:rsidRPr="009B2057" w:rsidRDefault="001B6029" w:rsidP="0088706D">
      <w:pPr>
        <w:pStyle w:val="ListParagraph"/>
        <w:numPr>
          <w:ilvl w:val="1"/>
          <w:numId w:val="17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Хүүхдээ хаясан</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Эцэг эх байх эрхийг хасах үндэслэл ямар байх вэ?</w:t>
      </w:r>
    </w:p>
    <w:p w:rsidR="001B6029" w:rsidRPr="009B2057" w:rsidRDefault="001B6029" w:rsidP="0088706D">
      <w:pPr>
        <w:pStyle w:val="ListParagraph"/>
        <w:numPr>
          <w:ilvl w:val="1"/>
          <w:numId w:val="172"/>
        </w:numPr>
        <w:spacing w:before="0"/>
        <w:jc w:val="both"/>
        <w:rPr>
          <w:rFonts w:ascii="Arial" w:hAnsi="Arial" w:cs="Arial"/>
          <w:sz w:val="20"/>
          <w:szCs w:val="20"/>
          <w:lang w:val="mn-MN"/>
        </w:rPr>
      </w:pPr>
      <w:r w:rsidRPr="009B2057">
        <w:rPr>
          <w:rFonts w:ascii="Arial" w:hAnsi="Arial" w:cs="Arial"/>
          <w:sz w:val="20"/>
          <w:szCs w:val="20"/>
          <w:lang w:val="mn-MN"/>
        </w:rPr>
        <w:t>Хүүхдээ орон сууцаар санаатай гачигдуулсан</w:t>
      </w:r>
    </w:p>
    <w:p w:rsidR="001B6029" w:rsidRPr="009B2057" w:rsidRDefault="001B6029" w:rsidP="0088706D">
      <w:pPr>
        <w:pStyle w:val="ListParagraph"/>
        <w:numPr>
          <w:ilvl w:val="1"/>
          <w:numId w:val="172"/>
        </w:numPr>
        <w:spacing w:before="0"/>
        <w:jc w:val="both"/>
        <w:rPr>
          <w:rFonts w:ascii="Arial" w:hAnsi="Arial" w:cs="Arial"/>
          <w:sz w:val="20"/>
          <w:szCs w:val="20"/>
          <w:lang w:val="mn-MN"/>
        </w:rPr>
      </w:pPr>
      <w:r w:rsidRPr="009B2057">
        <w:rPr>
          <w:rFonts w:ascii="Arial" w:hAnsi="Arial" w:cs="Arial"/>
          <w:sz w:val="20"/>
          <w:szCs w:val="20"/>
          <w:lang w:val="mn-MN"/>
        </w:rPr>
        <w:t xml:space="preserve">Хүүхийн хөдөлмөрийг зүй бусаар ашигласан </w:t>
      </w:r>
    </w:p>
    <w:p w:rsidR="001B6029" w:rsidRPr="009B2057" w:rsidRDefault="001B6029" w:rsidP="0088706D">
      <w:pPr>
        <w:pStyle w:val="ListParagraph"/>
        <w:numPr>
          <w:ilvl w:val="1"/>
          <w:numId w:val="172"/>
        </w:numPr>
        <w:spacing w:before="0"/>
        <w:jc w:val="both"/>
        <w:rPr>
          <w:rFonts w:ascii="Arial" w:hAnsi="Arial" w:cs="Arial"/>
          <w:sz w:val="20"/>
          <w:szCs w:val="20"/>
          <w:lang w:val="mn-MN"/>
        </w:rPr>
      </w:pPr>
      <w:r w:rsidRPr="009B2057">
        <w:rPr>
          <w:rFonts w:ascii="Arial" w:hAnsi="Arial" w:cs="Arial"/>
          <w:sz w:val="20"/>
          <w:szCs w:val="20"/>
          <w:lang w:val="mn-MN"/>
        </w:rPr>
        <w:t xml:space="preserve">Хүүхдээ эрх зүйн зөрчилд татан оруулсан  </w:t>
      </w:r>
    </w:p>
    <w:p w:rsidR="001B6029" w:rsidRPr="009B2057" w:rsidRDefault="001B6029" w:rsidP="0088706D">
      <w:pPr>
        <w:pStyle w:val="ListParagraph"/>
        <w:numPr>
          <w:ilvl w:val="1"/>
          <w:numId w:val="172"/>
        </w:numPr>
        <w:spacing w:before="0"/>
        <w:jc w:val="both"/>
        <w:rPr>
          <w:rFonts w:ascii="Arial" w:hAnsi="Arial" w:cs="Arial"/>
          <w:sz w:val="20"/>
          <w:szCs w:val="20"/>
          <w:lang w:val="mn-MN"/>
        </w:rPr>
      </w:pPr>
      <w:r w:rsidRPr="009B2057">
        <w:rPr>
          <w:rFonts w:ascii="Arial" w:hAnsi="Arial" w:cs="Arial"/>
          <w:sz w:val="20"/>
          <w:szCs w:val="20"/>
          <w:lang w:val="mn-MN"/>
        </w:rPr>
        <w:t xml:space="preserve">Хүүхдээ сэтгэл санааны хүнд дарамтанд байлгасан </w:t>
      </w:r>
    </w:p>
    <w:p w:rsidR="001B6029" w:rsidRPr="009B2057" w:rsidRDefault="001B6029" w:rsidP="0088706D">
      <w:pPr>
        <w:pStyle w:val="ListParagraph"/>
        <w:numPr>
          <w:ilvl w:val="1"/>
          <w:numId w:val="17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Согтууруулах ундаа байнга хэрэглэдэг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Хүүхдийн тэтгэлэгийг ямар хэлбэрээр олгох вэ?</w:t>
      </w:r>
    </w:p>
    <w:p w:rsidR="001B6029" w:rsidRPr="009B2057" w:rsidRDefault="001B6029" w:rsidP="0088706D">
      <w:pPr>
        <w:pStyle w:val="ListParagraph"/>
        <w:numPr>
          <w:ilvl w:val="1"/>
          <w:numId w:val="173"/>
        </w:numPr>
        <w:spacing w:before="0"/>
        <w:jc w:val="both"/>
        <w:rPr>
          <w:rFonts w:ascii="Arial" w:hAnsi="Arial" w:cs="Arial"/>
          <w:sz w:val="20"/>
          <w:szCs w:val="20"/>
          <w:lang w:val="mn-MN"/>
        </w:rPr>
      </w:pPr>
      <w:r w:rsidRPr="009B2057">
        <w:rPr>
          <w:rFonts w:ascii="Arial" w:hAnsi="Arial" w:cs="Arial"/>
          <w:sz w:val="20"/>
          <w:szCs w:val="20"/>
          <w:lang w:val="mn-MN"/>
        </w:rPr>
        <w:t>Эд хөрөнгөөр</w:t>
      </w:r>
    </w:p>
    <w:p w:rsidR="001B6029" w:rsidRPr="009B2057" w:rsidRDefault="001B6029" w:rsidP="0088706D">
      <w:pPr>
        <w:pStyle w:val="ListParagraph"/>
        <w:numPr>
          <w:ilvl w:val="1"/>
          <w:numId w:val="173"/>
        </w:numPr>
        <w:spacing w:before="0"/>
        <w:jc w:val="both"/>
        <w:rPr>
          <w:rFonts w:ascii="Arial" w:hAnsi="Arial" w:cs="Arial"/>
          <w:sz w:val="20"/>
          <w:szCs w:val="20"/>
          <w:lang w:val="mn-MN"/>
        </w:rPr>
      </w:pPr>
      <w:r w:rsidRPr="009B2057">
        <w:rPr>
          <w:rFonts w:ascii="Arial" w:hAnsi="Arial" w:cs="Arial"/>
          <w:sz w:val="20"/>
          <w:szCs w:val="20"/>
          <w:lang w:val="mn-MN"/>
        </w:rPr>
        <w:t>Мөнгөн хэлбэрээр</w:t>
      </w:r>
    </w:p>
    <w:p w:rsidR="001B6029" w:rsidRPr="009B2057" w:rsidRDefault="001B6029" w:rsidP="0088706D">
      <w:pPr>
        <w:pStyle w:val="ListParagraph"/>
        <w:numPr>
          <w:ilvl w:val="1"/>
          <w:numId w:val="173"/>
        </w:numPr>
        <w:spacing w:before="0"/>
        <w:jc w:val="both"/>
        <w:rPr>
          <w:rFonts w:ascii="Arial" w:hAnsi="Arial" w:cs="Arial"/>
          <w:sz w:val="20"/>
          <w:szCs w:val="20"/>
          <w:lang w:val="mn-MN"/>
        </w:rPr>
      </w:pPr>
      <w:r w:rsidRPr="009B2057">
        <w:rPr>
          <w:rFonts w:ascii="Arial" w:hAnsi="Arial" w:cs="Arial"/>
          <w:sz w:val="20"/>
          <w:szCs w:val="20"/>
          <w:lang w:val="mn-MN"/>
        </w:rPr>
        <w:t>Бусад хэлбэрийг талууд тохиролцож болно</w:t>
      </w:r>
    </w:p>
    <w:p w:rsidR="001B6029" w:rsidRPr="009B2057" w:rsidRDefault="001B6029" w:rsidP="0088706D">
      <w:pPr>
        <w:pStyle w:val="ListParagraph"/>
        <w:numPr>
          <w:ilvl w:val="1"/>
          <w:numId w:val="17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Энэ талаар хуульд зохицуулалт байхгүй учраас тэтгэлэгийн хэлбэр ямар байх нь ач холбогдолгүй</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Тэтгэлэг төлөгч хөдөлмөрийн чадвараа алдсан бол: </w:t>
      </w:r>
    </w:p>
    <w:p w:rsidR="001B6029" w:rsidRPr="009B2057" w:rsidRDefault="001B6029" w:rsidP="0088706D">
      <w:pPr>
        <w:pStyle w:val="ListParagraph"/>
        <w:numPr>
          <w:ilvl w:val="1"/>
          <w:numId w:val="174"/>
        </w:numPr>
        <w:spacing w:before="0"/>
        <w:jc w:val="both"/>
        <w:rPr>
          <w:rFonts w:ascii="Arial" w:hAnsi="Arial" w:cs="Arial"/>
          <w:sz w:val="20"/>
          <w:szCs w:val="20"/>
          <w:lang w:val="mn-MN"/>
        </w:rPr>
      </w:pPr>
      <w:r w:rsidRPr="009B2057">
        <w:rPr>
          <w:rFonts w:ascii="Arial" w:hAnsi="Arial" w:cs="Arial"/>
          <w:sz w:val="20"/>
          <w:szCs w:val="20"/>
          <w:lang w:val="mn-MN"/>
        </w:rPr>
        <w:t>Тэтгэлэг төлөхөөс чөлөөлөгдөнө.</w:t>
      </w:r>
    </w:p>
    <w:p w:rsidR="001B6029" w:rsidRPr="009B2057" w:rsidRDefault="001B6029" w:rsidP="0088706D">
      <w:pPr>
        <w:pStyle w:val="ListParagraph"/>
        <w:numPr>
          <w:ilvl w:val="1"/>
          <w:numId w:val="174"/>
        </w:numPr>
        <w:spacing w:before="0"/>
        <w:jc w:val="both"/>
        <w:rPr>
          <w:rFonts w:ascii="Arial" w:hAnsi="Arial" w:cs="Arial"/>
          <w:sz w:val="20"/>
          <w:szCs w:val="20"/>
          <w:lang w:val="mn-MN"/>
        </w:rPr>
      </w:pPr>
      <w:r w:rsidRPr="009B2057">
        <w:rPr>
          <w:rFonts w:ascii="Arial" w:hAnsi="Arial" w:cs="Arial"/>
          <w:sz w:val="20"/>
          <w:szCs w:val="20"/>
          <w:lang w:val="mn-MN"/>
        </w:rPr>
        <w:t>Төлөх тэтгэлэгийн хэмжээг багасгаж болно</w:t>
      </w:r>
    </w:p>
    <w:p w:rsidR="001B6029" w:rsidRPr="009B2057" w:rsidRDefault="001B6029" w:rsidP="0088706D">
      <w:pPr>
        <w:pStyle w:val="ListParagraph"/>
        <w:numPr>
          <w:ilvl w:val="1"/>
          <w:numId w:val="174"/>
        </w:numPr>
        <w:spacing w:before="0"/>
        <w:jc w:val="both"/>
        <w:rPr>
          <w:rFonts w:ascii="Arial" w:hAnsi="Arial" w:cs="Arial"/>
          <w:sz w:val="20"/>
          <w:szCs w:val="20"/>
          <w:lang w:val="mn-MN"/>
        </w:rPr>
      </w:pPr>
      <w:r w:rsidRPr="009B2057">
        <w:rPr>
          <w:rFonts w:ascii="Arial" w:hAnsi="Arial" w:cs="Arial"/>
          <w:sz w:val="20"/>
          <w:szCs w:val="20"/>
          <w:lang w:val="mn-MN"/>
        </w:rPr>
        <w:t>Тухайн хугацааны тэтгэлэгийн хэсгийг нөхөн төлүүлэхээс шүүх чөлөөлж болно</w:t>
      </w:r>
    </w:p>
    <w:p w:rsidR="001B6029" w:rsidRPr="009B2057" w:rsidRDefault="001B6029" w:rsidP="0088706D">
      <w:pPr>
        <w:pStyle w:val="ListParagraph"/>
        <w:numPr>
          <w:ilvl w:val="1"/>
          <w:numId w:val="174"/>
        </w:numPr>
        <w:spacing w:before="0"/>
        <w:jc w:val="both"/>
        <w:rPr>
          <w:rFonts w:ascii="Arial" w:hAnsi="Arial" w:cs="Arial"/>
          <w:sz w:val="20"/>
          <w:szCs w:val="20"/>
          <w:lang w:val="mn-MN"/>
        </w:rPr>
      </w:pPr>
      <w:r w:rsidRPr="009B2057">
        <w:rPr>
          <w:rFonts w:ascii="Arial" w:hAnsi="Arial" w:cs="Arial"/>
          <w:sz w:val="20"/>
          <w:szCs w:val="20"/>
          <w:lang w:val="mn-MN"/>
        </w:rPr>
        <w:t>Тэтгэлэг төлөхийг түр зогсооно</w:t>
      </w:r>
    </w:p>
    <w:p w:rsidR="001B6029" w:rsidRPr="009B2057" w:rsidRDefault="001B6029" w:rsidP="0088706D">
      <w:pPr>
        <w:pStyle w:val="ListParagraph"/>
        <w:numPr>
          <w:ilvl w:val="1"/>
          <w:numId w:val="17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Тухайн хугацааны тэтгэлэгийг бүхэлд нь  нөхөн төлүүлэхээс шүүх чөлөөлж болно</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Бүтэн өнчин  хүүхдийг үрчлүүлэхэд тусгайлсан шаардлага тавигдах уу?</w:t>
      </w:r>
    </w:p>
    <w:p w:rsidR="001B6029" w:rsidRPr="009B2057" w:rsidRDefault="001B6029" w:rsidP="0088706D">
      <w:pPr>
        <w:pStyle w:val="ListParagraph"/>
        <w:numPr>
          <w:ilvl w:val="1"/>
          <w:numId w:val="175"/>
        </w:numPr>
        <w:spacing w:before="0"/>
        <w:jc w:val="both"/>
        <w:rPr>
          <w:rFonts w:ascii="Arial" w:hAnsi="Arial" w:cs="Arial"/>
          <w:sz w:val="20"/>
          <w:szCs w:val="20"/>
          <w:lang w:val="mn-MN"/>
        </w:rPr>
      </w:pPr>
      <w:r w:rsidRPr="009B2057">
        <w:rPr>
          <w:rFonts w:ascii="Arial" w:hAnsi="Arial" w:cs="Arial"/>
          <w:sz w:val="20"/>
          <w:szCs w:val="20"/>
          <w:lang w:val="mn-MN"/>
        </w:rPr>
        <w:t xml:space="preserve">Тэдний талаар төрийн эрх бүхий байгууллага судалгаа гаргаж, бүртгэл хөтөлж, хяналт тавина. </w:t>
      </w:r>
    </w:p>
    <w:p w:rsidR="001B6029" w:rsidRPr="009B2057" w:rsidRDefault="001B6029" w:rsidP="0088706D">
      <w:pPr>
        <w:pStyle w:val="ListParagraph"/>
        <w:numPr>
          <w:ilvl w:val="1"/>
          <w:numId w:val="175"/>
        </w:numPr>
        <w:spacing w:before="0"/>
        <w:jc w:val="both"/>
        <w:rPr>
          <w:rFonts w:ascii="Arial" w:hAnsi="Arial" w:cs="Arial"/>
          <w:sz w:val="20"/>
          <w:szCs w:val="20"/>
          <w:lang w:val="mn-MN"/>
        </w:rPr>
      </w:pPr>
      <w:r w:rsidRPr="009B2057">
        <w:rPr>
          <w:rFonts w:ascii="Arial" w:hAnsi="Arial" w:cs="Arial"/>
          <w:sz w:val="20"/>
          <w:szCs w:val="20"/>
          <w:lang w:val="mn-MN"/>
        </w:rPr>
        <w:t xml:space="preserve">Үгүй. Асран хамгаалах харгалзан дэмжих байгууллагаас зөвшөөрөл авдаг хуулийн зохицуулалт бий. </w:t>
      </w:r>
    </w:p>
    <w:p w:rsidR="001B6029" w:rsidRPr="009B2057" w:rsidRDefault="001B6029" w:rsidP="0088706D">
      <w:pPr>
        <w:pStyle w:val="ListParagraph"/>
        <w:numPr>
          <w:ilvl w:val="1"/>
          <w:numId w:val="175"/>
        </w:numPr>
        <w:spacing w:before="0"/>
        <w:jc w:val="both"/>
        <w:rPr>
          <w:rFonts w:ascii="Arial" w:hAnsi="Arial" w:cs="Arial"/>
          <w:sz w:val="20"/>
          <w:szCs w:val="20"/>
          <w:lang w:val="mn-MN"/>
        </w:rPr>
      </w:pPr>
      <w:r w:rsidRPr="009B2057">
        <w:rPr>
          <w:rFonts w:ascii="Arial" w:hAnsi="Arial" w:cs="Arial"/>
          <w:sz w:val="20"/>
          <w:szCs w:val="20"/>
          <w:lang w:val="mn-MN"/>
        </w:rPr>
        <w:t xml:space="preserve">Зөвхөн гадаадын иргэнд үрчлүүлсэн тохиолдолд л тусгай шаардлага тавигдана </w:t>
      </w:r>
    </w:p>
    <w:p w:rsidR="001B6029" w:rsidRPr="009B2057" w:rsidRDefault="001B6029" w:rsidP="0088706D">
      <w:pPr>
        <w:pStyle w:val="ListParagraph"/>
        <w:numPr>
          <w:ilvl w:val="1"/>
          <w:numId w:val="175"/>
        </w:numPr>
        <w:spacing w:before="0"/>
        <w:jc w:val="both"/>
        <w:rPr>
          <w:rFonts w:ascii="Arial" w:hAnsi="Arial" w:cs="Arial"/>
          <w:sz w:val="20"/>
          <w:szCs w:val="20"/>
          <w:lang w:val="mn-MN"/>
        </w:rPr>
      </w:pPr>
      <w:r w:rsidRPr="009B2057">
        <w:rPr>
          <w:rFonts w:ascii="Arial" w:hAnsi="Arial" w:cs="Arial"/>
          <w:sz w:val="20"/>
          <w:szCs w:val="20"/>
          <w:lang w:val="mn-MN"/>
        </w:rPr>
        <w:t>Ердийн журам үйлчилнэ. Хүүхдийн эрхийг хамгаалсан төрийн бус байгууллага хяналт тавина</w:t>
      </w:r>
    </w:p>
    <w:p w:rsidR="001B6029" w:rsidRPr="009B2057" w:rsidRDefault="001B6029" w:rsidP="0088706D">
      <w:pPr>
        <w:pStyle w:val="ListParagraph"/>
        <w:numPr>
          <w:ilvl w:val="1"/>
          <w:numId w:val="17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Сум дүүргийн Засаг дарга судалгаа гаргаж, бүртгэл хөтөлнө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Тэжээн тэтгэх үүрэг дуусгавар болох үндэслэлийг олно уу?</w:t>
      </w:r>
    </w:p>
    <w:p w:rsidR="001B6029" w:rsidRPr="009B2057" w:rsidRDefault="001B6029" w:rsidP="0088706D">
      <w:pPr>
        <w:pStyle w:val="ListParagraph"/>
        <w:numPr>
          <w:ilvl w:val="1"/>
          <w:numId w:val="176"/>
        </w:numPr>
        <w:spacing w:before="0"/>
        <w:jc w:val="both"/>
        <w:rPr>
          <w:rFonts w:ascii="Arial" w:hAnsi="Arial" w:cs="Arial"/>
          <w:sz w:val="20"/>
          <w:szCs w:val="20"/>
          <w:lang w:val="mn-MN"/>
        </w:rPr>
      </w:pPr>
      <w:r w:rsidRPr="009B2057">
        <w:rPr>
          <w:rFonts w:ascii="Arial" w:hAnsi="Arial" w:cs="Arial"/>
          <w:sz w:val="20"/>
          <w:szCs w:val="20"/>
          <w:lang w:val="mn-MN"/>
        </w:rPr>
        <w:t>Тэжээн тэтгэх гэрээний хугацаа дууссан</w:t>
      </w:r>
    </w:p>
    <w:p w:rsidR="001B6029" w:rsidRPr="009B2057" w:rsidRDefault="001B6029" w:rsidP="0088706D">
      <w:pPr>
        <w:pStyle w:val="ListParagraph"/>
        <w:numPr>
          <w:ilvl w:val="1"/>
          <w:numId w:val="176"/>
        </w:numPr>
        <w:spacing w:before="0"/>
        <w:jc w:val="both"/>
        <w:rPr>
          <w:rFonts w:ascii="Arial" w:hAnsi="Arial" w:cs="Arial"/>
          <w:sz w:val="20"/>
          <w:szCs w:val="20"/>
          <w:lang w:val="mn-MN"/>
        </w:rPr>
      </w:pPr>
      <w:r w:rsidRPr="009B2057">
        <w:rPr>
          <w:rFonts w:ascii="Arial" w:hAnsi="Arial" w:cs="Arial"/>
          <w:sz w:val="20"/>
          <w:szCs w:val="20"/>
          <w:lang w:val="mn-MN"/>
        </w:rPr>
        <w:lastRenderedPageBreak/>
        <w:t>Тэтгүүлэгч санаатайгаар биедээ гэмтэл учруулсан</w:t>
      </w:r>
    </w:p>
    <w:p w:rsidR="001B6029" w:rsidRPr="009B2057" w:rsidRDefault="001B6029" w:rsidP="0088706D">
      <w:pPr>
        <w:pStyle w:val="ListParagraph"/>
        <w:numPr>
          <w:ilvl w:val="1"/>
          <w:numId w:val="176"/>
        </w:numPr>
        <w:spacing w:before="0"/>
        <w:jc w:val="both"/>
        <w:rPr>
          <w:rFonts w:ascii="Arial" w:hAnsi="Arial" w:cs="Arial"/>
          <w:sz w:val="20"/>
          <w:szCs w:val="20"/>
          <w:lang w:val="mn-MN"/>
        </w:rPr>
      </w:pPr>
      <w:r w:rsidRPr="009B2057">
        <w:rPr>
          <w:rFonts w:ascii="Arial" w:hAnsi="Arial" w:cs="Arial"/>
          <w:sz w:val="20"/>
          <w:szCs w:val="20"/>
          <w:lang w:val="mn-MN"/>
        </w:rPr>
        <w:t>Эцэг, эх нь эцэг эх байх эрхээ хасуулсан</w:t>
      </w:r>
    </w:p>
    <w:p w:rsidR="001B6029" w:rsidRPr="009B2057" w:rsidRDefault="001B6029" w:rsidP="0088706D">
      <w:pPr>
        <w:pStyle w:val="ListParagraph"/>
        <w:numPr>
          <w:ilvl w:val="1"/>
          <w:numId w:val="176"/>
        </w:numPr>
        <w:spacing w:before="0"/>
        <w:jc w:val="both"/>
        <w:rPr>
          <w:rFonts w:ascii="Arial" w:hAnsi="Arial" w:cs="Arial"/>
          <w:sz w:val="20"/>
          <w:szCs w:val="20"/>
          <w:lang w:val="mn-MN"/>
        </w:rPr>
      </w:pPr>
      <w:r w:rsidRPr="009B2057">
        <w:rPr>
          <w:rFonts w:ascii="Arial" w:hAnsi="Arial" w:cs="Arial"/>
          <w:sz w:val="20"/>
          <w:szCs w:val="20"/>
          <w:lang w:val="mn-MN"/>
        </w:rPr>
        <w:t>Тэтгүүлэгч гэрлэсэн</w:t>
      </w:r>
    </w:p>
    <w:p w:rsidR="001B6029" w:rsidRPr="009B2057" w:rsidRDefault="001B6029" w:rsidP="0088706D">
      <w:pPr>
        <w:pStyle w:val="ListParagraph"/>
        <w:numPr>
          <w:ilvl w:val="1"/>
          <w:numId w:val="17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Тэтгүүлэгч бусдад үрчлэгдсэн</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Үрчлэлтийн нууцыг хадгалах үүрэгтэй этгээдийг нэрлэнэ үү?</w:t>
      </w:r>
    </w:p>
    <w:p w:rsidR="001B6029" w:rsidRPr="009B2057" w:rsidRDefault="001B6029" w:rsidP="0088706D">
      <w:pPr>
        <w:pStyle w:val="ListParagraph"/>
        <w:numPr>
          <w:ilvl w:val="0"/>
          <w:numId w:val="177"/>
        </w:numPr>
        <w:spacing w:before="0"/>
        <w:jc w:val="both"/>
        <w:rPr>
          <w:rFonts w:ascii="Arial" w:hAnsi="Arial" w:cs="Arial"/>
          <w:sz w:val="20"/>
          <w:szCs w:val="20"/>
          <w:lang w:val="mn-MN"/>
        </w:rPr>
      </w:pPr>
      <w:r w:rsidRPr="009B2057">
        <w:rPr>
          <w:rFonts w:ascii="Arial" w:hAnsi="Arial" w:cs="Arial"/>
          <w:sz w:val="20"/>
          <w:szCs w:val="20"/>
          <w:lang w:val="mn-MN"/>
        </w:rPr>
        <w:t>Төрүүлсэн эцэг, эх, ах, дүү</w:t>
      </w:r>
    </w:p>
    <w:p w:rsidR="001B6029" w:rsidRPr="009B2057" w:rsidRDefault="001B6029" w:rsidP="0088706D">
      <w:pPr>
        <w:pStyle w:val="ListParagraph"/>
        <w:numPr>
          <w:ilvl w:val="0"/>
          <w:numId w:val="177"/>
        </w:numPr>
        <w:spacing w:before="0"/>
        <w:jc w:val="both"/>
        <w:rPr>
          <w:rFonts w:ascii="Arial" w:hAnsi="Arial" w:cs="Arial"/>
          <w:sz w:val="20"/>
          <w:szCs w:val="20"/>
          <w:lang w:val="mn-MN"/>
        </w:rPr>
      </w:pPr>
      <w:r w:rsidRPr="009B2057">
        <w:rPr>
          <w:rFonts w:ascii="Arial" w:hAnsi="Arial" w:cs="Arial"/>
          <w:sz w:val="20"/>
          <w:szCs w:val="20"/>
          <w:lang w:val="mn-MN"/>
        </w:rPr>
        <w:t xml:space="preserve"> Үрчлэгч</w:t>
      </w:r>
    </w:p>
    <w:p w:rsidR="001B6029" w:rsidRPr="009B2057" w:rsidRDefault="001B6029" w:rsidP="0088706D">
      <w:pPr>
        <w:pStyle w:val="ListParagraph"/>
        <w:numPr>
          <w:ilvl w:val="0"/>
          <w:numId w:val="177"/>
        </w:numPr>
        <w:spacing w:before="0"/>
        <w:jc w:val="both"/>
        <w:rPr>
          <w:rFonts w:ascii="Arial" w:hAnsi="Arial" w:cs="Arial"/>
          <w:sz w:val="20"/>
          <w:szCs w:val="20"/>
          <w:lang w:val="mn-MN"/>
        </w:rPr>
      </w:pPr>
      <w:r w:rsidRPr="009B2057">
        <w:rPr>
          <w:rFonts w:ascii="Arial" w:hAnsi="Arial" w:cs="Arial"/>
          <w:sz w:val="20"/>
          <w:szCs w:val="20"/>
          <w:lang w:val="mn-MN"/>
        </w:rPr>
        <w:t>Үрчлүүлэгч</w:t>
      </w:r>
    </w:p>
    <w:p w:rsidR="001B6029" w:rsidRPr="009B2057" w:rsidRDefault="001B6029" w:rsidP="0088706D">
      <w:pPr>
        <w:pStyle w:val="ListParagraph"/>
        <w:numPr>
          <w:ilvl w:val="0"/>
          <w:numId w:val="177"/>
        </w:numPr>
        <w:spacing w:before="0"/>
        <w:jc w:val="both"/>
        <w:rPr>
          <w:rFonts w:ascii="Arial" w:hAnsi="Arial" w:cs="Arial"/>
          <w:sz w:val="20"/>
          <w:szCs w:val="20"/>
          <w:lang w:val="mn-MN"/>
        </w:rPr>
      </w:pPr>
      <w:r w:rsidRPr="009B2057">
        <w:rPr>
          <w:rFonts w:ascii="Arial" w:hAnsi="Arial" w:cs="Arial"/>
          <w:sz w:val="20"/>
          <w:szCs w:val="20"/>
          <w:lang w:val="mn-MN"/>
        </w:rPr>
        <w:t>Хүүхдийн үрчлэлтийг бүртгэсэн иргэний гэр бүлийн байдлын бүртгэлийн ажилтан</w:t>
      </w:r>
    </w:p>
    <w:p w:rsidR="001B6029" w:rsidRPr="009B2057" w:rsidRDefault="001B6029" w:rsidP="0088706D">
      <w:pPr>
        <w:pStyle w:val="ListParagraph"/>
        <w:numPr>
          <w:ilvl w:val="0"/>
          <w:numId w:val="17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Үрчлэлтийг мэдэж байгаа сургуулийн багш</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Асран хамгаалалтад байх хүнийг тодорхойлно уу? </w:t>
      </w:r>
    </w:p>
    <w:p w:rsidR="001B6029" w:rsidRPr="009B2057" w:rsidRDefault="001B6029" w:rsidP="0088706D">
      <w:pPr>
        <w:pStyle w:val="ListParagraph"/>
        <w:numPr>
          <w:ilvl w:val="1"/>
          <w:numId w:val="178"/>
        </w:numPr>
        <w:spacing w:before="0"/>
        <w:jc w:val="both"/>
        <w:rPr>
          <w:rFonts w:ascii="Arial" w:hAnsi="Arial" w:cs="Arial"/>
          <w:sz w:val="20"/>
          <w:szCs w:val="20"/>
          <w:lang w:val="mn-MN"/>
        </w:rPr>
      </w:pPr>
      <w:r w:rsidRPr="009B2057">
        <w:rPr>
          <w:rFonts w:ascii="Arial" w:hAnsi="Arial" w:cs="Arial"/>
          <w:sz w:val="20"/>
          <w:szCs w:val="20"/>
          <w:lang w:val="mn-MN"/>
        </w:rPr>
        <w:t xml:space="preserve">Бүтэн өнчин ах, эгч, дүү нар </w:t>
      </w:r>
    </w:p>
    <w:p w:rsidR="001B6029" w:rsidRPr="009B2057" w:rsidRDefault="001B6029" w:rsidP="0088706D">
      <w:pPr>
        <w:pStyle w:val="ListParagraph"/>
        <w:numPr>
          <w:ilvl w:val="1"/>
          <w:numId w:val="178"/>
        </w:numPr>
        <w:spacing w:before="0"/>
        <w:jc w:val="both"/>
        <w:rPr>
          <w:rFonts w:ascii="Arial" w:hAnsi="Arial" w:cs="Arial"/>
          <w:sz w:val="20"/>
          <w:szCs w:val="20"/>
          <w:lang w:val="mn-MN"/>
        </w:rPr>
      </w:pPr>
      <w:r w:rsidRPr="009B2057">
        <w:rPr>
          <w:rFonts w:ascii="Arial" w:hAnsi="Arial" w:cs="Arial"/>
          <w:sz w:val="20"/>
          <w:szCs w:val="20"/>
          <w:lang w:val="mn-MN"/>
        </w:rPr>
        <w:t>Өндөр настай болсны улмаас иргэний эрх, үүргээ биечлэн хэрэгжүүлэх боломжгүй болсон хүн</w:t>
      </w:r>
    </w:p>
    <w:p w:rsidR="001B6029" w:rsidRPr="009B2057" w:rsidRDefault="001B6029" w:rsidP="0088706D">
      <w:pPr>
        <w:pStyle w:val="ListParagraph"/>
        <w:numPr>
          <w:ilvl w:val="1"/>
          <w:numId w:val="178"/>
        </w:numPr>
        <w:spacing w:before="0"/>
        <w:jc w:val="both"/>
        <w:rPr>
          <w:rFonts w:ascii="Arial" w:hAnsi="Arial" w:cs="Arial"/>
          <w:sz w:val="20"/>
          <w:szCs w:val="20"/>
          <w:lang w:val="mn-MN"/>
        </w:rPr>
      </w:pPr>
      <w:r w:rsidRPr="009B2057">
        <w:rPr>
          <w:rFonts w:ascii="Arial" w:hAnsi="Arial" w:cs="Arial"/>
          <w:sz w:val="20"/>
          <w:szCs w:val="20"/>
          <w:lang w:val="mn-MN"/>
        </w:rPr>
        <w:t xml:space="preserve">Сэтгэцийн өвчний улмаас шүүхээс иргэний эрхийн бүрэн чадамжгүй гэж тооцогдсон хүн </w:t>
      </w:r>
    </w:p>
    <w:p w:rsidR="001B6029" w:rsidRPr="009B2057" w:rsidRDefault="001B6029" w:rsidP="0088706D">
      <w:pPr>
        <w:pStyle w:val="ListParagraph"/>
        <w:numPr>
          <w:ilvl w:val="1"/>
          <w:numId w:val="17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Бага насны бүтэн өнчин хүүхэд</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Асран хамгаалуулж байгаа хүний эрхийг тодорхойлно уу?</w:t>
      </w:r>
    </w:p>
    <w:p w:rsidR="001B6029" w:rsidRPr="009B2057" w:rsidRDefault="001B6029" w:rsidP="0088706D">
      <w:pPr>
        <w:pStyle w:val="ListParagraph"/>
        <w:numPr>
          <w:ilvl w:val="1"/>
          <w:numId w:val="179"/>
        </w:numPr>
        <w:spacing w:before="0"/>
        <w:jc w:val="both"/>
        <w:rPr>
          <w:rFonts w:ascii="Arial" w:hAnsi="Arial" w:cs="Arial"/>
          <w:sz w:val="20"/>
          <w:szCs w:val="20"/>
          <w:lang w:val="mn-MN"/>
        </w:rPr>
      </w:pPr>
      <w:r w:rsidRPr="009B2057">
        <w:rPr>
          <w:rFonts w:ascii="Arial" w:hAnsi="Arial" w:cs="Arial"/>
          <w:sz w:val="20"/>
          <w:szCs w:val="20"/>
          <w:lang w:val="mn-MN"/>
        </w:rPr>
        <w:t>Сурч боловсрох, эсэн мэнд амьдрах</w:t>
      </w:r>
    </w:p>
    <w:p w:rsidR="001B6029" w:rsidRPr="009B2057" w:rsidRDefault="001B6029" w:rsidP="0088706D">
      <w:pPr>
        <w:pStyle w:val="ListParagraph"/>
        <w:numPr>
          <w:ilvl w:val="1"/>
          <w:numId w:val="179"/>
        </w:numPr>
        <w:spacing w:before="0"/>
        <w:jc w:val="both"/>
        <w:rPr>
          <w:rFonts w:ascii="Arial" w:hAnsi="Arial" w:cs="Arial"/>
          <w:sz w:val="20"/>
          <w:szCs w:val="20"/>
          <w:lang w:val="mn-MN"/>
        </w:rPr>
      </w:pPr>
      <w:r w:rsidRPr="009B2057">
        <w:rPr>
          <w:rFonts w:ascii="Arial" w:hAnsi="Arial" w:cs="Arial"/>
          <w:sz w:val="20"/>
          <w:szCs w:val="20"/>
          <w:lang w:val="mn-MN"/>
        </w:rPr>
        <w:t>Оршин суух газраа өөрөө шийдвэрлэх</w:t>
      </w:r>
    </w:p>
    <w:p w:rsidR="001B6029" w:rsidRPr="009B2057" w:rsidRDefault="001B6029" w:rsidP="0088706D">
      <w:pPr>
        <w:pStyle w:val="ListParagraph"/>
        <w:numPr>
          <w:ilvl w:val="1"/>
          <w:numId w:val="179"/>
        </w:numPr>
        <w:spacing w:before="0"/>
        <w:jc w:val="both"/>
        <w:rPr>
          <w:rFonts w:ascii="Arial" w:hAnsi="Arial" w:cs="Arial"/>
          <w:sz w:val="20"/>
          <w:szCs w:val="20"/>
          <w:lang w:val="mn-MN"/>
        </w:rPr>
      </w:pPr>
      <w:r w:rsidRPr="009B2057">
        <w:rPr>
          <w:rFonts w:ascii="Arial" w:hAnsi="Arial" w:cs="Arial"/>
          <w:sz w:val="20"/>
          <w:szCs w:val="20"/>
          <w:lang w:val="mn-MN"/>
        </w:rPr>
        <w:t>Нийгмийн халамжийн тэтгэвэр, тэтгэмж авах</w:t>
      </w:r>
    </w:p>
    <w:p w:rsidR="001B6029" w:rsidRPr="009B2057" w:rsidRDefault="001B6029" w:rsidP="0088706D">
      <w:pPr>
        <w:pStyle w:val="ListParagraph"/>
        <w:numPr>
          <w:ilvl w:val="1"/>
          <w:numId w:val="17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Нийгмийн даатгалын тэтгэвэр, тэтгэмж авах</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Хүүхэд асран хүмүүжүүлэх тухай гэрээний субъектыг олно уу?</w:t>
      </w:r>
    </w:p>
    <w:p w:rsidR="001B6029" w:rsidRPr="009B2057" w:rsidRDefault="001B6029" w:rsidP="0088706D">
      <w:pPr>
        <w:pStyle w:val="ListParagraph"/>
        <w:numPr>
          <w:ilvl w:val="1"/>
          <w:numId w:val="180"/>
        </w:numPr>
        <w:spacing w:before="0"/>
        <w:jc w:val="both"/>
        <w:rPr>
          <w:rFonts w:ascii="Arial" w:hAnsi="Arial" w:cs="Arial"/>
          <w:sz w:val="20"/>
          <w:szCs w:val="20"/>
          <w:lang w:val="mn-MN"/>
        </w:rPr>
      </w:pPr>
      <w:r w:rsidRPr="009B2057">
        <w:rPr>
          <w:rFonts w:ascii="Arial" w:hAnsi="Arial" w:cs="Arial"/>
          <w:sz w:val="20"/>
          <w:szCs w:val="20"/>
          <w:lang w:val="mn-MN"/>
        </w:rPr>
        <w:t>Эмнэлгийн байгууллага</w:t>
      </w:r>
    </w:p>
    <w:p w:rsidR="001B6029" w:rsidRPr="009B2057" w:rsidRDefault="001B6029" w:rsidP="0088706D">
      <w:pPr>
        <w:pStyle w:val="ListParagraph"/>
        <w:numPr>
          <w:ilvl w:val="1"/>
          <w:numId w:val="180"/>
        </w:numPr>
        <w:spacing w:before="0"/>
        <w:jc w:val="both"/>
        <w:rPr>
          <w:rFonts w:ascii="Arial" w:hAnsi="Arial" w:cs="Arial"/>
          <w:sz w:val="20"/>
          <w:szCs w:val="20"/>
          <w:lang w:val="mn-MN"/>
        </w:rPr>
      </w:pPr>
      <w:r w:rsidRPr="009B2057">
        <w:rPr>
          <w:rFonts w:ascii="Arial" w:hAnsi="Arial" w:cs="Arial"/>
          <w:sz w:val="20"/>
          <w:szCs w:val="20"/>
          <w:lang w:val="mn-MN"/>
        </w:rPr>
        <w:t>Нийгмийн халамжийн байгууллага</w:t>
      </w:r>
    </w:p>
    <w:p w:rsidR="001B6029" w:rsidRPr="009B2057" w:rsidRDefault="001B6029" w:rsidP="0088706D">
      <w:pPr>
        <w:pStyle w:val="ListParagraph"/>
        <w:numPr>
          <w:ilvl w:val="1"/>
          <w:numId w:val="180"/>
        </w:numPr>
        <w:spacing w:before="0"/>
        <w:jc w:val="both"/>
        <w:rPr>
          <w:rFonts w:ascii="Arial" w:hAnsi="Arial" w:cs="Arial"/>
          <w:sz w:val="20"/>
          <w:szCs w:val="20"/>
          <w:lang w:val="mn-MN"/>
        </w:rPr>
      </w:pPr>
      <w:r w:rsidRPr="009B2057">
        <w:rPr>
          <w:rFonts w:ascii="Arial" w:hAnsi="Arial" w:cs="Arial"/>
          <w:sz w:val="20"/>
          <w:szCs w:val="20"/>
          <w:lang w:val="mn-MN"/>
        </w:rPr>
        <w:t>Сум дүүргийн Засаг дарга</w:t>
      </w:r>
    </w:p>
    <w:p w:rsidR="001B6029" w:rsidRPr="009B2057" w:rsidRDefault="001B6029" w:rsidP="0088706D">
      <w:pPr>
        <w:pStyle w:val="ListParagraph"/>
        <w:numPr>
          <w:ilvl w:val="1"/>
          <w:numId w:val="180"/>
        </w:numPr>
        <w:spacing w:before="0"/>
        <w:jc w:val="both"/>
        <w:rPr>
          <w:rFonts w:ascii="Arial" w:hAnsi="Arial" w:cs="Arial"/>
          <w:sz w:val="20"/>
          <w:szCs w:val="20"/>
          <w:lang w:val="mn-MN"/>
        </w:rPr>
      </w:pPr>
      <w:r w:rsidRPr="009B2057">
        <w:rPr>
          <w:rFonts w:ascii="Arial" w:hAnsi="Arial" w:cs="Arial"/>
          <w:sz w:val="20"/>
          <w:szCs w:val="20"/>
          <w:lang w:val="mn-MN"/>
        </w:rPr>
        <w:t>Асран хамгаалах, харгалзан дэмжих байгууллага</w:t>
      </w:r>
    </w:p>
    <w:p w:rsidR="001B6029" w:rsidRPr="009B2057" w:rsidRDefault="001B6029" w:rsidP="0088706D">
      <w:pPr>
        <w:pStyle w:val="ListParagraph"/>
        <w:numPr>
          <w:ilvl w:val="1"/>
          <w:numId w:val="18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Асран хүмүүжүүлэх хүсэлт гаргасан иргэн</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Асран хүмүүжүүлэх гэрээ байгуулж болох хүнийг тодорхойлно уу?</w:t>
      </w:r>
    </w:p>
    <w:p w:rsidR="001B6029" w:rsidRPr="009B2057" w:rsidRDefault="001B6029" w:rsidP="0088706D">
      <w:pPr>
        <w:pStyle w:val="ListParagraph"/>
        <w:numPr>
          <w:ilvl w:val="1"/>
          <w:numId w:val="181"/>
        </w:numPr>
        <w:spacing w:before="0"/>
        <w:jc w:val="both"/>
        <w:rPr>
          <w:rFonts w:ascii="Arial" w:hAnsi="Arial" w:cs="Arial"/>
          <w:sz w:val="20"/>
          <w:szCs w:val="20"/>
          <w:lang w:val="mn-MN"/>
        </w:rPr>
      </w:pPr>
      <w:r w:rsidRPr="009B2057">
        <w:rPr>
          <w:rFonts w:ascii="Arial" w:hAnsi="Arial" w:cs="Arial"/>
          <w:sz w:val="20"/>
          <w:szCs w:val="20"/>
          <w:lang w:val="mn-MN"/>
        </w:rPr>
        <w:t xml:space="preserve">Шүүхээр хязгаарлагдмал чадамжтай гэж тооцогдсон хүн </w:t>
      </w:r>
    </w:p>
    <w:p w:rsidR="001B6029" w:rsidRPr="009B2057" w:rsidRDefault="001B6029" w:rsidP="0088706D">
      <w:pPr>
        <w:pStyle w:val="ListParagraph"/>
        <w:numPr>
          <w:ilvl w:val="1"/>
          <w:numId w:val="181"/>
        </w:numPr>
        <w:spacing w:before="0"/>
        <w:jc w:val="both"/>
        <w:rPr>
          <w:rFonts w:ascii="Arial" w:hAnsi="Arial" w:cs="Arial"/>
          <w:sz w:val="20"/>
          <w:szCs w:val="20"/>
          <w:lang w:val="mn-MN"/>
        </w:rPr>
      </w:pPr>
      <w:r w:rsidRPr="009B2057">
        <w:rPr>
          <w:rFonts w:ascii="Arial" w:hAnsi="Arial" w:cs="Arial"/>
          <w:sz w:val="20"/>
          <w:szCs w:val="20"/>
          <w:lang w:val="mn-MN"/>
        </w:rPr>
        <w:t>Насанд хүрсэн хүн</w:t>
      </w:r>
    </w:p>
    <w:p w:rsidR="001B6029" w:rsidRPr="009B2057" w:rsidRDefault="001B6029" w:rsidP="0088706D">
      <w:pPr>
        <w:pStyle w:val="ListParagraph"/>
        <w:numPr>
          <w:ilvl w:val="1"/>
          <w:numId w:val="181"/>
        </w:numPr>
        <w:spacing w:before="0"/>
        <w:jc w:val="both"/>
        <w:rPr>
          <w:rFonts w:ascii="Arial" w:hAnsi="Arial" w:cs="Arial"/>
          <w:sz w:val="20"/>
          <w:szCs w:val="20"/>
          <w:lang w:val="mn-MN"/>
        </w:rPr>
      </w:pPr>
      <w:r w:rsidRPr="009B2057">
        <w:rPr>
          <w:rFonts w:ascii="Arial" w:hAnsi="Arial" w:cs="Arial"/>
          <w:sz w:val="20"/>
          <w:szCs w:val="20"/>
          <w:lang w:val="mn-MN"/>
        </w:rPr>
        <w:t>Эцэг, эх байх эрхээ хязгаарлуулж байсан хүн</w:t>
      </w:r>
    </w:p>
    <w:p w:rsidR="001B6029" w:rsidRPr="009B2057" w:rsidRDefault="001B6029" w:rsidP="0088706D">
      <w:pPr>
        <w:pStyle w:val="ListParagraph"/>
        <w:numPr>
          <w:ilvl w:val="1"/>
          <w:numId w:val="18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Асран хамгаалж байсан хүнээ өөрийн буруугаас буцаан өгсөн </w:t>
      </w:r>
    </w:p>
    <w:p w:rsidR="001B6029" w:rsidRPr="009B2057" w:rsidRDefault="001B6029" w:rsidP="0088706D">
      <w:pPr>
        <w:pStyle w:val="ListParagraph"/>
        <w:numPr>
          <w:ilvl w:val="0"/>
          <w:numId w:val="15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Асран хүмүүжүүлэх гэрээний биелэлтэд хяналт тавих эрхтэй этгээдийг олно уу?</w:t>
      </w:r>
    </w:p>
    <w:p w:rsidR="001B6029" w:rsidRPr="009B2057" w:rsidRDefault="001B6029" w:rsidP="0088706D">
      <w:pPr>
        <w:pStyle w:val="ListParagraph"/>
        <w:numPr>
          <w:ilvl w:val="1"/>
          <w:numId w:val="182"/>
        </w:numPr>
        <w:spacing w:before="0"/>
        <w:jc w:val="both"/>
        <w:rPr>
          <w:rFonts w:ascii="Arial" w:hAnsi="Arial" w:cs="Arial"/>
          <w:sz w:val="20"/>
          <w:szCs w:val="20"/>
          <w:lang w:val="mn-MN"/>
        </w:rPr>
      </w:pPr>
      <w:r w:rsidRPr="009B2057">
        <w:rPr>
          <w:rFonts w:ascii="Arial" w:hAnsi="Arial" w:cs="Arial"/>
          <w:sz w:val="20"/>
          <w:szCs w:val="20"/>
          <w:lang w:val="mn-MN"/>
        </w:rPr>
        <w:t>Асран хамгаалах, харгалзан дэмжих байгууллага</w:t>
      </w:r>
    </w:p>
    <w:p w:rsidR="001B6029" w:rsidRPr="009B2057" w:rsidRDefault="001B6029" w:rsidP="0088706D">
      <w:pPr>
        <w:pStyle w:val="ListParagraph"/>
        <w:numPr>
          <w:ilvl w:val="1"/>
          <w:numId w:val="182"/>
        </w:numPr>
        <w:spacing w:before="0"/>
        <w:jc w:val="both"/>
        <w:rPr>
          <w:rFonts w:ascii="Arial" w:hAnsi="Arial" w:cs="Arial"/>
          <w:sz w:val="20"/>
          <w:szCs w:val="20"/>
          <w:lang w:val="mn-MN"/>
        </w:rPr>
      </w:pPr>
      <w:r w:rsidRPr="009B2057">
        <w:rPr>
          <w:rFonts w:ascii="Arial" w:hAnsi="Arial" w:cs="Arial"/>
          <w:sz w:val="20"/>
          <w:szCs w:val="20"/>
          <w:lang w:val="mn-MN"/>
        </w:rPr>
        <w:t>Нийгмийн халамжийн байгууллага</w:t>
      </w:r>
    </w:p>
    <w:p w:rsidR="001B6029" w:rsidRPr="009B2057" w:rsidRDefault="001B6029" w:rsidP="0088706D">
      <w:pPr>
        <w:pStyle w:val="ListParagraph"/>
        <w:numPr>
          <w:ilvl w:val="1"/>
          <w:numId w:val="182"/>
        </w:numPr>
        <w:spacing w:before="0"/>
        <w:jc w:val="both"/>
        <w:rPr>
          <w:rFonts w:ascii="Arial" w:hAnsi="Arial" w:cs="Arial"/>
          <w:sz w:val="20"/>
          <w:szCs w:val="20"/>
          <w:lang w:val="mn-MN"/>
        </w:rPr>
      </w:pPr>
      <w:r w:rsidRPr="009B2057">
        <w:rPr>
          <w:rFonts w:ascii="Arial" w:hAnsi="Arial" w:cs="Arial"/>
          <w:sz w:val="20"/>
          <w:szCs w:val="20"/>
          <w:lang w:val="mn-MN"/>
        </w:rPr>
        <w:t>Цагдаагийн байгууллага</w:t>
      </w:r>
    </w:p>
    <w:p w:rsidR="001B6029" w:rsidRPr="009B2057" w:rsidRDefault="001B6029" w:rsidP="0088706D">
      <w:pPr>
        <w:pStyle w:val="ListParagraph"/>
        <w:numPr>
          <w:ilvl w:val="1"/>
          <w:numId w:val="182"/>
        </w:numPr>
        <w:spacing w:before="0"/>
        <w:jc w:val="both"/>
        <w:rPr>
          <w:rFonts w:ascii="Arial" w:hAnsi="Arial" w:cs="Arial"/>
          <w:sz w:val="20"/>
          <w:szCs w:val="20"/>
          <w:lang w:val="mn-MN"/>
        </w:rPr>
      </w:pPr>
      <w:r w:rsidRPr="009B2057">
        <w:rPr>
          <w:rFonts w:ascii="Arial" w:hAnsi="Arial" w:cs="Arial"/>
          <w:sz w:val="20"/>
          <w:szCs w:val="20"/>
          <w:lang w:val="mn-MN"/>
        </w:rPr>
        <w:t>Хүүхдийн эрхийн үндэсний төв</w:t>
      </w:r>
    </w:p>
    <w:p w:rsidR="001B6029" w:rsidRPr="009B2057" w:rsidRDefault="001B6029" w:rsidP="0088706D">
      <w:pPr>
        <w:pStyle w:val="ListParagraph"/>
        <w:numPr>
          <w:ilvl w:val="1"/>
          <w:numId w:val="182"/>
        </w:numPr>
        <w:spacing w:before="0"/>
        <w:jc w:val="both"/>
        <w:rPr>
          <w:rFonts w:ascii="Arial" w:hAnsi="Arial" w:cs="Arial"/>
          <w:sz w:val="20"/>
          <w:szCs w:val="20"/>
          <w:lang w:val="mn-MN"/>
        </w:rPr>
      </w:pPr>
      <w:r w:rsidRPr="009B2057">
        <w:rPr>
          <w:rFonts w:ascii="Arial" w:hAnsi="Arial" w:cs="Arial"/>
          <w:sz w:val="20"/>
          <w:szCs w:val="20"/>
          <w:lang w:val="mn-MN"/>
        </w:rPr>
        <w:t>Сум дүүргийн Засаг дарга</w:t>
      </w:r>
    </w:p>
    <w:p w:rsidR="001B6029" w:rsidRPr="009B2057" w:rsidRDefault="001B6029" w:rsidP="001B6029">
      <w:pPr>
        <w:shd w:val="clear" w:color="auto" w:fill="FFFFFF"/>
        <w:jc w:val="both"/>
        <w:textAlignment w:val="top"/>
        <w:rPr>
          <w:rFonts w:ascii="Arial" w:eastAsia="Times New Roman" w:hAnsi="Arial" w:cs="Arial"/>
          <w:sz w:val="20"/>
          <w:szCs w:val="20"/>
          <w:lang w:val="mn-MN"/>
        </w:rPr>
      </w:pPr>
    </w:p>
    <w:p w:rsidR="00706121" w:rsidRPr="009B2057" w:rsidRDefault="00706121" w:rsidP="00706121">
      <w:pPr>
        <w:shd w:val="clear" w:color="auto" w:fill="FFFFFF"/>
        <w:jc w:val="center"/>
        <w:textAlignment w:val="top"/>
        <w:rPr>
          <w:rFonts w:ascii="Arial" w:eastAsia="Times New Roman" w:hAnsi="Arial" w:cs="Arial"/>
          <w:b/>
          <w:sz w:val="20"/>
          <w:szCs w:val="20"/>
          <w:lang w:val="mn-MN"/>
        </w:rPr>
      </w:pPr>
      <w:r w:rsidRPr="009B2057">
        <w:rPr>
          <w:rFonts w:ascii="Arial" w:eastAsia="Times New Roman" w:hAnsi="Arial" w:cs="Arial"/>
          <w:b/>
          <w:sz w:val="20"/>
          <w:szCs w:val="20"/>
          <w:lang w:val="mn-MN"/>
        </w:rPr>
        <w:t>ТЕСТ</w:t>
      </w:r>
    </w:p>
    <w:p w:rsidR="001B6029" w:rsidRPr="009B2057" w:rsidRDefault="00706121" w:rsidP="00706121">
      <w:pPr>
        <w:shd w:val="clear" w:color="auto" w:fill="FFFFFF"/>
        <w:jc w:val="center"/>
        <w:textAlignment w:val="top"/>
        <w:rPr>
          <w:rFonts w:ascii="Arial" w:eastAsia="Times New Roman" w:hAnsi="Arial" w:cs="Arial"/>
          <w:sz w:val="20"/>
          <w:szCs w:val="20"/>
          <w:lang w:val="mn-MN"/>
        </w:rPr>
      </w:pPr>
      <w:r w:rsidRPr="009B2057">
        <w:rPr>
          <w:rFonts w:ascii="Arial" w:eastAsia="Times New Roman" w:hAnsi="Arial" w:cs="Arial"/>
          <w:sz w:val="20"/>
          <w:szCs w:val="20"/>
          <w:lang w:val="mn-MN"/>
        </w:rPr>
        <w:t>ХӨДӨЛМӨРИЙН ЭРХ ЗҮЙ</w:t>
      </w:r>
    </w:p>
    <w:p w:rsidR="001B6029" w:rsidRPr="009B2057" w:rsidRDefault="001B6029" w:rsidP="0088706D">
      <w:pPr>
        <w:numPr>
          <w:ilvl w:val="0"/>
          <w:numId w:val="183"/>
        </w:numPr>
        <w:spacing w:after="60" w:line="240" w:lineRule="auto"/>
        <w:ind w:leftChars="178" w:left="720" w:hangingChars="164" w:hanging="328"/>
        <w:jc w:val="both"/>
        <w:rPr>
          <w:rFonts w:ascii="Arial" w:hAnsi="Arial" w:cs="Arial"/>
          <w:sz w:val="20"/>
          <w:szCs w:val="20"/>
          <w:lang w:val="mn-MN"/>
        </w:rPr>
      </w:pPr>
      <w:r w:rsidRPr="009B2057">
        <w:rPr>
          <w:rFonts w:ascii="Arial" w:hAnsi="Arial" w:cs="Arial"/>
          <w:sz w:val="20"/>
          <w:szCs w:val="20"/>
          <w:lang w:val="mn-MN"/>
        </w:rPr>
        <w:t>Хөдөлмөрийн тухай хуульд заасан “Мэдэгдэл” өгөх урьдчилсан нөхцөлд хамаарахгүй  үндэслэлд:</w:t>
      </w:r>
    </w:p>
    <w:p w:rsidR="001B6029" w:rsidRPr="009B2057" w:rsidRDefault="001B6029" w:rsidP="0088706D">
      <w:pPr>
        <w:numPr>
          <w:ilvl w:val="1"/>
          <w:numId w:val="183"/>
        </w:numPr>
        <w:spacing w:after="0" w:line="240" w:lineRule="auto"/>
        <w:ind w:leftChars="505" w:left="1439" w:hangingChars="164" w:hanging="328"/>
        <w:contextualSpacing/>
        <w:jc w:val="both"/>
        <w:rPr>
          <w:rFonts w:ascii="Arial" w:hAnsi="Arial" w:cs="Arial"/>
          <w:sz w:val="20"/>
          <w:szCs w:val="20"/>
          <w:lang w:val="mn-MN"/>
        </w:rPr>
      </w:pPr>
      <w:r w:rsidRPr="009B2057">
        <w:rPr>
          <w:rFonts w:ascii="Arial" w:hAnsi="Arial" w:cs="Arial"/>
          <w:sz w:val="20"/>
          <w:szCs w:val="20"/>
          <w:lang w:val="mn-MN"/>
        </w:rPr>
        <w:t>Хөдөлмөрийн гэрээний хугацаа дуусаж цаашид сунгагдахгүй болсон</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Өндөр насны тэтгэвэрт   гарах эрх үүссэн</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Эрүүл мэндийн хувьд гүйцэтгэж байгаа ажил албан тушаалдаа тэнцэхгүй болсон</w:t>
      </w:r>
    </w:p>
    <w:p w:rsidR="001B6029" w:rsidRPr="009B2057" w:rsidRDefault="001B6029" w:rsidP="0088706D">
      <w:pPr>
        <w:numPr>
          <w:ilvl w:val="1"/>
          <w:numId w:val="183"/>
        </w:numPr>
        <w:spacing w:after="60" w:line="240" w:lineRule="auto"/>
        <w:jc w:val="both"/>
        <w:rPr>
          <w:rFonts w:ascii="Arial" w:hAnsi="Arial" w:cs="Arial"/>
          <w:sz w:val="20"/>
          <w:szCs w:val="20"/>
          <w:lang w:val="mn-MN"/>
        </w:rPr>
      </w:pPr>
      <w:r w:rsidRPr="009B2057">
        <w:rPr>
          <w:rFonts w:ascii="Arial" w:hAnsi="Arial" w:cs="Arial"/>
          <w:sz w:val="20"/>
          <w:szCs w:val="20"/>
          <w:lang w:val="mn-MN"/>
        </w:rPr>
        <w:t>Мэргэжил ур чадварын хувьд гүйцэтгэж байгаа ажил албан тушаалдаа тэнцэхгүй болсон</w:t>
      </w:r>
    </w:p>
    <w:p w:rsidR="001B6029" w:rsidRPr="009B2057" w:rsidRDefault="001B6029" w:rsidP="0088706D">
      <w:pPr>
        <w:numPr>
          <w:ilvl w:val="0"/>
          <w:numId w:val="183"/>
        </w:numPr>
        <w:tabs>
          <w:tab w:val="left" w:pos="810"/>
        </w:tabs>
        <w:spacing w:after="60" w:line="240" w:lineRule="auto"/>
        <w:ind w:leftChars="178" w:left="720" w:hangingChars="164" w:hanging="328"/>
        <w:jc w:val="both"/>
        <w:rPr>
          <w:rFonts w:ascii="Arial" w:hAnsi="Arial" w:cs="Arial"/>
          <w:sz w:val="20"/>
          <w:szCs w:val="20"/>
          <w:lang w:val="mn-MN"/>
        </w:rPr>
      </w:pPr>
      <w:r w:rsidRPr="009B2057">
        <w:rPr>
          <w:rFonts w:ascii="Arial" w:hAnsi="Arial" w:cs="Arial"/>
          <w:sz w:val="20"/>
          <w:szCs w:val="20"/>
          <w:lang w:val="mn-MN"/>
        </w:rPr>
        <w:t>Ажилтан   өөрийн ажилладаг байгууллагаас өөр байгууллагад хөдөлмөрийн  гэрээгээр хавсран ажиллах үндэслэл нь:</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 xml:space="preserve">Ажлын цаг хамаарахгүй хавсран ажиллаж байгаа үед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 xml:space="preserve">Ажлын цаг хамаарахгүйгээр ажил олгогчтой тохиролцож ажиллаж байгаа үед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 xml:space="preserve">Ажлын цагтаа багтаан хавсран  ажиллаж  байгаа тохиолдолд </w:t>
      </w:r>
    </w:p>
    <w:p w:rsidR="001B6029" w:rsidRPr="009B2057" w:rsidRDefault="001B6029" w:rsidP="0088706D">
      <w:pPr>
        <w:numPr>
          <w:ilvl w:val="1"/>
          <w:numId w:val="183"/>
        </w:numPr>
        <w:spacing w:after="60" w:line="240" w:lineRule="auto"/>
        <w:jc w:val="both"/>
        <w:rPr>
          <w:rFonts w:ascii="Arial" w:hAnsi="Arial" w:cs="Arial"/>
          <w:sz w:val="20"/>
          <w:szCs w:val="20"/>
          <w:lang w:val="mn-MN"/>
        </w:rPr>
      </w:pPr>
      <w:r w:rsidRPr="009B2057">
        <w:rPr>
          <w:rFonts w:ascii="Arial" w:hAnsi="Arial" w:cs="Arial"/>
          <w:sz w:val="20"/>
          <w:szCs w:val="20"/>
          <w:lang w:val="mn-MN"/>
        </w:rPr>
        <w:lastRenderedPageBreak/>
        <w:t>Ээлжийн ажлын графикаар ажилладаг ажилтнууд ээлжийн бус цагаар хавсран ажиллаж байгаа үед</w:t>
      </w:r>
    </w:p>
    <w:p w:rsidR="001B6029" w:rsidRPr="009B2057" w:rsidRDefault="001B6029" w:rsidP="0088706D">
      <w:pPr>
        <w:numPr>
          <w:ilvl w:val="0"/>
          <w:numId w:val="183"/>
        </w:numPr>
        <w:spacing w:after="60" w:line="240" w:lineRule="auto"/>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Ажилтан “С” нь анх удаа хөнгөн гэмт хэрэг үйлдэн торгуулийн  ялаар шийтгүүлж улмаар торгуулиа төлжээ. Ажил олгогчоос түүнийг гэмт хэрэг үйлдсэн гэсэн үндэслэлээр  хөдөлмөрийн гэрээг нь дуусгавар болгон ажлаас  нь чөлөөлжээ. Дээрх тохиолдолд ажил олгогчийн шийдвэр үндэслэлтэй эсэх?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Ажилтан гэмт хэрэг үйлдсэн тул үндэслэлтэй.</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Ажилтан уг ажил үүргээ үргэлжлүүлэн гүйцэтгэх боломжтой тул үндэслэлгүй.</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Ямар ч тохиолдолд гэмт хэрэг үйлдсэн нь тогтоогдсон бол гэрээг дуусгавар болгох учраас  үндэслэлтэй.</w:t>
      </w:r>
    </w:p>
    <w:p w:rsidR="001B6029" w:rsidRPr="009B2057" w:rsidRDefault="001B6029" w:rsidP="0088706D">
      <w:pPr>
        <w:numPr>
          <w:ilvl w:val="1"/>
          <w:numId w:val="183"/>
        </w:numPr>
        <w:spacing w:after="60" w:line="240" w:lineRule="auto"/>
        <w:jc w:val="both"/>
        <w:rPr>
          <w:rFonts w:ascii="Arial" w:hAnsi="Arial" w:cs="Arial"/>
          <w:sz w:val="20"/>
          <w:szCs w:val="20"/>
          <w:lang w:val="mn-MN"/>
        </w:rPr>
      </w:pPr>
      <w:r w:rsidRPr="009B2057">
        <w:rPr>
          <w:rFonts w:ascii="Arial" w:hAnsi="Arial" w:cs="Arial"/>
          <w:sz w:val="20"/>
          <w:szCs w:val="20"/>
          <w:lang w:val="mn-MN"/>
        </w:rPr>
        <w:t>Дээрх үндэслэлээр  хөдөлмөрийн гэрээг дуусгавар болгох   урьдчилсан нөхцлийг  хангасан  тул үндэслэлтэй.</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Иргэн “С”-г шүүхийн шийдвэрийн дагуу өмнөх ажил албан тушаалд нь эгүүлэн тогтоожээ.  Улмаар ажил олгогчоос  түүний ажиллаж байсан ажлын байр нь цомхотгогдсон учир өмнөх ажилд нь ажиллуулах боломжгүй тул шүүхийн шийдвэрийг биелүүлэх боломжгүй хэмээн  мэдэгджээ.  Дээрх тохиолдолд ажил олгогч нь: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Ажилтны урьд эрхэлж байсан ажлын байр албан тушаал цомхотгогдсон бол ажилтантай тохиролцсоны  үндсэн дээр адил чанарын ажил албан тушаалд ажиллуулах үүрэгтэй.</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 xml:space="preserve">Ажилтны урьд эрхэлж байсан ажлын байр албан тушаал цомхотгогдсон бол  байгууллага дотроо  өөр ажилд ажиллуулж болно.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 xml:space="preserve">Ажилтны урьд эрхэлж байсан ажлын байр албан тушаал цомхотгогдсон бол ажилтны хөдөлмөрийн гэрээг дуусгавар болгож болно. </w:t>
      </w:r>
    </w:p>
    <w:p w:rsidR="001B6029" w:rsidRPr="009B2057" w:rsidRDefault="001B6029" w:rsidP="0088706D">
      <w:pPr>
        <w:numPr>
          <w:ilvl w:val="1"/>
          <w:numId w:val="183"/>
        </w:numPr>
        <w:spacing w:after="60" w:line="240" w:lineRule="auto"/>
        <w:jc w:val="both"/>
        <w:rPr>
          <w:rFonts w:ascii="Arial" w:hAnsi="Arial" w:cs="Arial"/>
          <w:sz w:val="20"/>
          <w:szCs w:val="20"/>
          <w:lang w:val="mn-MN"/>
        </w:rPr>
      </w:pPr>
      <w:r w:rsidRPr="009B2057">
        <w:rPr>
          <w:rFonts w:ascii="Arial" w:hAnsi="Arial" w:cs="Arial"/>
          <w:sz w:val="20"/>
          <w:szCs w:val="20"/>
          <w:lang w:val="mn-MN"/>
        </w:rPr>
        <w:t xml:space="preserve">Ажилтны урьд эрхэлж байсан ажлын байр албан тушаал цомхотгогдсон бол ажилтны хөдөлмөрийн гэрээг дуусгавар  болгоно. </w:t>
      </w:r>
    </w:p>
    <w:p w:rsidR="001B6029" w:rsidRPr="009B2057" w:rsidRDefault="001B6029" w:rsidP="0088706D">
      <w:pPr>
        <w:numPr>
          <w:ilvl w:val="0"/>
          <w:numId w:val="183"/>
        </w:numPr>
        <w:spacing w:after="60" w:line="240" w:lineRule="auto"/>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 Эд хөрөнгийн бүрэн хариуцлага хүлээлгэх урьдчилсан нөхцөлд хамаарахгүй нь:</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 xml:space="preserve">Эд хариуцагч биш боловч эрхэлсэн ажилтай нь холбогдуулан өөрт нь хариуцуулахаар олгосон эд хөрөнгийг үрэгдүүлсэн байх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Эд хөрөнгийн бүрэн хариуцлагын гэрээ байгуулсан байх</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Ажилтантай байгуулсан хөдөлмөрийн гэрээнд эд хөрөнгийн бүрэн хариуцлага хүлээлгэх талаар тусгасан байх</w:t>
      </w:r>
    </w:p>
    <w:p w:rsidR="001B6029" w:rsidRPr="009B2057" w:rsidRDefault="001B6029" w:rsidP="0088706D">
      <w:pPr>
        <w:numPr>
          <w:ilvl w:val="1"/>
          <w:numId w:val="183"/>
        </w:numPr>
        <w:spacing w:after="60" w:line="240" w:lineRule="auto"/>
        <w:jc w:val="both"/>
        <w:rPr>
          <w:rFonts w:ascii="Arial" w:hAnsi="Arial" w:cs="Arial"/>
          <w:sz w:val="20"/>
          <w:szCs w:val="20"/>
          <w:lang w:val="mn-MN"/>
        </w:rPr>
      </w:pPr>
      <w:r w:rsidRPr="009B2057">
        <w:rPr>
          <w:rFonts w:ascii="Arial" w:hAnsi="Arial" w:cs="Arial"/>
          <w:sz w:val="20"/>
          <w:szCs w:val="20"/>
          <w:lang w:val="mn-MN"/>
        </w:rPr>
        <w:t xml:space="preserve">Хийж буй ажил үүргийнхээ хувьд эд хариуцагч байх </w:t>
      </w:r>
    </w:p>
    <w:p w:rsidR="001B6029" w:rsidRPr="009B2057" w:rsidRDefault="001B6029" w:rsidP="0088706D">
      <w:pPr>
        <w:numPr>
          <w:ilvl w:val="0"/>
          <w:numId w:val="183"/>
        </w:numPr>
        <w:spacing w:after="60" w:line="240" w:lineRule="auto"/>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 “С” компанийн ажилтнууд  цалин хөлсийг тогтоосон хугацаанд олгоогүй хэмээн  хугацаа хэтрүүлсэн хоног тутам 0,3 хувийн алдангийг  ажил олгогчоос гаргуулж  ажилтнуудад олгуулахаар шүүхэд ханджээ. Дээрх тохиолдолд ажилтнууд хугацаа хэтрүүлсэн хоног тутам 0,3 хувийн алдангийг  шаардах эрхтэй эсэх?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 xml:space="preserve">Хуульд зааснаар зөвхөн ажил олгогчийн буруутай үйлдэлд эрх бүхий албан тушаалтныг торгох тул алданги шаардах  эрхгүй.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Хуульд зааснаар хугацаа хэтрүүлсэн хоног тутам 0,3 хувийн алдангийг  шаардах эрхтэй.</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 xml:space="preserve">Хөдөлмөрийн эрх зүйн харилцаа тул алдангийг шаардах эрхгүй. </w:t>
      </w:r>
    </w:p>
    <w:p w:rsidR="001B6029" w:rsidRPr="009B2057" w:rsidRDefault="001B6029" w:rsidP="0088706D">
      <w:pPr>
        <w:numPr>
          <w:ilvl w:val="1"/>
          <w:numId w:val="183"/>
        </w:numPr>
        <w:spacing w:after="60" w:line="240" w:lineRule="auto"/>
        <w:jc w:val="both"/>
        <w:rPr>
          <w:rFonts w:ascii="Arial" w:hAnsi="Arial" w:cs="Arial"/>
          <w:sz w:val="20"/>
          <w:szCs w:val="20"/>
          <w:lang w:val="mn-MN"/>
        </w:rPr>
      </w:pPr>
      <w:r w:rsidRPr="009B2057">
        <w:rPr>
          <w:rFonts w:ascii="Arial" w:hAnsi="Arial" w:cs="Arial"/>
          <w:sz w:val="20"/>
          <w:szCs w:val="20"/>
          <w:lang w:val="mn-MN"/>
        </w:rPr>
        <w:t>Алдангийг зөвхөн иргэний эрх зүйн харилцаанд хэрэглэнэ.</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 Шөнийн цагаар ажилласан ажилтнуудын  нэмэгдэл  хөлсийг хэрхэн тооцож олгох вэ?</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Илүү цагаар ажилласнаар тооцож хуульд заасны дагуу 1,5 дахин нэмэгдүүлж олгоно.</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Илүү цагаар ажилласнаар тооцож 2,0  дахин нэмэгдүүлж олгоно.</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 олгогчоос өөрийн тогтоосон хэм хэмжээгээр олгоно.</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Зөвхөн хөдөлмөрийн гэрээгээр зохицуулж олгоно.</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Хамтын  болон хөдөлмөрийн гэрээгээр зохицуулж олгоно. </w:t>
      </w:r>
    </w:p>
    <w:p w:rsidR="001B6029" w:rsidRPr="009B2057" w:rsidRDefault="001B6029" w:rsidP="0088706D">
      <w:pPr>
        <w:numPr>
          <w:ilvl w:val="0"/>
          <w:numId w:val="183"/>
        </w:numPr>
        <w:spacing w:after="60" w:line="240" w:lineRule="auto"/>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 Ажлын байрны хэвийн бус нөхцлийг эрх бүхий байгууллагаас  тогтоож А-н  ажлын цагийг нь богиносгох шийдвэр гаргажээ. Энэ тохиолдолд А-н цалин хөлсийг ажил  олгогчоос хэрхэн тооцож олгох вэ?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Богиносгосон цагийг ажилласан цагт тооцон 6 сарын хугацаанд түүний урьд авч байсан дундаж цалин хөлсийг  олгоно.</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Богиносгосон цагийг ажилласан цагт тооцон дундаж цалин хөлсийг  олгоно.</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Богиносгосон цагаар  тооцож  дундаж цалин хөлсийг  олгоно.</w:t>
      </w:r>
    </w:p>
    <w:p w:rsidR="001B6029" w:rsidRPr="009B2057" w:rsidRDefault="001B6029" w:rsidP="0088706D">
      <w:pPr>
        <w:numPr>
          <w:ilvl w:val="1"/>
          <w:numId w:val="183"/>
        </w:numPr>
        <w:spacing w:after="60" w:line="240" w:lineRule="auto"/>
        <w:jc w:val="both"/>
        <w:rPr>
          <w:rFonts w:ascii="Arial" w:hAnsi="Arial" w:cs="Arial"/>
          <w:sz w:val="20"/>
          <w:szCs w:val="20"/>
          <w:lang w:val="mn-MN"/>
        </w:rPr>
      </w:pPr>
      <w:r w:rsidRPr="009B2057">
        <w:rPr>
          <w:rFonts w:ascii="Arial" w:hAnsi="Arial" w:cs="Arial"/>
          <w:sz w:val="20"/>
          <w:szCs w:val="20"/>
          <w:lang w:val="mn-MN"/>
        </w:rPr>
        <w:t>Ажилласан цагаар нь тооцож үндсэн цалинг олгоно.</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Хөдөлмөрийн тухай хуульд заасан илүү цагаар ажиллуулж болох үндэслэлд хамаарахгүй нь :</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 xml:space="preserve">Нийтийг хамарсан гамшгийг нэн даруй арилгах </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Эрүүл мэндийн  салбарын хэвийн ажиллагааг алдагдуулсан нөхцлийг арилгах</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lastRenderedPageBreak/>
        <w:t xml:space="preserve">Үйлдвэрлэлийн ослоос сэргийлэх </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Дулааны эрчим хүчний хэвийн ажиллагааг алдагдуулсан гэмтлийг арилгах</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Ажил олгогчоос “Д”-г бүтцийн өөрчлөлтийн улмаас орон тоо хасагдсан  гэсэн үндэслэлээр гэрээг нь цуцлах мэдэгдэл өгчээ. Энэ үед “Д” ганц бие,  2 настай хүүхэдтэй байсан байна. Дээрх үндэслэл нь Д-ийн гэрээг цуцлах үндэслэлд хамаарах уу? </w:t>
      </w:r>
      <w:r w:rsidRPr="009B2057">
        <w:rPr>
          <w:rFonts w:ascii="Arial" w:hAnsi="Arial" w:cs="Arial"/>
          <w:sz w:val="20"/>
          <w:szCs w:val="20"/>
          <w:lang w:val="mn-MN"/>
        </w:rPr>
        <w:tab/>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 олгогчоос бүтцийн өөрчлөлт хийх эрхтэй тул Д-ийн гэрээг цуцлах үндэслэлд хамаарна.</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Д нь ганц бие эцэг тул дээрх үндэслэл хамаарна.</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Дээрх үндэслэл нь зөвхөн жирэмсэн эмэгтэй, 3 хүртэлх насны хүүхэдтэй эхэд хамаарах тул Д-ийн гэрээг цуцлахад хамаарахгүй.</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Орон тоо хасагдаж байгаа нь Д-ийн гэрээг цуцлах үндэслэлд хамаарахгүй.</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Дараахь тохиолдлуудын алинд “Ажлын цагийг нэгтгэн бодох журам” хамаарах вэ? </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 үйлдвэрлэлийн онцлог хамаарахгүйгээр ажилтнуудыг  илүү цагаар ажиллуулах болсон  үед</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Ердийн ажлын цагаар ажилладаг ажилтнуудын хувьд</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Өдрийн болон долоо хоногийн ажлын цагийг баримтлах боломжтой ажилтнуудын хувьд</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Ажлын онцлогоос хамаарч өдрийн болон долоо хоногийн ажлын цагийг баримтлах боломжгүй ажилтнуудын хувьд </w:t>
      </w:r>
    </w:p>
    <w:p w:rsidR="001B6029" w:rsidRPr="009B2057" w:rsidRDefault="001B6029" w:rsidP="0088706D">
      <w:pPr>
        <w:numPr>
          <w:ilvl w:val="0"/>
          <w:numId w:val="183"/>
        </w:numPr>
        <w:spacing w:after="60" w:line="240" w:lineRule="auto"/>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 “Ц”-г гэмт хэрэгт холбогдуулан цагдаагийн байгууллагад шалгагдаж байх хугацаанд ажил олгогчоос цалин хөлсийг нь  хасалгүйгээр  түдгэлзүүлэх тушаал гаргажээ. Дээрх тохиолдолд ажил олгогчоос түдгэлзүүлж байгаа нь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Ц-ийн цалинг хасаагүй тул  түдгэлзүүлсэн нь үндэслэлтэй.</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Ц-г гэмт хэрэгт холбогдуулан шалгаж байгаа тул түдгэлзүүлэх нь үндэслэлтэй.</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Эрх бүхий байгууллагаас шаардаагүй тул түдгэлзүүлсэн нь үндэслэлгүй.</w:t>
      </w:r>
    </w:p>
    <w:p w:rsidR="001B6029" w:rsidRPr="009B2057" w:rsidRDefault="001B6029" w:rsidP="0088706D">
      <w:pPr>
        <w:numPr>
          <w:ilvl w:val="1"/>
          <w:numId w:val="183"/>
        </w:numPr>
        <w:spacing w:after="60" w:line="240" w:lineRule="auto"/>
        <w:jc w:val="both"/>
        <w:rPr>
          <w:rFonts w:ascii="Arial" w:hAnsi="Arial" w:cs="Arial"/>
          <w:sz w:val="20"/>
          <w:szCs w:val="20"/>
          <w:lang w:val="mn-MN"/>
        </w:rPr>
      </w:pPr>
      <w:r w:rsidRPr="009B2057">
        <w:rPr>
          <w:rFonts w:ascii="Arial" w:hAnsi="Arial" w:cs="Arial"/>
          <w:sz w:val="20"/>
          <w:szCs w:val="20"/>
          <w:lang w:val="mn-MN"/>
        </w:rPr>
        <w:t xml:space="preserve">Ямар ч тохиолдолд ажил олгогч түдгэлзүүлэх үндэслэлгүй.  </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Дараахь тохиолдлуудын аль нь  үндсэн ажлаасаа чөлөөлөгдөөгүй үйлдвэрчний эвлэлийн сонгуульт ажилтныг  захиргааны санаачилгаар ажлаас халах урьдчилсан нөхцөлд хамаарахгүй   вэ?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Өөрийнх нь зөвшөөрөл</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Сонгосон хамт  олных нь зөвшөөрөл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Гэрээг цуцлах үндэслэл бий болсон байх</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 xml:space="preserve">Үйлдвэрчний эвлэлийн даргын зөвшөөрөл </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 “С”-нь ажлаас үндэслэлгүй халсан хэмээн ажилд эгүүлэн тогтоолгох талаар  тушаал авснаас хойш 1 сарын дотор  шүүх дэх эвлэрүүлэн зуучлагчид хандсаны дараа шүүхэд ханджээ. Энэ тохиолдолд С-ийн  шүүхэд гомдол гаргах хөөн хэлэлцэх хугацааг хэрхэн тооцох вэ?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Хөдөлмөрийн тухай хуулиар шууд шүүх харьяалан шийдвэрлэх маргаан учир хөөн хэлэлцэх хугацаа хэтэрсэнд тооцно.</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Эвлэрүүлэн зуучлагчид хандсан явдлыг хөөн хэлэлцэх хугацаа хэтрүүлэх хүндэтгэн үзэх шалтгаанд хамааруулна.</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 Шүүхэд хандсаны дараа эвлэрүүлэн зуучлагчид хандах учир хүндэтгэн үзэх шалтгаанд хамааруулахгүй. </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Хөдөлмөрийн тухай хуулийн 129-р зүйлд зааснаар тушаал хүлээн авснаас хойш 1 сарын дотор шууд шүүхэд хандах учир  хугацаа хэтэрсэнд тооцно.</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Худалдааны чиглэлээр үйл ажиллагаа явуулдаг  “С” ХХК-ий хөдөлмөрийн дотоод журамд  </w:t>
      </w:r>
      <w:r w:rsidRPr="009B2057">
        <w:rPr>
          <w:rFonts w:ascii="Arial" w:hAnsi="Arial" w:cs="Arial"/>
          <w:i/>
          <w:sz w:val="20"/>
          <w:szCs w:val="20"/>
          <w:lang w:val="mn-MN"/>
        </w:rPr>
        <w:t>“шинээр орсон ажилтнуудтай туршилтын хугацаагаар хөдөлмөрийн  гэрээ байгуулахгүйгээр ажиллуулна</w:t>
      </w:r>
      <w:r w:rsidRPr="009B2057">
        <w:rPr>
          <w:rFonts w:ascii="Arial" w:hAnsi="Arial" w:cs="Arial"/>
          <w:sz w:val="20"/>
          <w:szCs w:val="20"/>
          <w:lang w:val="mn-MN"/>
        </w:rPr>
        <w:t xml:space="preserve">” хэмээн заажээ.  Энэ тохиолдолд хөдөлмөрийн  дотоод журмын заалт хуульд нийцээгүй хэмээн үзвэл хаана ямар хугацаанд гомдлоо гаргах вэ?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Хууль зөрчсөн гэж үзвэл мэдсэн үеэсээ хөдөлмөрийн улсын байцаагчид гомдлоо гаргана.</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 Эрхээ зөрчигдсөнийг мэдсэн буюу мэдэх байсан өдрөөс хойш 3 сарын дотор   Хөдөлмөрийн маргаан таслах комисст гомдлоо гаргана.</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Хугацаа хамаарахгүй шүүхэд  гомдлоо гаргана.</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Эрхээ зөрчигдсөнийг мэдсэн буюу мэдэх ёстой байсан өдрөөс  хойш 3 сарын дотор шүүхэд гомдлоо гаргана.</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Хөдөлмөрийн хамтын маргааны үеэр ажил олгогч нь  зуучлагчийн оролцоотой тохиролцож шийдвэр гаргасан боловч уг шийдвэрийг биелүүлээгүй бол:</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Шийдвэрийг биелүүлүүлэх талаар  шүүхэд хандана.</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lastRenderedPageBreak/>
        <w:t>Ажилтны төлөөлөгчид ажил хаяна.</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Эвлэрлийн үе шатны дараагийн арга болох хөдөлмөрийн арбитрт хандана.</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 xml:space="preserve">Тухайн шатны Засаг даргад хандана. </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Хөдөлмөрийн хамтын маргааны үед  ажилтны  төлөөлөгчид жагсаал цуглаан хийх урьдчилсан нөхцөлд хамаарахгүй нь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Тавьсан шаардлагаа дэмжих зорилгоор</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Хууль тогтоомжийн дагуу</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Сайн дурын үндсэн дээр </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Эвлэрүүлэх арга хэмжээний үед</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“А”  нь хуулийн дагуу хүүхэд асрах чөлөөгөө дуусгаад ажилдаа орох хүсэлт гаргасан боловч ажил олгогчоос  түүнд бүтцийн өөрчлөлтийн улмаас орон тоо нь хасагдсан тул цаашид ажиллуулах боломжгүй хэмээн мэдэгджээ. Дээрх тохиолдолд:</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А-ийн орон тоо хасагдсан тул цаашид ажиллуулах боломжгүй.</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Ажил олгогчоос түүнд өөр ажил олж өгнө.</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Хуульд заасан үндэслэлд хамаарч байгаа тул цаашид ажиллуулах боломжгүй.</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Бололцоо байвал өөр ажил олж өгнө.</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Ажилтны буруу биш шалтгаанаар гарсан сул зогсолтын хугацаанд ажилтныг өөр ажилд шилжүүлсэн үед олгох цалин хөлс  ямар байх вэ?</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Уг  ажилд нь тохируулан цалин хөлс олгоно.</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Урьд авч байсан үндсэн  цалин хөлсийг олгоно.</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Уг  ажилд нь тохируулан цалин хөлс олгох ба энэ нь урьд авч байсан дундаж цалин хөлсний хэмжээнээс бага байж болохгүй.</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Урьд авч байсан 3 сарын дундаж цалин хөлсөөр тооцон дундаж цалин хөлсийг олгоно.</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Ажил албан тушаал нь хэвээр хадгалагдаж байгаа ажилтны хөдөлмөрийн гэрээг цуцлах  үндэслэлд хамаарах нь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Салбар нэгж татан буугдсан</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Аж ахуйн нэгж татан буугдсан</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Өмчлөгч өөрчлөгдсөн</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Харьяалал өөрчлөгдсөн</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Ажил албан тушаалд хамт ажиллахыг хориглох үндэслэлд хамаарахгүй нь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Төрийн өмчийн компанид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Нэг гэр бүлийн хүмүүс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Захирах захирагдах ажил албан тушаалд </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 xml:space="preserve">Хөрөнгө мөнгө захиран зарцуулах ажил албан тушаалд </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Ажилтан “Ц”-г хөдөлмөрийн сахилгын зөрчил гаргасан үндэслэлээр  Хүний нөөцийн албаны дарга С-нь “Сануулах” шийтгэл ногдуулжээ. Дээрх тохиолдолд “С”ийн ногдуулсан сахилгын  шийтгэл нь:</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Ажил үүргийн хувьд ногдуулж буй тул  үндэслэлтэй.</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Сахилгын шийтгэлийг зөвхөн ажил олгогч ногдуулах тул үндэслэлгүй.</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Эрх олгогдсон бол үндэслэлтэй.</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С нь ажил олгогч  тул үндэслэлтэй.</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Шүүхээс ажилтны төлөөлөгчдийн зохион байгуулсан ажил хаялтыг “Хууль бус” хэмээн тооцсон хэдий ч ажилтны төлөөлөгчид ажил хаялтаа үргэлжүүлсээр байсан тул ажил олгогчоос ажил хаялтыг нэн даруй зогсоохыг шаарджээ.  Дээрх тохиолдолд ажил олгогч ажил хаялтыг зогсоохыг шаардах эрхтэй эсэх?</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Шүүхээс хууль бус хэмээн тооцсон тул шаардах эрхтэй.</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Ажилтны төлөөлөгчидтэй хийсэн хэлэлцээгээр шийдвэрлэх тул шаардах эрхгүй.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Хамтын маргааныг шийдвэрлэж дуусаагүй тул шаардах эрхгүй.</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Шүүхээс ажлын байр түр хаасан асуудалтай хамт шийдэх асуудал учир шаардах эрхтэй.</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Ажлын байр хэвээр хадгалах хуульд заасан үндэслэлд хамаарахгүй нь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Донорын үүрэг гүйцэтгэх</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Олон нийтийн сонгуульт ажил гүйцэтгэх</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Хөдөлмөрийн гэрээнд заасан үндэслэл</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Хууль тогтоомжийн дагуу зохион байгуулсан ажил хаялтад оролцсон</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Ажил олгогчоос хөдөлмөрийн гэрээнд заагаагүй өөр ажилд шилжүүлэх үндэслэлд хамаарахгүй нөхцөлд:</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lastRenderedPageBreak/>
        <w:t>Богино хугацаанд ажлын ачаалал нэмэгдүүлэн ажиллуулах болсон</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Үйлдвэрлэлийн ослоос урьдчилан сэргийлэх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Байгалийн гамшиг </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Байгууллагын хэвийн ажиллагааг алдагдуулахад хүргэсэн урьдчилан мэдэх боломжгүй нөхцөл үүссэн</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А нь ажил үүргээ гүйцэтгэж байгаад үйлдвэрлэлийн осолд орж хөдөлмөрийн чадвараа 40 хувиар алдсан ба ажил олгогчоос 7 сарын цалингийн дундажтай тэнцэх хэмжээний нөхөн төлбөр өгөхийг шаарджээ. Ажил олгогчоос  үйлдвэрлэлийн осол мэргэжлээс шалтгаалсан өвчний даатгалд  даатгуулаагүй учир нөхөн төлбөр олгох боломжгүй хэмээн олгохоос татгалзжээ. Дээрх тохиолдолд А-д нөхөн төлбөр олгогдох уу?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Үйлдвэрлэлийн осол мэргэжлээс шалтгаалсан өвчний даатгалд  даатгуулаагүй тул олгогдохгүй.</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Үйлдвэрлэлийн осол мэргэжлээс шалтгаалсан өвчний даатгалд  даатгуулсан эсэхээс үл хамааран олгогдоно.</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Мэргэжлийн хяналтын улсын байцаагчийн дүгнэлтээр олгогдоно.</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Үйлдвэрлэлийн ослыг баталгаажуулсан акт гараагүй  тул олгохгүй.</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А-г ажил олгогчоос хүний дархлалын олдмолын хомсдолтой нь тогтоогдсон учраас цаашид ажиллуулах боломжгүй хэмээн  ажлаас халах  тухай мэдэгдэл өгчээ. Дээрх тохиолдолд ажил олгогч нь: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А-ийн зөвшөөрлөөр ажлаас халж болно.</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Хөдөлмөрийн харилцаанд ялгаварлан гадуурхахыг хориглох учраас ажлаас халахыг хориглоно.</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Биеийн эрүүл мэнд нь хөдөлмөр эрхлэхэд саад болохоор бол ажлаас халж болно.</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Хуульд заасан ажлаас халах үндэслэлд хамаарахгүй учраас  халахыг хориглоно.</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 Хэд хэдэн ажил олгогчид зэрэг ажиллахыг хориглох зохицуулалтын урьдчилсан нөхцөлд хамаарахгүй нь:</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Хуулийн этгээдэд эд хөрөнгө захиран зарцуулах эрх мэдэл хэрэгжүүлэх ажил албан тушаалд ажилладаг байх</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Төрийн өмчийн хуулийн этгээдэд ажилладаг байх</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Адил төрлийн үйл ажиллагаа явуулдаг хуулийн этгээдэд зэрэг ажиллах </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Өмчийн бусад төрөл хэлбэрийн өмчлөгчтэй эрхэлж байгаа ажил албан тушаалтайгаа ижил ажил гүйцэтгэх</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Сул зогсолтын хугацаанд ажил олгогчоос ажилтнуудыг өөр байгууллагад ажиллуулах шийдвэр гаргасныг А болон С нар эс зөвшөөрч ажиллаагүй байна. Дээрх тохиолдолд ажил олгогч нь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Сул зогсолт гарсан учраас ажиллуулж болно.</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Цалин хөлс нь буураагүй бол ажиллуулж болно.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Ажилтантай тохиролцсоны үндсэн дээр ажиллуулж болно.</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Хөдөлмөрийн гэрээ, дотоод журамд  заасан тохиолдолд ажиллуулж болно.</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Ажил олгогчоос олгох ажлаас халагдсаны тэтгэмж олгох үндэслэлд хамаарахгүй нөхцөлд:</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Хөдөлмөрийн гэрээний хугацаа дууссан</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Орон тоо нь хасагдсан</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Ажилтны тоог цөөрүүлсэн</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Салбар нэгж татан буугдсан</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Эрүүл мэндийн хувьд гүйцэтгэж байгаа ажил албан тушаалдаа тэнцэхгүй болсон нь тогтоогдсон</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“А” компани нь өөрчлөн байгуулагдсан бөгөөд улмаар ажил олгогчоос өмнө байгуулсан хамтын гэрээг дуусгавар болсон тул үйлчлэх боломжгүй хэмээн ажилтнуудад мэдэгджээ. Дээрх тохиолдолд хамтын гэрээний үйлчлэл хэрхэн зохицуулагдах вэ?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Аж ахуйн нэгж өөрчлөн байгуулагдсан тул хамтын гэрээг шинээр байгуулна.</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Өмнөх гэрээ хэвээр үйлчилнэ.</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Ажил  олгогч буюу ажилтны төлөөлөгчид хэлэлцээ хийж шийдвэрлэнэ.</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Ажилтны төлөөлөгчидтэй зөвшилцөж шийдвэрлэнэ.</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Мэргэжлийн тарифын хэлэлцээрт оролцогч талуудад:</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Төрийн захиргааны холбогдох байгууллага, тухайн мэргэжлийн ажил олгогчийн болон ажилтны эрх хууль ёсны эрх ашиг сонирхлыг төлөөлөн хамгаалах байгууллага</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Хөдөлмөр, нийгэм хамгаалын яам, тухайн салбарын ажил олгогчийн болон ажилтны эрх хууль ёсны эрх ашиг сонирхлыг төлөөлөн хамгаалах байгууллага</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lastRenderedPageBreak/>
        <w:t>Төрийн захиргааны төв байгууллага, тухайн мэргэжлийн ажил олгогчийн болон ажилтны эрх хууль ёсны эрх ашиг сонирхлыг төлөөлөн хамгаалах байгууллага</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Салбарын асуудал эрхэлсэн төрийн захиргааны байгууллага,  ажилтны эрх хууль ёсны эрх ашиг сонирхлыг төлөөлөн хамгаалах байгууллага</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Ажилтныг урьд эрхэлж байсан ажил албан тушаалд эгүүлэн авах үндэслэлд хамаарахгүй нь: </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Хурц хордлогод орж хөдөлмөрийн гэрээ нь дуусгавар болсон ажилтан  эдгэрсэн бол</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Үйлдвэрлэлийн осолд орж хөдөлмөрийн гэрээ нь дуусгавар болсон ажилтан  эдгэрсэн бол</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Мэргэжлээс шалтгаалсан өвчтэй болж хөдөлмөрийн гэрээ нь дуусгавар болсон ажилтан  эдгэрсэн бол</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Дээрх бүгд</w:t>
      </w:r>
    </w:p>
    <w:p w:rsidR="001B6029" w:rsidRPr="009B2057" w:rsidRDefault="001B6029" w:rsidP="0088706D">
      <w:pPr>
        <w:pStyle w:val="NormalWeb"/>
        <w:numPr>
          <w:ilvl w:val="0"/>
          <w:numId w:val="183"/>
        </w:numPr>
        <w:spacing w:before="0" w:beforeAutospacing="0" w:after="60" w:afterAutospacing="0"/>
        <w:ind w:leftChars="178" w:left="720" w:hangingChars="164" w:hanging="328"/>
        <w:jc w:val="both"/>
        <w:rPr>
          <w:rFonts w:ascii="Arial" w:hAnsi="Arial" w:cs="Arial"/>
          <w:sz w:val="20"/>
          <w:szCs w:val="20"/>
          <w:lang w:val="mn-MN"/>
        </w:rPr>
      </w:pPr>
      <w:r w:rsidRPr="009B2057">
        <w:rPr>
          <w:rFonts w:ascii="Arial" w:hAnsi="Arial" w:cs="Arial"/>
          <w:sz w:val="20"/>
          <w:szCs w:val="20"/>
          <w:lang w:val="mn-MN"/>
        </w:rPr>
        <w:t>Хөдөлмөрийн тухай хуульд заасан өөр ажилд шилжүүлэх нөхцөлд хамаарахгүй нөхцөлд:</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Сул зогсолтын хугацаанд өөр ажилд шилжүүлэх</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Ажлын зайлшгүй шаардлагаар өөр ажилд шилжүүлэх</w:t>
      </w:r>
    </w:p>
    <w:p w:rsidR="001B6029" w:rsidRPr="009B2057" w:rsidRDefault="001B6029" w:rsidP="0088706D">
      <w:pPr>
        <w:pStyle w:val="NormalWeb"/>
        <w:numPr>
          <w:ilvl w:val="1"/>
          <w:numId w:val="183"/>
        </w:numPr>
        <w:spacing w:before="0" w:beforeAutospacing="0" w:after="0" w:afterAutospacing="0"/>
        <w:contextualSpacing/>
        <w:jc w:val="both"/>
        <w:rPr>
          <w:rFonts w:ascii="Arial" w:hAnsi="Arial" w:cs="Arial"/>
          <w:sz w:val="20"/>
          <w:szCs w:val="20"/>
          <w:lang w:val="mn-MN"/>
        </w:rPr>
      </w:pPr>
      <w:r w:rsidRPr="009B2057">
        <w:rPr>
          <w:rFonts w:ascii="Arial" w:hAnsi="Arial" w:cs="Arial"/>
          <w:sz w:val="20"/>
          <w:szCs w:val="20"/>
          <w:lang w:val="mn-MN"/>
        </w:rPr>
        <w:t xml:space="preserve"> Захиалгат ажил  гүйцэтгүүлэх үед өөр ажилд шилжүүлэх</w:t>
      </w:r>
    </w:p>
    <w:p w:rsidR="001B6029" w:rsidRPr="009B2057" w:rsidRDefault="001B6029" w:rsidP="0088706D">
      <w:pPr>
        <w:pStyle w:val="NormalWeb"/>
        <w:numPr>
          <w:ilvl w:val="1"/>
          <w:numId w:val="183"/>
        </w:numPr>
        <w:spacing w:before="0" w:beforeAutospacing="0" w:after="60" w:afterAutospacing="0"/>
        <w:jc w:val="both"/>
        <w:rPr>
          <w:rFonts w:ascii="Arial" w:hAnsi="Arial" w:cs="Arial"/>
          <w:sz w:val="20"/>
          <w:szCs w:val="20"/>
          <w:lang w:val="mn-MN"/>
        </w:rPr>
      </w:pPr>
      <w:r w:rsidRPr="009B2057">
        <w:rPr>
          <w:rFonts w:ascii="Arial" w:hAnsi="Arial" w:cs="Arial"/>
          <w:sz w:val="20"/>
          <w:szCs w:val="20"/>
          <w:lang w:val="mn-MN"/>
        </w:rPr>
        <w:t>Эрүүл мэндэд нь харшлахгүй өөр ажилд шилжүүлэх</w:t>
      </w:r>
    </w:p>
    <w:p w:rsidR="001B6029" w:rsidRPr="009B2057" w:rsidRDefault="001B6029" w:rsidP="0088706D">
      <w:pPr>
        <w:numPr>
          <w:ilvl w:val="0"/>
          <w:numId w:val="183"/>
        </w:numPr>
        <w:spacing w:after="60" w:line="240" w:lineRule="auto"/>
        <w:ind w:leftChars="178" w:left="720" w:hangingChars="164" w:hanging="328"/>
        <w:jc w:val="both"/>
        <w:rPr>
          <w:rFonts w:ascii="Arial" w:hAnsi="Arial" w:cs="Arial"/>
          <w:sz w:val="20"/>
          <w:szCs w:val="20"/>
          <w:lang w:val="mn-MN"/>
        </w:rPr>
      </w:pPr>
      <w:r w:rsidRPr="009B2057">
        <w:rPr>
          <w:rFonts w:ascii="Arial" w:hAnsi="Arial" w:cs="Arial"/>
          <w:sz w:val="20"/>
          <w:szCs w:val="20"/>
          <w:lang w:val="mn-MN"/>
        </w:rPr>
        <w:t xml:space="preserve"> Үйлдвэрлэл үйлчилгээ явуулдаг С компаний захиргаанаас аижлтнуудтайгаа байгуулсан хөдөлмөрийн гэрээнд хөдөлмөрийн нөхцлийг тусгаагүй байна. Энэ тохиолдолд уг хөдөлмөрийн гэрээ :</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Хүчин төгөлдөр бус хөдөлмөрийн гэрээнд тооцогдоно.</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Хөдөлмөрийн гэрээ байгуулсанд тооцохгүй.</w:t>
      </w:r>
    </w:p>
    <w:p w:rsidR="001B6029" w:rsidRPr="009B2057" w:rsidRDefault="001B6029" w:rsidP="0088706D">
      <w:pPr>
        <w:numPr>
          <w:ilvl w:val="1"/>
          <w:numId w:val="183"/>
        </w:numPr>
        <w:spacing w:after="0" w:line="240" w:lineRule="auto"/>
        <w:contextualSpacing/>
        <w:jc w:val="both"/>
        <w:rPr>
          <w:rFonts w:ascii="Arial" w:hAnsi="Arial" w:cs="Arial"/>
          <w:sz w:val="20"/>
          <w:szCs w:val="20"/>
          <w:lang w:val="mn-MN"/>
        </w:rPr>
      </w:pPr>
      <w:r w:rsidRPr="009B2057">
        <w:rPr>
          <w:rFonts w:ascii="Arial" w:hAnsi="Arial" w:cs="Arial"/>
          <w:sz w:val="20"/>
          <w:szCs w:val="20"/>
          <w:lang w:val="mn-MN"/>
        </w:rPr>
        <w:t xml:space="preserve">Хөдөлмөрийн гэрээний зарим заалт хүчин төгөлдөр бус  байна. </w:t>
      </w:r>
    </w:p>
    <w:p w:rsidR="001B6029" w:rsidRPr="009B2057" w:rsidRDefault="001B6029" w:rsidP="0088706D">
      <w:pPr>
        <w:numPr>
          <w:ilvl w:val="1"/>
          <w:numId w:val="183"/>
        </w:numPr>
        <w:spacing w:after="60" w:line="240" w:lineRule="auto"/>
        <w:jc w:val="both"/>
        <w:rPr>
          <w:rFonts w:ascii="Arial" w:hAnsi="Arial" w:cs="Arial"/>
          <w:sz w:val="20"/>
          <w:szCs w:val="20"/>
          <w:lang w:val="mn-MN"/>
        </w:rPr>
      </w:pPr>
      <w:r w:rsidRPr="009B2057">
        <w:rPr>
          <w:rFonts w:ascii="Arial" w:hAnsi="Arial" w:cs="Arial"/>
          <w:sz w:val="20"/>
          <w:szCs w:val="20"/>
          <w:lang w:val="mn-MN"/>
        </w:rPr>
        <w:t xml:space="preserve">Тухайн заалтаараа хүчин төгөлдөр бус байна. </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 Ажил олгогчоос шинээр орж буй ажилтан С-тэй туршилтын 3 сарын хугацаатай хөдөлмөрийн гэрээ байгуулжээ. Улмаар гэрээний хугацаа дуусахад С үргэлжлэн ажил үүргээ гүйцэтгэсээр байгаа  бол гэрээг ямар хугацаагаар сунгагдсанд тоооцох  вэ?</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Тодорхой бус хугацаагаар сунгагдсанд тооцно.</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 xml:space="preserve"> Анх байгуулсан хугацаагаар сунгагдсанд тооцно.</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 xml:space="preserve"> Талуудын хүсэл сонирхлын дагуу сунгагдана. </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Туршилтын хугаа дууссан тул дахин гэрээ байгуулснаар сунгагдсанд тооцно. </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Дараахь тохиолдлуудаас  хамтын маргаан үүсэх үндэслэлд хамаарахгүй нь :</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Хамтын гэрээ, хэлэлцээр байгуулах асуудлаар үүссэн маргаан</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Хамтын гэрээний заалтыг биелүүлэх талаар үүссэн маргаан</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 xml:space="preserve">Хөдөлмөрийн дотоод журмын зохицуулалт хуульд нийцээгүй талаар үүссэн маргаан </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Хамтын гэрээний биелэлтэд хяналт  тавих  асуудлаар үүссэн маргаан</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  Ажил олгогчоос тушаал гарган  А-г эд хөрөнгө үрэгдүүлсэн хэмээн эд хөрөнгийн хязгаарлагдмал хариуцлага хүлээлгэж хохирлыг төлүүлэх мөн ажил тасалсанд зөрчилд нь сануулах шийтгэл ногдуулжээ. Дээрх тохиолдолд ажил олгогч:</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Зөвхөн сахилгын шийтгэл ногдуулах тул эд хөрөнгийн хариуцлага хүлээлгэж  болохгүй.</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Сахилгын шийтгэлийг эд хөрөнгийн хариуцлагатай хамт хүлээлгэж болохгүй.</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Эд хөрөнгийн хариуцлагыг дангаар хүлээлгэж болно.</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Эд хөрөнгийн хариуцлагыг сахилгын шийтгэлтэй хамт хүлээлгэж болно.</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Ажил хаях тухай шийдвэрт тусгагдах асуудалд хамаарахгүй нь:</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 хаялтын үргэлжлэх хугацаа</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 хаялтыг зохион байгуулж удирдах этгээд</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 хаялт зохион байгуулахтай холбоотой хийх ажлын жагсаалт</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Ажил хаялт зохион байгуулах үед хүмүүсийн  аюулгүй байдлыг хангахтай холбоотой ажлын жагсаалт</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Хөдөлмөрийн хамтын маргааны үед оролцсон хөдөлмөрийн арбитр нь талуудын төлөөлөгчдийг оролцуулан хянан хэлэлцэж:</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Шийдвэр гаргана.</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Захирамж гаргана</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Зөвлөмж гаргана.</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Тэмдэглэл үйлдэнэ. </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Хөдөлмөрийн хамтын маргааны үед хэрэгжүүлэх локаутыг ямар тохиолдолд хийх вэ?</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lastRenderedPageBreak/>
        <w:t>Ажил олгогч ажилтны шаардлагыг хүлээн авах боломжгүй гэж үзвэл ажил хаялтын эсрэг арга хэмжээ болгон ажил хаялтад оролцож байгаа ажилтны ажлын байрыг тэдний хувьд түр хаах</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 олгогч ажилтны шаардлагыг хүлээн авах боломжгүй гэж үзвэл ажлын байрыг   нийтэд нь түр хаах</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Ажилтнууд  ажил олгогчийн  шаардлагыг хүлээн авах боломжгүй гэж үзвэл ажил хаялтын эсрэг арга хэмжээ болгон ажлын байр түр хаах</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Ажилтны төлөөлөгчид  ажил олгогчийн шаардлагыг хүлээн авах боломжгүй гэж үзвэл ажил хаялтын эсрэг арга хэмжээ болгон ажил хаялтад оролцож байгаа ажилтны ажлын байрыг түр хаах</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Ажилтан А нь ажил үүргээ гүйцэтгэж байгаад эрүүл мэндээрээ хохирчээ. Дээрх тохиолдолд А нь  эрүүл мэндээрээ хохирсны улмаас учирсан хохирлоо нөхөн төлүүлэхээр хаана хандах вэ?</w:t>
      </w:r>
      <w:r w:rsidRPr="009B2057">
        <w:rPr>
          <w:rFonts w:ascii="Arial" w:hAnsi="Arial" w:cs="Arial"/>
          <w:sz w:val="20"/>
          <w:szCs w:val="20"/>
          <w:lang w:val="mn-MN"/>
        </w:rPr>
        <w:tab/>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Хохирлоо нөхөн төлүүлэхээр Хөдөлмөрийн маргаан таслах комисст хандана.</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Эрх  бүхий байгууллагад хандана.</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 xml:space="preserve"> Шүүхэд нэхэмжлэл гаргана.</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Хөдөлмөрийн улсын байцаагчид гомдол гаргана. </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Ажил олгогч болон ажилтны хооронд үүссэн хөдөлмөрийн ганцаарчилсан маргааныг хаана хандаж шийдвэрлүүлэх вэ?</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Эхлээд заавал Хөдөлмөрийн Маргаан Таслах Комисст</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Шууд шүүхэд</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 xml:space="preserve">Хөдөлмөрийн маргаан таслах комисс болон шүүх, эвлэрүүлэн зуучлалын журмаар шийдвэрлүүлж болно. </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Хөдөлмөрийн улсын байцаагчид хандаж шийдвэрлүүлж болно.</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Сахилгын шийтгэлийн хэлбэрт хамаарахгүй нь:</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Сануулах</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Цалин бууруулах</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Өөр ажилд шилжүүлэх</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Ажлаас халах </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Ажил олгогчоос байгууллагад эд хөрөнгийн хохирол учруулсан  гэдэг үндэслэлээр “С-ийн цалингаас нь суутгал хийж хохирлыг төлүүлэх шийдвэр гаргажээ.  С уг шийдвэрийг эс зөвшөөрч гомдол гаргах тохиолдолд хаана ямар хугацаанд гомдлоо гаргах вэ?</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Суутгал хийх тухай шийдвэр гарснаас хойш 1 сарын дотор шүүхэд.</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 xml:space="preserve">Эрхээ зөрчигдсөнийг  мэдсэнээс хойш 3 сарын дотор шүүхэд. </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Хугацаа хамаарахгүй Хөдөлмөрийн маргаан таслах комисс буюу шүүхэд.</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Эрхээ зөрчигдсөнийг мэдсэн буюу мэдэх байсан өдрөөс хойш 3 сарын дотор Хөдөлмөрийн маргаан таслах комисст.</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Ажил олгогчоос ажилтнууддаа илүү ажилласан цагт нь тооцож нөхөн амраах шийдвэр гаргажээ. Уг шийдвэрийг зарим ажилтнууд эс зөвшөөрч хуульд заасан хэмжээгээр илүү цагийн хөлсөө авахыг шаарджээ. Дээрх тохиолдолд ажил олгогчийн шийдвэр үндэслэлтэй эсэх?</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Хуульд зааснаар илүү цагийн хөлсийг олгох ёстой тул үндэслэлгүй.</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Харилцан тохиролцож илүү цагийн хөлсийг олгох ёстой тул үндэслэлгүй.</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Нөхөн амраахаар шийдвэрлэсэн тул үндэслэлтэй.</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Заавал нөхөн амраах тул үндэслэлтэй. </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Эд хөрөнгийн бүрэн хариуцлага хүлээлгэх үндэслэлд  хамаарахгүй нь:</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Мансууруулах бодис хэрэглэсэн үедээ хохирол учруулсан</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Согтууруулах ундаа хэрэглэсэн үедээ хохирол учруулсан</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Хөдөлмөрлөх үүргээ биелүүлж байгаагүй үедээ хохирол учруулсан</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Зааварчилгаа зөрчсөнөөс хохирол учруулсан</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Ажил олгогч өмчлөх эрхээ бусад этгээдэд бүр мөсөн шилжүүлсэн тохиолдолд :</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Хөдөлмөрийн гэрээг цуцлах үндэслэл болно.</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Контрактыг цуцлах үндэслэл болно.</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Хамтын гэрээг цуцлах үндэслэл болно</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Хамтын хэлэлцээрийг  цуцлах үндэслэл болно.</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Аж ахуйн нэгж байгуулага татан буугдсаны улмаас ажилтнуудыг бөөнөөр халах тохиолдолд:</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Ажилтнуудад 30 хоногийн өмнө мэдэгдэж хэлэлцээ хийнэ.</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 xml:space="preserve">Ажилтны төлөөлөгчдөд 45 хоногийн өмнө мэдэгдэж хэлэлцээ хийнэ. </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lastRenderedPageBreak/>
        <w:t xml:space="preserve">Ажилтнуудтай харилцан тохиролцож хэлэлцээ хийнэ. </w:t>
      </w:r>
    </w:p>
    <w:p w:rsidR="001B6029" w:rsidRPr="009B2057" w:rsidRDefault="001B6029" w:rsidP="0088706D">
      <w:pPr>
        <w:pStyle w:val="ListParagraph"/>
        <w:numPr>
          <w:ilvl w:val="1"/>
          <w:numId w:val="18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Ажилтнуудад 30 хоног, ажилтны төлөөлөгчдөд 45 хоногийн өмнө мэдэгдэж хэлэлцээ хийнэ.</w:t>
      </w:r>
    </w:p>
    <w:p w:rsidR="001B6029" w:rsidRPr="009B2057" w:rsidRDefault="001B6029" w:rsidP="0088706D">
      <w:pPr>
        <w:pStyle w:val="ListParagraph"/>
        <w:numPr>
          <w:ilvl w:val="0"/>
          <w:numId w:val="183"/>
        </w:numPr>
        <w:spacing w:before="0" w:after="60"/>
        <w:ind w:leftChars="178" w:left="720" w:hangingChars="164" w:hanging="328"/>
        <w:contextualSpacing w:val="0"/>
        <w:jc w:val="both"/>
        <w:rPr>
          <w:rFonts w:ascii="Arial" w:hAnsi="Arial" w:cs="Arial"/>
          <w:sz w:val="20"/>
          <w:szCs w:val="20"/>
          <w:lang w:val="mn-MN"/>
        </w:rPr>
      </w:pPr>
      <w:r w:rsidRPr="009B2057">
        <w:rPr>
          <w:rFonts w:ascii="Arial" w:hAnsi="Arial" w:cs="Arial"/>
          <w:sz w:val="20"/>
          <w:szCs w:val="20"/>
          <w:lang w:val="mn-MN"/>
        </w:rPr>
        <w:t>Ажлаас халагдсан өдөр гэдэг нь:</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Хөдөлмөрийн гэрээг цуцалсан тушаал гарсан өдрийг</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Ажилтан ажлаа хүлээлгэн өгсөн сүүлчийн өдрийг</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Нийгмийн болон эрүүл мэндийн даатгалын дэвтэр, ажлаас чөлөөлсөн тушаалыг хүлээлгэн өгсөн өдрийг</w:t>
      </w:r>
    </w:p>
    <w:p w:rsidR="001B6029" w:rsidRPr="009B2057" w:rsidRDefault="001B6029" w:rsidP="0088706D">
      <w:pPr>
        <w:pStyle w:val="ListParagraph"/>
        <w:numPr>
          <w:ilvl w:val="1"/>
          <w:numId w:val="183"/>
        </w:numPr>
        <w:spacing w:before="0"/>
        <w:jc w:val="both"/>
        <w:rPr>
          <w:rFonts w:ascii="Arial" w:hAnsi="Arial" w:cs="Arial"/>
          <w:sz w:val="20"/>
          <w:szCs w:val="20"/>
          <w:lang w:val="mn-MN"/>
        </w:rPr>
      </w:pPr>
      <w:r w:rsidRPr="009B2057">
        <w:rPr>
          <w:rFonts w:ascii="Arial" w:hAnsi="Arial" w:cs="Arial"/>
          <w:sz w:val="20"/>
          <w:szCs w:val="20"/>
          <w:lang w:val="mn-MN"/>
        </w:rPr>
        <w:t xml:space="preserve">Хөдөлмөрийн гэрээ цуцалсан тушаалыг хүлээн авсан өдрийг </w:t>
      </w:r>
    </w:p>
    <w:p w:rsidR="001B6029" w:rsidRPr="009B2057" w:rsidRDefault="001B6029" w:rsidP="001B6029">
      <w:pPr>
        <w:shd w:val="clear" w:color="auto" w:fill="FFFFFF"/>
        <w:jc w:val="both"/>
        <w:textAlignment w:val="top"/>
        <w:rPr>
          <w:rFonts w:ascii="Arial" w:eastAsia="Times New Roman" w:hAnsi="Arial" w:cs="Arial"/>
          <w:sz w:val="20"/>
          <w:szCs w:val="20"/>
          <w:lang w:val="mn-MN"/>
        </w:rPr>
      </w:pPr>
    </w:p>
    <w:p w:rsidR="009B2057" w:rsidRPr="009B2057" w:rsidRDefault="009B2057" w:rsidP="009B2057">
      <w:pPr>
        <w:spacing w:after="0" w:line="240" w:lineRule="auto"/>
        <w:contextualSpacing/>
        <w:jc w:val="center"/>
        <w:rPr>
          <w:rFonts w:ascii="Arial" w:hAnsi="Arial" w:cs="Arial"/>
          <w:b/>
          <w:sz w:val="20"/>
          <w:szCs w:val="20"/>
          <w:lang w:val="mn-MN"/>
        </w:rPr>
      </w:pPr>
      <w:r w:rsidRPr="009B2057">
        <w:rPr>
          <w:rFonts w:ascii="Arial" w:hAnsi="Arial" w:cs="Arial"/>
          <w:b/>
          <w:sz w:val="20"/>
          <w:szCs w:val="20"/>
          <w:lang w:val="mn-MN"/>
        </w:rPr>
        <w:t>ТЕСТ</w:t>
      </w:r>
    </w:p>
    <w:p w:rsidR="009B2057" w:rsidRPr="009B2057" w:rsidRDefault="009B2057" w:rsidP="009B2057">
      <w:pPr>
        <w:spacing w:after="0" w:line="240" w:lineRule="auto"/>
        <w:contextualSpacing/>
        <w:jc w:val="center"/>
        <w:rPr>
          <w:rFonts w:ascii="Arial" w:hAnsi="Arial" w:cs="Arial"/>
          <w:sz w:val="20"/>
          <w:szCs w:val="20"/>
          <w:lang w:val="mn-MN"/>
        </w:rPr>
      </w:pPr>
      <w:r w:rsidRPr="009B2057">
        <w:rPr>
          <w:rFonts w:ascii="Arial" w:hAnsi="Arial" w:cs="Arial"/>
          <w:sz w:val="20"/>
          <w:szCs w:val="20"/>
          <w:lang w:val="mn-MN"/>
        </w:rPr>
        <w:t>ИРГЭНИЙ ХЭРЭГ ШҮҮХЭД ХЯНАН ШИЙДВЭРЛЭХ ЭРХ ЗҮЙ</w:t>
      </w:r>
    </w:p>
    <w:p w:rsidR="009B2057" w:rsidRPr="009B2057" w:rsidRDefault="009B2057" w:rsidP="009B2057">
      <w:pPr>
        <w:pStyle w:val="ListParagraph"/>
        <w:jc w:val="both"/>
        <w:rPr>
          <w:rFonts w:ascii="Arial" w:hAnsi="Arial" w:cs="Arial"/>
          <w:sz w:val="20"/>
          <w:szCs w:val="20"/>
          <w:lang w:val="mn-MN"/>
        </w:rPr>
      </w:pPr>
    </w:p>
    <w:p w:rsidR="009B2057" w:rsidRPr="009B2057" w:rsidRDefault="009B2057" w:rsidP="0088706D">
      <w:pPr>
        <w:pStyle w:val="ListParagraph"/>
        <w:numPr>
          <w:ilvl w:val="0"/>
          <w:numId w:val="496"/>
        </w:numPr>
        <w:tabs>
          <w:tab w:val="left" w:pos="810"/>
          <w:tab w:val="left" w:pos="990"/>
        </w:tabs>
        <w:spacing w:before="0" w:after="60"/>
        <w:ind w:leftChars="178" w:hangingChars="164" w:hanging="328"/>
        <w:contextualSpacing w:val="0"/>
        <w:jc w:val="both"/>
        <w:rPr>
          <w:rFonts w:ascii="Arial" w:hAnsi="Arial" w:cs="Arial"/>
          <w:noProof/>
          <w:sz w:val="20"/>
          <w:szCs w:val="20"/>
          <w:lang w:val="mn-MN"/>
        </w:rPr>
      </w:pPr>
      <w:r w:rsidRPr="009B2057">
        <w:rPr>
          <w:rFonts w:ascii="Arial" w:hAnsi="Arial" w:cs="Arial"/>
          <w:noProof/>
          <w:sz w:val="20"/>
          <w:szCs w:val="20"/>
          <w:lang w:val="mn-MN"/>
        </w:rPr>
        <w:t>Маргааны зүйлийн талаар бие даасан шаардлага гаргаагүй гуравдагч этгээдийн шаардлагыг шүүх нэхэмжлэгчид гардуулан өгөх үү?</w:t>
      </w:r>
    </w:p>
    <w:p w:rsidR="009B2057" w:rsidRPr="009B2057" w:rsidRDefault="009B2057" w:rsidP="0088706D">
      <w:pPr>
        <w:pStyle w:val="ListParagraph"/>
        <w:numPr>
          <w:ilvl w:val="1"/>
          <w:numId w:val="574"/>
        </w:numPr>
        <w:spacing w:before="0"/>
        <w:ind w:leftChars="655" w:left="1801" w:hangingChars="180"/>
        <w:jc w:val="both"/>
        <w:rPr>
          <w:rFonts w:ascii="Arial" w:hAnsi="Arial" w:cs="Arial"/>
          <w:noProof/>
          <w:sz w:val="20"/>
          <w:szCs w:val="20"/>
          <w:lang w:val="mn-MN"/>
        </w:rPr>
      </w:pPr>
      <w:r w:rsidRPr="009B2057">
        <w:rPr>
          <w:rFonts w:ascii="Arial" w:hAnsi="Arial" w:cs="Arial"/>
          <w:noProof/>
          <w:sz w:val="20"/>
          <w:szCs w:val="20"/>
          <w:lang w:val="mn-MN"/>
        </w:rPr>
        <w:t>Гардуулж өгөхгүй</w:t>
      </w:r>
    </w:p>
    <w:p w:rsidR="009B2057" w:rsidRPr="009B2057" w:rsidRDefault="009B2057" w:rsidP="0088706D">
      <w:pPr>
        <w:pStyle w:val="ListParagraph"/>
        <w:numPr>
          <w:ilvl w:val="1"/>
          <w:numId w:val="574"/>
        </w:numPr>
        <w:spacing w:before="0"/>
        <w:ind w:leftChars="655" w:left="1801" w:hangingChars="180"/>
        <w:jc w:val="both"/>
        <w:rPr>
          <w:rFonts w:ascii="Arial" w:hAnsi="Arial" w:cs="Arial"/>
          <w:noProof/>
          <w:sz w:val="20"/>
          <w:szCs w:val="20"/>
          <w:lang w:val="mn-MN"/>
        </w:rPr>
      </w:pPr>
      <w:r w:rsidRPr="009B2057">
        <w:rPr>
          <w:rFonts w:ascii="Arial" w:hAnsi="Arial" w:cs="Arial"/>
          <w:noProof/>
          <w:sz w:val="20"/>
          <w:szCs w:val="20"/>
          <w:lang w:val="mn-MN"/>
        </w:rPr>
        <w:t>Гардуулж өгөх шаардлагагүй</w:t>
      </w:r>
    </w:p>
    <w:p w:rsidR="009B2057" w:rsidRPr="009B2057" w:rsidRDefault="009B2057" w:rsidP="0088706D">
      <w:pPr>
        <w:pStyle w:val="ListParagraph"/>
        <w:numPr>
          <w:ilvl w:val="1"/>
          <w:numId w:val="574"/>
        </w:numPr>
        <w:spacing w:before="0"/>
        <w:ind w:leftChars="655" w:left="1801" w:hangingChars="180"/>
        <w:jc w:val="both"/>
        <w:rPr>
          <w:rFonts w:ascii="Arial" w:hAnsi="Arial" w:cs="Arial"/>
          <w:noProof/>
          <w:sz w:val="20"/>
          <w:szCs w:val="20"/>
          <w:lang w:val="mn-MN"/>
        </w:rPr>
      </w:pPr>
      <w:r w:rsidRPr="009B2057">
        <w:rPr>
          <w:rFonts w:ascii="Arial" w:hAnsi="Arial" w:cs="Arial"/>
          <w:noProof/>
          <w:sz w:val="20"/>
          <w:szCs w:val="20"/>
          <w:lang w:val="mn-MN"/>
        </w:rPr>
        <w:t>Гардуулж өгнө</w:t>
      </w:r>
    </w:p>
    <w:p w:rsidR="009B2057" w:rsidRPr="009B2057" w:rsidRDefault="009B2057" w:rsidP="0088706D">
      <w:pPr>
        <w:pStyle w:val="ListParagraph"/>
        <w:numPr>
          <w:ilvl w:val="1"/>
          <w:numId w:val="574"/>
        </w:numPr>
        <w:spacing w:before="0" w:after="60"/>
        <w:ind w:leftChars="655" w:left="1801" w:hangingChars="180"/>
        <w:contextualSpacing w:val="0"/>
        <w:jc w:val="both"/>
        <w:rPr>
          <w:rFonts w:ascii="Arial" w:hAnsi="Arial" w:cs="Arial"/>
          <w:noProof/>
          <w:sz w:val="20"/>
          <w:szCs w:val="20"/>
          <w:lang w:val="mn-MN"/>
        </w:rPr>
      </w:pPr>
      <w:r w:rsidRPr="009B2057">
        <w:rPr>
          <w:rFonts w:ascii="Arial" w:hAnsi="Arial" w:cs="Arial"/>
          <w:noProof/>
          <w:sz w:val="20"/>
          <w:szCs w:val="20"/>
          <w:lang w:val="mn-MN"/>
        </w:rPr>
        <w:t>Гардуулж өгөхгүй  шүүгч уншиж танилцуулна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Маргааны зүйлийн талаар бие даасан шаардлага гаргаагүй гуравдагч этгээдийн шаардлагыг шүүх хариуцагчид гардуулан өгөх үү?</w:t>
      </w:r>
    </w:p>
    <w:p w:rsidR="009B2057" w:rsidRPr="009B2057" w:rsidRDefault="009B2057" w:rsidP="0088706D">
      <w:pPr>
        <w:numPr>
          <w:ilvl w:val="0"/>
          <w:numId w:val="573"/>
        </w:numPr>
        <w:spacing w:after="0" w:line="240" w:lineRule="auto"/>
        <w:ind w:left="1800" w:hanging="374"/>
        <w:contextualSpacing/>
        <w:jc w:val="both"/>
        <w:rPr>
          <w:rFonts w:ascii="Arial" w:hAnsi="Arial" w:cs="Arial"/>
          <w:noProof/>
          <w:sz w:val="20"/>
          <w:szCs w:val="20"/>
          <w:lang w:val="mn-MN"/>
        </w:rPr>
      </w:pPr>
      <w:r w:rsidRPr="009B2057">
        <w:rPr>
          <w:rFonts w:ascii="Arial" w:hAnsi="Arial" w:cs="Arial"/>
          <w:noProof/>
          <w:sz w:val="20"/>
          <w:szCs w:val="20"/>
          <w:lang w:val="mn-MN"/>
        </w:rPr>
        <w:t>Гардуулж өгөхгүй</w:t>
      </w:r>
    </w:p>
    <w:p w:rsidR="009B2057" w:rsidRPr="009B2057" w:rsidRDefault="009B2057" w:rsidP="0088706D">
      <w:pPr>
        <w:numPr>
          <w:ilvl w:val="0"/>
          <w:numId w:val="573"/>
        </w:numPr>
        <w:spacing w:after="0" w:line="240" w:lineRule="auto"/>
        <w:ind w:left="1800" w:hanging="374"/>
        <w:contextualSpacing/>
        <w:jc w:val="both"/>
        <w:rPr>
          <w:rFonts w:ascii="Arial" w:hAnsi="Arial" w:cs="Arial"/>
          <w:noProof/>
          <w:sz w:val="20"/>
          <w:szCs w:val="20"/>
          <w:lang w:val="mn-MN"/>
        </w:rPr>
      </w:pPr>
      <w:r w:rsidRPr="009B2057">
        <w:rPr>
          <w:rFonts w:ascii="Arial" w:hAnsi="Arial" w:cs="Arial"/>
          <w:noProof/>
          <w:sz w:val="20"/>
          <w:szCs w:val="20"/>
          <w:lang w:val="mn-MN"/>
        </w:rPr>
        <w:t>Гардуулж өгөх шаардлагагүй</w:t>
      </w:r>
    </w:p>
    <w:p w:rsidR="009B2057" w:rsidRPr="009B2057" w:rsidRDefault="009B2057" w:rsidP="0088706D">
      <w:pPr>
        <w:numPr>
          <w:ilvl w:val="0"/>
          <w:numId w:val="573"/>
        </w:numPr>
        <w:spacing w:after="0" w:line="240" w:lineRule="auto"/>
        <w:ind w:left="1800" w:hanging="374"/>
        <w:contextualSpacing/>
        <w:jc w:val="both"/>
        <w:rPr>
          <w:rFonts w:ascii="Arial" w:hAnsi="Arial" w:cs="Arial"/>
          <w:noProof/>
          <w:sz w:val="20"/>
          <w:szCs w:val="20"/>
          <w:lang w:val="mn-MN"/>
        </w:rPr>
      </w:pPr>
      <w:r w:rsidRPr="009B2057">
        <w:rPr>
          <w:rFonts w:ascii="Arial" w:hAnsi="Arial" w:cs="Arial"/>
          <w:noProof/>
          <w:sz w:val="20"/>
          <w:szCs w:val="20"/>
          <w:lang w:val="mn-MN"/>
        </w:rPr>
        <w:t>Гардуулж өгнө</w:t>
      </w:r>
    </w:p>
    <w:p w:rsidR="009B2057" w:rsidRPr="009B2057" w:rsidRDefault="009B2057" w:rsidP="0088706D">
      <w:pPr>
        <w:numPr>
          <w:ilvl w:val="0"/>
          <w:numId w:val="573"/>
        </w:numPr>
        <w:spacing w:after="60" w:line="240" w:lineRule="auto"/>
        <w:ind w:left="1800" w:hanging="374"/>
        <w:jc w:val="both"/>
        <w:rPr>
          <w:rFonts w:ascii="Arial" w:hAnsi="Arial" w:cs="Arial"/>
          <w:noProof/>
          <w:sz w:val="20"/>
          <w:szCs w:val="20"/>
          <w:lang w:val="mn-MN"/>
        </w:rPr>
      </w:pPr>
      <w:r w:rsidRPr="009B2057">
        <w:rPr>
          <w:rFonts w:ascii="Arial" w:hAnsi="Arial" w:cs="Arial"/>
          <w:noProof/>
          <w:sz w:val="20"/>
          <w:szCs w:val="20"/>
          <w:lang w:val="mn-MN"/>
        </w:rPr>
        <w:t>Гардуулж өгөхгүй шүүгч уншиж танилцуулна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 xml:space="preserve">Шүүхийн шинжилгээ хийлгэх үндэслэл нь </w:t>
      </w:r>
    </w:p>
    <w:p w:rsidR="009B2057" w:rsidRPr="009B2057" w:rsidRDefault="009B2057" w:rsidP="0088706D">
      <w:pPr>
        <w:pStyle w:val="ListParagraph"/>
        <w:numPr>
          <w:ilvl w:val="0"/>
          <w:numId w:val="66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Төрийн эрх бүхий байгууллагын хүсэлт</w:t>
      </w:r>
    </w:p>
    <w:p w:rsidR="009B2057" w:rsidRPr="009B2057" w:rsidRDefault="009B2057" w:rsidP="0088706D">
      <w:pPr>
        <w:pStyle w:val="ListParagraph"/>
        <w:numPr>
          <w:ilvl w:val="0"/>
          <w:numId w:val="66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Цагдаагын байгууллагын тогтоол</w:t>
      </w:r>
    </w:p>
    <w:p w:rsidR="009B2057" w:rsidRPr="009B2057" w:rsidRDefault="009B2057" w:rsidP="0088706D">
      <w:pPr>
        <w:pStyle w:val="ListParagraph"/>
        <w:numPr>
          <w:ilvl w:val="0"/>
          <w:numId w:val="66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Хууль сахиулах байгууллагын тогтоол</w:t>
      </w:r>
    </w:p>
    <w:p w:rsidR="009B2057" w:rsidRPr="009B2057" w:rsidRDefault="009B2057" w:rsidP="0088706D">
      <w:pPr>
        <w:pStyle w:val="ListParagraph"/>
        <w:numPr>
          <w:ilvl w:val="0"/>
          <w:numId w:val="663"/>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Төрийн бус байгуулллагын тогтоол</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А өөрийнх нь нэр төрийг гутаасан мэдээ тараасан гэж Б-д холбогдуулан шүүхэд нэхэмжлэл гаргажээ. А нь хэрэгт ач холбогдолтой нөхцөл байдлыг тогтоолгохын тулд Д-г хэрэг шийдвэрлэх ажиллагаанд оролцуулна гэж түүний бичсэн тодорхойлолтыг шүүхэд гаргаж өгсөн. Тодорхойлолт нь:</w:t>
      </w:r>
    </w:p>
    <w:p w:rsidR="009B2057" w:rsidRPr="009B2057" w:rsidRDefault="009B2057" w:rsidP="0088706D">
      <w:pPr>
        <w:pStyle w:val="ListParagraph"/>
        <w:numPr>
          <w:ilvl w:val="0"/>
          <w:numId w:val="57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Шүүхэд нотлох баримт гаргаж өгөх хэлбэр мөн  </w:t>
      </w:r>
    </w:p>
    <w:p w:rsidR="009B2057" w:rsidRPr="009B2057" w:rsidRDefault="009B2057" w:rsidP="0088706D">
      <w:pPr>
        <w:pStyle w:val="ListParagraph"/>
        <w:numPr>
          <w:ilvl w:val="0"/>
          <w:numId w:val="57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Эд мөрийн баримт мөн</w:t>
      </w:r>
    </w:p>
    <w:p w:rsidR="009B2057" w:rsidRPr="009B2057" w:rsidRDefault="009B2057" w:rsidP="0088706D">
      <w:pPr>
        <w:pStyle w:val="ListParagraph"/>
        <w:numPr>
          <w:ilvl w:val="0"/>
          <w:numId w:val="57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Бичмэл нотлох баримт мөн</w:t>
      </w:r>
    </w:p>
    <w:p w:rsidR="009B2057" w:rsidRPr="009B2057" w:rsidRDefault="009B2057" w:rsidP="0088706D">
      <w:pPr>
        <w:pStyle w:val="ListParagraph"/>
        <w:numPr>
          <w:ilvl w:val="0"/>
          <w:numId w:val="57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Эдгээрээс аль нь нотолгооны хэрэгсэлд хамаарахгүй вэ?</w:t>
      </w:r>
    </w:p>
    <w:p w:rsidR="009B2057" w:rsidRPr="009B2057" w:rsidRDefault="009B2057" w:rsidP="0088706D">
      <w:pPr>
        <w:pStyle w:val="ListParagraph"/>
        <w:numPr>
          <w:ilvl w:val="0"/>
          <w:numId w:val="57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Таньж олуулах ажиллагааны тэмдэглэл </w:t>
      </w:r>
    </w:p>
    <w:p w:rsidR="009B2057" w:rsidRPr="009B2057" w:rsidRDefault="009B2057" w:rsidP="0088706D">
      <w:pPr>
        <w:pStyle w:val="ListParagraph"/>
        <w:numPr>
          <w:ilvl w:val="0"/>
          <w:numId w:val="57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Гэрчийн мэдүүлэг</w:t>
      </w:r>
    </w:p>
    <w:p w:rsidR="009B2057" w:rsidRPr="009B2057" w:rsidRDefault="009B2057" w:rsidP="0088706D">
      <w:pPr>
        <w:pStyle w:val="ListParagraph"/>
        <w:numPr>
          <w:ilvl w:val="0"/>
          <w:numId w:val="57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Шинжээчийн дүгнэлт</w:t>
      </w:r>
    </w:p>
    <w:p w:rsidR="009B2057" w:rsidRPr="009B2057" w:rsidRDefault="009B2057" w:rsidP="0088706D">
      <w:pPr>
        <w:pStyle w:val="ListParagraph"/>
        <w:numPr>
          <w:ilvl w:val="0"/>
          <w:numId w:val="576"/>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Иргэдийн төлөөлөгчийн тайлбар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шүүх хуралдаанд нотлох баримтыг үнэлэх эрхтэй этгээд нь:</w:t>
      </w:r>
    </w:p>
    <w:p w:rsidR="009B2057" w:rsidRPr="009B2057" w:rsidRDefault="009B2057" w:rsidP="0088706D">
      <w:pPr>
        <w:pStyle w:val="ListParagraph"/>
        <w:numPr>
          <w:ilvl w:val="0"/>
          <w:numId w:val="57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Орчуулагч</w:t>
      </w:r>
    </w:p>
    <w:p w:rsidR="009B2057" w:rsidRPr="009B2057" w:rsidRDefault="009B2057" w:rsidP="0088706D">
      <w:pPr>
        <w:pStyle w:val="ListParagraph"/>
        <w:numPr>
          <w:ilvl w:val="0"/>
          <w:numId w:val="57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туслах</w:t>
      </w:r>
    </w:p>
    <w:p w:rsidR="009B2057" w:rsidRPr="009B2057" w:rsidRDefault="009B2057" w:rsidP="0088706D">
      <w:pPr>
        <w:pStyle w:val="ListParagraph"/>
        <w:numPr>
          <w:ilvl w:val="0"/>
          <w:numId w:val="57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w:t>
      </w:r>
    </w:p>
    <w:p w:rsidR="009B2057" w:rsidRPr="009B2057" w:rsidRDefault="009B2057" w:rsidP="0088706D">
      <w:pPr>
        <w:pStyle w:val="ListParagraph"/>
        <w:numPr>
          <w:ilvl w:val="0"/>
          <w:numId w:val="577"/>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Мэргэжилтэн</w:t>
      </w:r>
    </w:p>
    <w:p w:rsidR="009B2057" w:rsidRPr="009B2057" w:rsidRDefault="009B2057" w:rsidP="0088706D">
      <w:pPr>
        <w:pStyle w:val="ListParagraph"/>
        <w:numPr>
          <w:ilvl w:val="0"/>
          <w:numId w:val="496"/>
        </w:numPr>
        <w:tabs>
          <w:tab w:val="left" w:pos="90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Шүүхэд тайлбар өгөхөөс татгалзсан тохиолдолд эрүүгийн хариуцлага хүлээлгэх тухай сануулгыг шүүгч:</w:t>
      </w:r>
    </w:p>
    <w:p w:rsidR="009B2057" w:rsidRPr="009B2057" w:rsidRDefault="009B2057" w:rsidP="0088706D">
      <w:pPr>
        <w:pStyle w:val="ListParagraph"/>
        <w:numPr>
          <w:ilvl w:val="0"/>
          <w:numId w:val="57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Нэхэмжлэгчид өгнө</w:t>
      </w:r>
    </w:p>
    <w:p w:rsidR="009B2057" w:rsidRPr="009B2057" w:rsidRDefault="009B2057" w:rsidP="0088706D">
      <w:pPr>
        <w:pStyle w:val="ListParagraph"/>
        <w:numPr>
          <w:ilvl w:val="0"/>
          <w:numId w:val="57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Хариуцагчид өгнө</w:t>
      </w:r>
    </w:p>
    <w:p w:rsidR="009B2057" w:rsidRPr="009B2057" w:rsidRDefault="009B2057" w:rsidP="0088706D">
      <w:pPr>
        <w:pStyle w:val="ListParagraph"/>
        <w:numPr>
          <w:ilvl w:val="0"/>
          <w:numId w:val="57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Гуравдагч этгээдэд өгнө</w:t>
      </w:r>
    </w:p>
    <w:p w:rsidR="009B2057" w:rsidRPr="009B2057" w:rsidRDefault="009B2057" w:rsidP="0088706D">
      <w:pPr>
        <w:pStyle w:val="ListParagraph"/>
        <w:numPr>
          <w:ilvl w:val="0"/>
          <w:numId w:val="578"/>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хэрэгт цугларсан нотлох баримтыг шалгах эрхтэй субъект нь:</w:t>
      </w:r>
    </w:p>
    <w:p w:rsidR="009B2057" w:rsidRPr="009B2057" w:rsidRDefault="009B2057" w:rsidP="0088706D">
      <w:pPr>
        <w:pStyle w:val="ListParagraph"/>
        <w:numPr>
          <w:ilvl w:val="0"/>
          <w:numId w:val="579"/>
        </w:numPr>
        <w:spacing w:before="0"/>
        <w:ind w:left="1800"/>
        <w:jc w:val="both"/>
        <w:rPr>
          <w:rFonts w:ascii="Arial" w:hAnsi="Arial" w:cs="Arial"/>
          <w:noProof/>
          <w:sz w:val="20"/>
          <w:szCs w:val="20"/>
          <w:lang w:val="mn-MN"/>
        </w:rPr>
      </w:pPr>
      <w:r w:rsidRPr="009B2057">
        <w:rPr>
          <w:rFonts w:ascii="Arial" w:hAnsi="Arial" w:cs="Arial"/>
          <w:noProof/>
          <w:sz w:val="20"/>
          <w:szCs w:val="20"/>
          <w:lang w:val="mn-MN"/>
        </w:rPr>
        <w:lastRenderedPageBreak/>
        <w:t xml:space="preserve">Гэрч </w:t>
      </w:r>
    </w:p>
    <w:p w:rsidR="009B2057" w:rsidRPr="009B2057" w:rsidRDefault="009B2057" w:rsidP="0088706D">
      <w:pPr>
        <w:pStyle w:val="ListParagraph"/>
        <w:numPr>
          <w:ilvl w:val="0"/>
          <w:numId w:val="57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Шинжээч</w:t>
      </w:r>
    </w:p>
    <w:p w:rsidR="009B2057" w:rsidRPr="009B2057" w:rsidRDefault="009B2057" w:rsidP="0088706D">
      <w:pPr>
        <w:pStyle w:val="ListParagraph"/>
        <w:numPr>
          <w:ilvl w:val="0"/>
          <w:numId w:val="57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w:t>
      </w:r>
    </w:p>
    <w:p w:rsidR="009B2057" w:rsidRPr="009B2057" w:rsidRDefault="009B2057" w:rsidP="0088706D">
      <w:pPr>
        <w:pStyle w:val="ListParagraph"/>
        <w:numPr>
          <w:ilvl w:val="0"/>
          <w:numId w:val="579"/>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Хуульд ийм зохицуулалт байхгүй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оролцогчид нотлох баримтыг шүүхэд хэдийд гаргаж өгөх вэ?</w:t>
      </w:r>
    </w:p>
    <w:p w:rsidR="009B2057" w:rsidRPr="009B2057" w:rsidRDefault="009B2057" w:rsidP="0088706D">
      <w:pPr>
        <w:pStyle w:val="ListParagraph"/>
        <w:numPr>
          <w:ilvl w:val="0"/>
          <w:numId w:val="58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 хуралдаан завсарлахаас өмнө гаргаж өгнө</w:t>
      </w:r>
    </w:p>
    <w:p w:rsidR="009B2057" w:rsidRPr="009B2057" w:rsidRDefault="009B2057" w:rsidP="0088706D">
      <w:pPr>
        <w:pStyle w:val="ListParagraph"/>
        <w:numPr>
          <w:ilvl w:val="0"/>
          <w:numId w:val="58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Шүүхэд хэзээ ч гаргаж өгч болно</w:t>
      </w:r>
    </w:p>
    <w:p w:rsidR="009B2057" w:rsidRPr="009B2057" w:rsidRDefault="009B2057" w:rsidP="0088706D">
      <w:pPr>
        <w:pStyle w:val="ListParagraph"/>
        <w:numPr>
          <w:ilvl w:val="0"/>
          <w:numId w:val="58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Анхан шатны шүүх хуралдаан эхлэхээс өмнө гаргаж өгнө</w:t>
      </w:r>
    </w:p>
    <w:p w:rsidR="009B2057" w:rsidRPr="009B2057" w:rsidRDefault="009B2057" w:rsidP="0088706D">
      <w:pPr>
        <w:pStyle w:val="ListParagraph"/>
        <w:numPr>
          <w:ilvl w:val="0"/>
          <w:numId w:val="580"/>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Энэ талаар хуульд зохицуулалт байхгүй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Шүүх үзлэг,туршилт хийхэд ямар баримт үйлдэх вэ?</w:t>
      </w:r>
    </w:p>
    <w:p w:rsidR="009B2057" w:rsidRPr="009B2057" w:rsidRDefault="009B2057" w:rsidP="0088706D">
      <w:pPr>
        <w:pStyle w:val="ListParagraph"/>
        <w:numPr>
          <w:ilvl w:val="0"/>
          <w:numId w:val="58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Протокол</w:t>
      </w:r>
    </w:p>
    <w:p w:rsidR="009B2057" w:rsidRPr="009B2057" w:rsidRDefault="009B2057" w:rsidP="0088706D">
      <w:pPr>
        <w:pStyle w:val="ListParagraph"/>
        <w:numPr>
          <w:ilvl w:val="0"/>
          <w:numId w:val="58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Бичиг</w:t>
      </w:r>
    </w:p>
    <w:p w:rsidR="009B2057" w:rsidRPr="009B2057" w:rsidRDefault="009B2057" w:rsidP="0088706D">
      <w:pPr>
        <w:pStyle w:val="ListParagraph"/>
        <w:numPr>
          <w:ilvl w:val="0"/>
          <w:numId w:val="58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Тэмдэглэл</w:t>
      </w:r>
    </w:p>
    <w:p w:rsidR="009B2057" w:rsidRPr="009B2057" w:rsidRDefault="009B2057" w:rsidP="0088706D">
      <w:pPr>
        <w:pStyle w:val="ListParagraph"/>
        <w:numPr>
          <w:ilvl w:val="0"/>
          <w:numId w:val="581"/>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Тайлбар</w:t>
      </w:r>
    </w:p>
    <w:p w:rsidR="009B2057" w:rsidRPr="009B2057" w:rsidRDefault="009B2057" w:rsidP="0088706D">
      <w:pPr>
        <w:pStyle w:val="ListParagraph"/>
        <w:numPr>
          <w:ilvl w:val="0"/>
          <w:numId w:val="496"/>
        </w:numPr>
        <w:tabs>
          <w:tab w:val="left" w:pos="810"/>
        </w:tabs>
        <w:spacing w:before="0" w:after="60"/>
        <w:ind w:leftChars="178" w:hangingChars="164" w:hanging="328"/>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шүүхэд мэдүүлэг өгөхөөс татгалзсан тохиолдолд эрүүгийн хариуцлага хүлээлгэх сануулгыг:</w:t>
      </w:r>
    </w:p>
    <w:p w:rsidR="009B2057" w:rsidRPr="009B2057" w:rsidRDefault="009B2057" w:rsidP="0088706D">
      <w:pPr>
        <w:pStyle w:val="ListParagraph"/>
        <w:numPr>
          <w:ilvl w:val="0"/>
          <w:numId w:val="58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Зохигчид өгнө</w:t>
      </w:r>
    </w:p>
    <w:p w:rsidR="009B2057" w:rsidRPr="009B2057" w:rsidRDefault="009B2057" w:rsidP="0088706D">
      <w:pPr>
        <w:pStyle w:val="ListParagraph"/>
        <w:numPr>
          <w:ilvl w:val="0"/>
          <w:numId w:val="58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Гуравдагч этгээдэд өгнө </w:t>
      </w:r>
    </w:p>
    <w:p w:rsidR="009B2057" w:rsidRPr="009B2057" w:rsidRDefault="009B2057" w:rsidP="0088706D">
      <w:pPr>
        <w:pStyle w:val="ListParagraph"/>
        <w:numPr>
          <w:ilvl w:val="0"/>
          <w:numId w:val="58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Зохигчийн төлөөлөгчид өгнө</w:t>
      </w:r>
    </w:p>
    <w:p w:rsidR="009B2057" w:rsidRPr="009B2057" w:rsidRDefault="009B2057" w:rsidP="0088706D">
      <w:pPr>
        <w:pStyle w:val="ListParagraph"/>
        <w:numPr>
          <w:ilvl w:val="0"/>
          <w:numId w:val="582"/>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Гэрчид өгнө</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Нотлох баримтыг үнэлэх шалгуурыг тодорхойлно уу</w:t>
      </w:r>
    </w:p>
    <w:p w:rsidR="009B2057" w:rsidRPr="009B2057" w:rsidRDefault="009B2057" w:rsidP="0088706D">
      <w:pPr>
        <w:pStyle w:val="ListParagraph"/>
        <w:numPr>
          <w:ilvl w:val="0"/>
          <w:numId w:val="58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Нотлох баримт шалгагдсан байх</w:t>
      </w:r>
    </w:p>
    <w:p w:rsidR="009B2057" w:rsidRPr="009B2057" w:rsidRDefault="009B2057" w:rsidP="0088706D">
      <w:pPr>
        <w:pStyle w:val="ListParagraph"/>
        <w:numPr>
          <w:ilvl w:val="0"/>
          <w:numId w:val="58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Нотлох баримтыг шүүхээс шаардан гаргуулж авсан байх</w:t>
      </w:r>
    </w:p>
    <w:p w:rsidR="009B2057" w:rsidRPr="009B2057" w:rsidRDefault="009B2057" w:rsidP="0088706D">
      <w:pPr>
        <w:pStyle w:val="ListParagraph"/>
        <w:numPr>
          <w:ilvl w:val="0"/>
          <w:numId w:val="58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Нотлох баримт ач холбогдолтой байх</w:t>
      </w:r>
    </w:p>
    <w:p w:rsidR="009B2057" w:rsidRPr="009B2057" w:rsidRDefault="009B2057" w:rsidP="0088706D">
      <w:pPr>
        <w:pStyle w:val="ListParagraph"/>
        <w:numPr>
          <w:ilvl w:val="0"/>
          <w:numId w:val="583"/>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Нотлох баримт эх сурвалжтай байх</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Шүүхийн шийдвэр нь:</w:t>
      </w:r>
    </w:p>
    <w:p w:rsidR="009B2057" w:rsidRPr="009B2057" w:rsidRDefault="009B2057" w:rsidP="0088706D">
      <w:pPr>
        <w:pStyle w:val="ListParagraph"/>
        <w:numPr>
          <w:ilvl w:val="0"/>
          <w:numId w:val="58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Амаар, бичгээр байна</w:t>
      </w:r>
    </w:p>
    <w:p w:rsidR="009B2057" w:rsidRPr="009B2057" w:rsidRDefault="009B2057" w:rsidP="0088706D">
      <w:pPr>
        <w:pStyle w:val="ListParagraph"/>
        <w:numPr>
          <w:ilvl w:val="0"/>
          <w:numId w:val="58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Шударга ёсонд нийцсэн байна</w:t>
      </w:r>
    </w:p>
    <w:p w:rsidR="009B2057" w:rsidRPr="009B2057" w:rsidRDefault="009B2057" w:rsidP="0088706D">
      <w:pPr>
        <w:pStyle w:val="ListParagraph"/>
        <w:numPr>
          <w:ilvl w:val="0"/>
          <w:numId w:val="58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Үндэслэл бүхий байна</w:t>
      </w:r>
    </w:p>
    <w:p w:rsidR="009B2057" w:rsidRPr="009B2057" w:rsidRDefault="009B2057" w:rsidP="0088706D">
      <w:pPr>
        <w:pStyle w:val="ListParagraph"/>
        <w:numPr>
          <w:ilvl w:val="0"/>
          <w:numId w:val="584"/>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Хэргийн зарим нотлох баримтанд тулгуурласан байна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Шүүхэд гаргаж өгсөн нотлох баримтаас нэг тал нь татгалзвал түүнийг эсрэг тал нь иш татах эрхтэй юу?</w:t>
      </w:r>
    </w:p>
    <w:p w:rsidR="009B2057" w:rsidRPr="009B2057" w:rsidRDefault="009B2057" w:rsidP="0088706D">
      <w:pPr>
        <w:pStyle w:val="ListParagraph"/>
        <w:numPr>
          <w:ilvl w:val="0"/>
          <w:numId w:val="58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Хориглоно</w:t>
      </w:r>
    </w:p>
    <w:p w:rsidR="009B2057" w:rsidRPr="009B2057" w:rsidRDefault="009B2057" w:rsidP="0088706D">
      <w:pPr>
        <w:pStyle w:val="ListParagraph"/>
        <w:numPr>
          <w:ilvl w:val="0"/>
          <w:numId w:val="58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зөвшөөрснөөр иш татаж болно</w:t>
      </w:r>
    </w:p>
    <w:p w:rsidR="009B2057" w:rsidRPr="009B2057" w:rsidRDefault="009B2057" w:rsidP="0088706D">
      <w:pPr>
        <w:pStyle w:val="ListParagraph"/>
        <w:numPr>
          <w:ilvl w:val="0"/>
          <w:numId w:val="58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Эрхтэй </w:t>
      </w:r>
    </w:p>
    <w:p w:rsidR="009B2057" w:rsidRPr="009B2057" w:rsidRDefault="009B2057" w:rsidP="0088706D">
      <w:pPr>
        <w:pStyle w:val="ListParagraph"/>
        <w:numPr>
          <w:ilvl w:val="0"/>
          <w:numId w:val="585"/>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Нотолгооны хэрэгслийг олно уу?</w:t>
      </w:r>
    </w:p>
    <w:p w:rsidR="009B2057" w:rsidRPr="009B2057" w:rsidRDefault="009B2057" w:rsidP="0088706D">
      <w:pPr>
        <w:pStyle w:val="ListParagraph"/>
        <w:numPr>
          <w:ilvl w:val="0"/>
          <w:numId w:val="58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Мэргэжилтний дүгнэлт</w:t>
      </w:r>
    </w:p>
    <w:p w:rsidR="009B2057" w:rsidRPr="009B2057" w:rsidRDefault="009B2057" w:rsidP="0088706D">
      <w:pPr>
        <w:pStyle w:val="ListParagraph"/>
        <w:numPr>
          <w:ilvl w:val="0"/>
          <w:numId w:val="58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Орчуулагчийн мэдүүлэг</w:t>
      </w:r>
    </w:p>
    <w:p w:rsidR="009B2057" w:rsidRPr="009B2057" w:rsidRDefault="009B2057" w:rsidP="0088706D">
      <w:pPr>
        <w:pStyle w:val="ListParagraph"/>
        <w:numPr>
          <w:ilvl w:val="0"/>
          <w:numId w:val="58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Гэрчийн тодорхойлолт</w:t>
      </w:r>
    </w:p>
    <w:p w:rsidR="009B2057" w:rsidRPr="009B2057" w:rsidRDefault="009B2057" w:rsidP="0088706D">
      <w:pPr>
        <w:pStyle w:val="ListParagraph"/>
        <w:numPr>
          <w:ilvl w:val="0"/>
          <w:numId w:val="586"/>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Хариуцагчийн тайлбар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Нотлох баримтыг нотолгооны шинжээр нь дараах байдлаар ангилна</w:t>
      </w:r>
    </w:p>
    <w:p w:rsidR="009B2057" w:rsidRPr="009B2057" w:rsidRDefault="009B2057" w:rsidP="0088706D">
      <w:pPr>
        <w:pStyle w:val="ListParagraph"/>
        <w:numPr>
          <w:ilvl w:val="0"/>
          <w:numId w:val="58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Чухал нотлох баримт</w:t>
      </w:r>
    </w:p>
    <w:p w:rsidR="009B2057" w:rsidRPr="009B2057" w:rsidRDefault="009B2057" w:rsidP="0088706D">
      <w:pPr>
        <w:pStyle w:val="ListParagraph"/>
        <w:numPr>
          <w:ilvl w:val="0"/>
          <w:numId w:val="58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Хэрэгт чухал нөлөөтэй баримт бичиг</w:t>
      </w:r>
    </w:p>
    <w:p w:rsidR="009B2057" w:rsidRPr="009B2057" w:rsidRDefault="009B2057" w:rsidP="0088706D">
      <w:pPr>
        <w:pStyle w:val="ListParagraph"/>
        <w:numPr>
          <w:ilvl w:val="0"/>
          <w:numId w:val="58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Хэрэгт холбоотой нотлох баримт</w:t>
      </w:r>
    </w:p>
    <w:p w:rsidR="009B2057" w:rsidRPr="009B2057" w:rsidRDefault="009B2057" w:rsidP="0088706D">
      <w:pPr>
        <w:pStyle w:val="ListParagraph"/>
        <w:numPr>
          <w:ilvl w:val="0"/>
          <w:numId w:val="587"/>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Шууд нотлох баримт</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Нотлох баримтыг олох аргаар нь дараах байдлаар ангилна.</w:t>
      </w:r>
    </w:p>
    <w:p w:rsidR="009B2057" w:rsidRPr="009B2057" w:rsidRDefault="009B2057" w:rsidP="0088706D">
      <w:pPr>
        <w:pStyle w:val="ListParagraph"/>
        <w:numPr>
          <w:ilvl w:val="0"/>
          <w:numId w:val="588"/>
        </w:numPr>
        <w:tabs>
          <w:tab w:val="left" w:pos="1530"/>
        </w:tabs>
        <w:spacing w:before="0"/>
        <w:ind w:left="1800"/>
        <w:jc w:val="both"/>
        <w:rPr>
          <w:rFonts w:ascii="Arial" w:hAnsi="Arial" w:cs="Arial"/>
          <w:noProof/>
          <w:sz w:val="20"/>
          <w:szCs w:val="20"/>
          <w:lang w:val="mn-MN"/>
        </w:rPr>
      </w:pPr>
      <w:r w:rsidRPr="009B2057">
        <w:rPr>
          <w:rFonts w:ascii="Arial" w:hAnsi="Arial" w:cs="Arial"/>
          <w:noProof/>
          <w:sz w:val="20"/>
          <w:szCs w:val="20"/>
          <w:lang w:val="mn-MN"/>
        </w:rPr>
        <w:t>Анхны</w:t>
      </w:r>
    </w:p>
    <w:p w:rsidR="009B2057" w:rsidRPr="009B2057" w:rsidRDefault="009B2057" w:rsidP="0088706D">
      <w:pPr>
        <w:pStyle w:val="ListParagraph"/>
        <w:numPr>
          <w:ilvl w:val="0"/>
          <w:numId w:val="58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Анхдагч</w:t>
      </w:r>
    </w:p>
    <w:p w:rsidR="009B2057" w:rsidRPr="009B2057" w:rsidRDefault="009B2057" w:rsidP="0088706D">
      <w:pPr>
        <w:pStyle w:val="ListParagraph"/>
        <w:numPr>
          <w:ilvl w:val="0"/>
          <w:numId w:val="58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Шууд ач холбогдолтой</w:t>
      </w:r>
    </w:p>
    <w:p w:rsidR="009B2057" w:rsidRPr="009B2057" w:rsidRDefault="009B2057" w:rsidP="0088706D">
      <w:pPr>
        <w:pStyle w:val="ListParagraph"/>
        <w:numPr>
          <w:ilvl w:val="0"/>
          <w:numId w:val="588"/>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Баттай  нотлох баримт</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Шүүхийн нотолгооны үе шатанд аль нь хамаарахгүй вэ?</w:t>
      </w:r>
    </w:p>
    <w:p w:rsidR="009B2057" w:rsidRPr="009B2057" w:rsidRDefault="009B2057" w:rsidP="0088706D">
      <w:pPr>
        <w:pStyle w:val="ListParagraph"/>
        <w:numPr>
          <w:ilvl w:val="0"/>
          <w:numId w:val="58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Нотлох баримтыг гаргах буюу цуглуулах</w:t>
      </w:r>
    </w:p>
    <w:p w:rsidR="009B2057" w:rsidRPr="009B2057" w:rsidRDefault="009B2057" w:rsidP="0088706D">
      <w:pPr>
        <w:pStyle w:val="ListParagraph"/>
        <w:numPr>
          <w:ilvl w:val="0"/>
          <w:numId w:val="58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Нотлох баримтыг бүрдүүлэх</w:t>
      </w:r>
    </w:p>
    <w:p w:rsidR="009B2057" w:rsidRPr="009B2057" w:rsidRDefault="009B2057" w:rsidP="0088706D">
      <w:pPr>
        <w:pStyle w:val="ListParagraph"/>
        <w:numPr>
          <w:ilvl w:val="0"/>
          <w:numId w:val="58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Нотлох баримтыг илрүүлэх буюу заах</w:t>
      </w:r>
    </w:p>
    <w:p w:rsidR="009B2057" w:rsidRPr="009B2057" w:rsidRDefault="009B2057" w:rsidP="0088706D">
      <w:pPr>
        <w:pStyle w:val="ListParagraph"/>
        <w:numPr>
          <w:ilvl w:val="0"/>
          <w:numId w:val="589"/>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lastRenderedPageBreak/>
        <w:t>Нотлох баримтыг зохигчид танилцуулах</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 xml:space="preserve">Туршилт, үзлэг хийх, гэрчээс мэдүүлэг авах тохиолдолд нотлох баримтыг: </w:t>
      </w:r>
    </w:p>
    <w:p w:rsidR="009B2057" w:rsidRPr="009B2057" w:rsidRDefault="009B2057" w:rsidP="0088706D">
      <w:pPr>
        <w:pStyle w:val="ListParagraph"/>
        <w:numPr>
          <w:ilvl w:val="0"/>
          <w:numId w:val="59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 орчуулагчийн санаачлагаар бүрдүүлж болно</w:t>
      </w:r>
    </w:p>
    <w:p w:rsidR="009B2057" w:rsidRPr="009B2057" w:rsidRDefault="009B2057" w:rsidP="0088706D">
      <w:pPr>
        <w:pStyle w:val="ListParagraph"/>
        <w:numPr>
          <w:ilvl w:val="0"/>
          <w:numId w:val="59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 өөрийн санаачлагаар бүрдүүлнэ</w:t>
      </w:r>
    </w:p>
    <w:p w:rsidR="009B2057" w:rsidRPr="009B2057" w:rsidRDefault="009B2057" w:rsidP="0088706D">
      <w:pPr>
        <w:pStyle w:val="ListParagraph"/>
        <w:numPr>
          <w:ilvl w:val="0"/>
          <w:numId w:val="59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 зохигчийн санаачлагаар бүрдүүлнэ</w:t>
      </w:r>
    </w:p>
    <w:p w:rsidR="009B2057" w:rsidRPr="009B2057" w:rsidRDefault="009B2057" w:rsidP="0088706D">
      <w:pPr>
        <w:pStyle w:val="ListParagraph"/>
        <w:numPr>
          <w:ilvl w:val="0"/>
          <w:numId w:val="590"/>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Шүүх иргэдийн төлөөлөгчийн санаачлагаар бүрдүүлнэ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Зохигч анхан шатны шүүхэд гаргаагүй нотлох баримтыг давж заалдах шатны шүүхэд гаргаж болох уу?</w:t>
      </w:r>
    </w:p>
    <w:p w:rsidR="009B2057" w:rsidRPr="009B2057" w:rsidRDefault="009B2057" w:rsidP="0088706D">
      <w:pPr>
        <w:pStyle w:val="ListParagraph"/>
        <w:numPr>
          <w:ilvl w:val="0"/>
          <w:numId w:val="59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Болно </w:t>
      </w:r>
    </w:p>
    <w:p w:rsidR="009B2057" w:rsidRPr="009B2057" w:rsidRDefault="009B2057" w:rsidP="0088706D">
      <w:pPr>
        <w:pStyle w:val="ListParagraph"/>
        <w:numPr>
          <w:ilvl w:val="0"/>
          <w:numId w:val="59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59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Анхан шатны шүүхийн ерөнхий шүүгч зөвшөөрсөн бол гаргаж болно</w:t>
      </w:r>
    </w:p>
    <w:p w:rsidR="009B2057" w:rsidRPr="009B2057" w:rsidRDefault="009B2057" w:rsidP="0088706D">
      <w:pPr>
        <w:pStyle w:val="ListParagraph"/>
        <w:numPr>
          <w:ilvl w:val="0"/>
          <w:numId w:val="591"/>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Хэргийг хүлээн авсан давж заалдах шатны шүүхийн ерөнхий шүүгч зөвшөөрсөн бол гаргаж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Зохигч анхан шатны шүүхэд гаргаагүй нотлох баримтыг хяналтын шатны  шатны шүүхэд гаргаж болох уу?</w:t>
      </w:r>
    </w:p>
    <w:p w:rsidR="009B2057" w:rsidRPr="009B2057" w:rsidRDefault="009B2057" w:rsidP="0088706D">
      <w:pPr>
        <w:pStyle w:val="ListParagraph"/>
        <w:numPr>
          <w:ilvl w:val="0"/>
          <w:numId w:val="59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Болно </w:t>
      </w:r>
    </w:p>
    <w:p w:rsidR="009B2057" w:rsidRPr="009B2057" w:rsidRDefault="009B2057" w:rsidP="0088706D">
      <w:pPr>
        <w:pStyle w:val="ListParagraph"/>
        <w:numPr>
          <w:ilvl w:val="0"/>
          <w:numId w:val="59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59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Анхан шатны шүүхийн ерөнхий шүүгч зөвшөөрсөн бол гаргаж болно</w:t>
      </w:r>
    </w:p>
    <w:p w:rsidR="009B2057" w:rsidRPr="009B2057" w:rsidRDefault="009B2057" w:rsidP="0088706D">
      <w:pPr>
        <w:pStyle w:val="ListParagraph"/>
        <w:numPr>
          <w:ilvl w:val="0"/>
          <w:numId w:val="592"/>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Дээд шүүхийн Иргэний хэргийн танхимийн тэргүүн зөвшөөрсөн бол гаргаж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Бичмэл нотлох баримтыг шүүхэд:</w:t>
      </w:r>
    </w:p>
    <w:p w:rsidR="009B2057" w:rsidRPr="009B2057" w:rsidRDefault="009B2057" w:rsidP="0088706D">
      <w:pPr>
        <w:pStyle w:val="ListParagraph"/>
        <w:numPr>
          <w:ilvl w:val="0"/>
          <w:numId w:val="59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Хуулбарыг нь өгнө</w:t>
      </w:r>
    </w:p>
    <w:p w:rsidR="009B2057" w:rsidRPr="009B2057" w:rsidRDefault="009B2057" w:rsidP="0088706D">
      <w:pPr>
        <w:pStyle w:val="ListParagraph"/>
        <w:numPr>
          <w:ilvl w:val="0"/>
          <w:numId w:val="59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Заавал “эхийг” нь өгнө</w:t>
      </w:r>
    </w:p>
    <w:p w:rsidR="009B2057" w:rsidRPr="009B2057" w:rsidRDefault="009B2057" w:rsidP="0088706D">
      <w:pPr>
        <w:pStyle w:val="ListParagraph"/>
        <w:numPr>
          <w:ilvl w:val="0"/>
          <w:numId w:val="59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Нотариатаар гэрчлүүлсэн хуулбарыг нь өгнө</w:t>
      </w:r>
    </w:p>
    <w:p w:rsidR="009B2057" w:rsidRPr="009B2057" w:rsidRDefault="009B2057" w:rsidP="0088706D">
      <w:pPr>
        <w:pStyle w:val="ListParagraph"/>
        <w:numPr>
          <w:ilvl w:val="0"/>
          <w:numId w:val="593"/>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Тухайн бичмэл нотлох баримтыг шүүх өөрөө хуулбарыг нь гэрчилж хүлээн авна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Шинжээч нь :</w:t>
      </w:r>
    </w:p>
    <w:p w:rsidR="009B2057" w:rsidRPr="009B2057" w:rsidRDefault="009B2057" w:rsidP="0088706D">
      <w:pPr>
        <w:pStyle w:val="ListParagraph"/>
        <w:numPr>
          <w:ilvl w:val="0"/>
          <w:numId w:val="59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Заавал мэргэжлийн байгууллагын ажилтан байна</w:t>
      </w:r>
    </w:p>
    <w:p w:rsidR="009B2057" w:rsidRPr="009B2057" w:rsidRDefault="009B2057" w:rsidP="0088706D">
      <w:pPr>
        <w:pStyle w:val="ListParagraph"/>
        <w:numPr>
          <w:ilvl w:val="0"/>
          <w:numId w:val="59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Эрдмийн зэрэг цолтой этгээд байна</w:t>
      </w:r>
    </w:p>
    <w:p w:rsidR="009B2057" w:rsidRPr="009B2057" w:rsidRDefault="009B2057" w:rsidP="0088706D">
      <w:pPr>
        <w:pStyle w:val="ListParagraph"/>
        <w:numPr>
          <w:ilvl w:val="0"/>
          <w:numId w:val="59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Тусгай мэдлэг, мэргэжил эзэмшсэн этгээд байна</w:t>
      </w:r>
    </w:p>
    <w:p w:rsidR="009B2057" w:rsidRPr="009B2057" w:rsidRDefault="009B2057" w:rsidP="0088706D">
      <w:pPr>
        <w:pStyle w:val="ListParagraph"/>
        <w:numPr>
          <w:ilvl w:val="0"/>
          <w:numId w:val="594"/>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Заавал шинжилгээний байгууллагын ажилтан байна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ИХШХШ тухай хуулийн 31.1 дэхь хэсэгт заасан “Төрийн байгууллага”гэдэгт төрийн өмчийн оролцоотой хуулийн этгээд хамаарах уу?</w:t>
      </w:r>
    </w:p>
    <w:p w:rsidR="009B2057" w:rsidRPr="009B2057" w:rsidRDefault="009B2057" w:rsidP="0088706D">
      <w:pPr>
        <w:pStyle w:val="ListParagraph"/>
        <w:numPr>
          <w:ilvl w:val="0"/>
          <w:numId w:val="59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Хамаарахгүй</w:t>
      </w:r>
    </w:p>
    <w:p w:rsidR="009B2057" w:rsidRPr="009B2057" w:rsidRDefault="009B2057" w:rsidP="0088706D">
      <w:pPr>
        <w:pStyle w:val="ListParagraph"/>
        <w:numPr>
          <w:ilvl w:val="0"/>
          <w:numId w:val="59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Хамаарна</w:t>
      </w:r>
    </w:p>
    <w:p w:rsidR="009B2057" w:rsidRPr="009B2057" w:rsidRDefault="009B2057" w:rsidP="0088706D">
      <w:pPr>
        <w:pStyle w:val="ListParagraph"/>
        <w:numPr>
          <w:ilvl w:val="0"/>
          <w:numId w:val="59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үзэмжээр шийдэгдэнэ</w:t>
      </w:r>
    </w:p>
    <w:p w:rsidR="009B2057" w:rsidRPr="009B2057" w:rsidRDefault="009B2057" w:rsidP="0088706D">
      <w:pPr>
        <w:pStyle w:val="ListParagraph"/>
        <w:numPr>
          <w:ilvl w:val="0"/>
          <w:numId w:val="595"/>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Прокурор иргэний хэргийн шүүх хуралдаанд оролцохдоо заавал “итгэмжлэл” –тэй байх шаардлагатай юу?</w:t>
      </w:r>
    </w:p>
    <w:p w:rsidR="009B2057" w:rsidRPr="009B2057" w:rsidRDefault="009B2057" w:rsidP="0088706D">
      <w:pPr>
        <w:pStyle w:val="ListParagraph"/>
        <w:numPr>
          <w:ilvl w:val="0"/>
          <w:numId w:val="59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Шаардлагатай</w:t>
      </w:r>
    </w:p>
    <w:p w:rsidR="009B2057" w:rsidRPr="009B2057" w:rsidRDefault="009B2057" w:rsidP="0088706D">
      <w:pPr>
        <w:pStyle w:val="ListParagraph"/>
        <w:numPr>
          <w:ilvl w:val="0"/>
          <w:numId w:val="59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Шаардлагагүй</w:t>
      </w:r>
    </w:p>
    <w:p w:rsidR="009B2057" w:rsidRPr="009B2057" w:rsidRDefault="009B2057" w:rsidP="0088706D">
      <w:pPr>
        <w:pStyle w:val="ListParagraph"/>
        <w:numPr>
          <w:ilvl w:val="0"/>
          <w:numId w:val="59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үзэмжээс хамаарна</w:t>
      </w:r>
    </w:p>
    <w:p w:rsidR="009B2057" w:rsidRPr="009B2057" w:rsidRDefault="009B2057" w:rsidP="0088706D">
      <w:pPr>
        <w:pStyle w:val="ListParagraph"/>
        <w:numPr>
          <w:ilvl w:val="0"/>
          <w:numId w:val="596"/>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Тухайн дүүргийн прокурорын албан бичигтэй бол итгэмжлэлгүй байж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 xml:space="preserve">Давж заалдах гомдлыг шийдвэр гаргасан анхан шатны шүүхээр дамжуулан гаргаж байгаа шалтгаан нь: </w:t>
      </w:r>
    </w:p>
    <w:p w:rsidR="009B2057" w:rsidRPr="009B2057" w:rsidRDefault="009B2057" w:rsidP="0088706D">
      <w:pPr>
        <w:pStyle w:val="ListParagraph"/>
        <w:numPr>
          <w:ilvl w:val="0"/>
          <w:numId w:val="59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Хэргийг шийдсэн шүүгч уг гомдолтой танилцах шаардлагатай учраас </w:t>
      </w:r>
    </w:p>
    <w:p w:rsidR="009B2057" w:rsidRPr="009B2057" w:rsidRDefault="009B2057" w:rsidP="0088706D">
      <w:pPr>
        <w:pStyle w:val="ListParagraph"/>
        <w:numPr>
          <w:ilvl w:val="0"/>
          <w:numId w:val="59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 хуралдаанд оролцсон нарийн бичгийн дарга уг гомдолтой танилцах шаардлагатай учраас</w:t>
      </w:r>
    </w:p>
    <w:p w:rsidR="009B2057" w:rsidRPr="009B2057" w:rsidRDefault="009B2057" w:rsidP="0088706D">
      <w:pPr>
        <w:pStyle w:val="ListParagraph"/>
        <w:numPr>
          <w:ilvl w:val="0"/>
          <w:numId w:val="59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Хэрэг шийдвэрлэх ажиллагаанд мэтгэлзэх зарчмыг хэрэгжүүлэх зорилгоор </w:t>
      </w:r>
    </w:p>
    <w:p w:rsidR="009B2057" w:rsidRPr="009B2057" w:rsidRDefault="009B2057" w:rsidP="0088706D">
      <w:pPr>
        <w:pStyle w:val="ListParagraph"/>
        <w:numPr>
          <w:ilvl w:val="0"/>
          <w:numId w:val="597"/>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 xml:space="preserve">Хэрэг шийдвэрлэх ажиллагаанд диспозитив зарчмыг хэрэгжүүлэх зорилгоор </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Эдгээр шаардлагын аль нь шүүх хуралдааны нарийн бичгийн даргаар ажиллах субъектэд хамаарахгүй вэ?</w:t>
      </w:r>
    </w:p>
    <w:p w:rsidR="009B2057" w:rsidRPr="009B2057" w:rsidRDefault="009B2057" w:rsidP="0088706D">
      <w:pPr>
        <w:pStyle w:val="ListParagraph"/>
        <w:numPr>
          <w:ilvl w:val="0"/>
          <w:numId w:val="59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Монгол улсын иргэн байх</w:t>
      </w:r>
    </w:p>
    <w:p w:rsidR="009B2057" w:rsidRPr="009B2057" w:rsidRDefault="009B2057" w:rsidP="0088706D">
      <w:pPr>
        <w:pStyle w:val="ListParagraph"/>
        <w:numPr>
          <w:ilvl w:val="0"/>
          <w:numId w:val="59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Ял шийтгэлгүй байх</w:t>
      </w:r>
    </w:p>
    <w:p w:rsidR="009B2057" w:rsidRPr="009B2057" w:rsidRDefault="009B2057" w:rsidP="0088706D">
      <w:pPr>
        <w:pStyle w:val="ListParagraph"/>
        <w:numPr>
          <w:ilvl w:val="0"/>
          <w:numId w:val="59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Хуульд заасан ёс зүйн шаардлагыг хангасан байх</w:t>
      </w:r>
    </w:p>
    <w:p w:rsidR="009B2057" w:rsidRPr="009B2057" w:rsidRDefault="009B2057" w:rsidP="0088706D">
      <w:pPr>
        <w:pStyle w:val="ListParagraph"/>
        <w:numPr>
          <w:ilvl w:val="0"/>
          <w:numId w:val="598"/>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23 нас хүрсэн байх</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lastRenderedPageBreak/>
        <w:t>Иргэний хэрэг шүүхэд хянан шийдвэрлэх ажиллагааны явцад шүүгч нэхэмжлэгч, хариуцагчийг солихдоо шүүгчийн захирамж гаргах уу?</w:t>
      </w:r>
    </w:p>
    <w:p w:rsidR="009B2057" w:rsidRPr="009B2057" w:rsidRDefault="009B2057" w:rsidP="0088706D">
      <w:pPr>
        <w:pStyle w:val="ListParagraph"/>
        <w:numPr>
          <w:ilvl w:val="0"/>
          <w:numId w:val="59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Гаргахгүй</w:t>
      </w:r>
    </w:p>
    <w:p w:rsidR="009B2057" w:rsidRPr="009B2057" w:rsidRDefault="009B2057" w:rsidP="0088706D">
      <w:pPr>
        <w:pStyle w:val="ListParagraph"/>
        <w:numPr>
          <w:ilvl w:val="0"/>
          <w:numId w:val="59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Гаргах эсэхийг үзэмжээрээ шийднэ</w:t>
      </w:r>
    </w:p>
    <w:p w:rsidR="009B2057" w:rsidRPr="009B2057" w:rsidRDefault="009B2057" w:rsidP="0088706D">
      <w:pPr>
        <w:pStyle w:val="ListParagraph"/>
        <w:numPr>
          <w:ilvl w:val="0"/>
          <w:numId w:val="59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Тухайн шүүхийн ерөнхий шүүгч зөвшөөрвөл шүүгчийн захирамж гаргаж болно</w:t>
      </w:r>
    </w:p>
    <w:p w:rsidR="009B2057" w:rsidRPr="009B2057" w:rsidRDefault="009B2057" w:rsidP="0088706D">
      <w:pPr>
        <w:pStyle w:val="ListParagraph"/>
        <w:numPr>
          <w:ilvl w:val="0"/>
          <w:numId w:val="599"/>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Гаргана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Шүүгчээс хариуцагчид гардуулан өгөх баримт бичгүүд:</w:t>
      </w:r>
    </w:p>
    <w:p w:rsidR="009B2057" w:rsidRPr="009B2057" w:rsidRDefault="009B2057" w:rsidP="0088706D">
      <w:pPr>
        <w:pStyle w:val="ListParagraph"/>
        <w:numPr>
          <w:ilvl w:val="0"/>
          <w:numId w:val="60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Нэхэмжлэл, түүнд хавсаргасан баримт бичгүүд</w:t>
      </w:r>
    </w:p>
    <w:p w:rsidR="009B2057" w:rsidRPr="009B2057" w:rsidRDefault="009B2057" w:rsidP="0088706D">
      <w:pPr>
        <w:pStyle w:val="ListParagraph"/>
        <w:numPr>
          <w:ilvl w:val="0"/>
          <w:numId w:val="60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Нэхэмжлэлийн хувь</w:t>
      </w:r>
    </w:p>
    <w:p w:rsidR="009B2057" w:rsidRPr="009B2057" w:rsidRDefault="009B2057" w:rsidP="0088706D">
      <w:pPr>
        <w:pStyle w:val="ListParagraph"/>
        <w:numPr>
          <w:ilvl w:val="0"/>
          <w:numId w:val="60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Нэхэмжлэгчийн шүүхэд бичгээр гаргасан тайлбар</w:t>
      </w:r>
    </w:p>
    <w:p w:rsidR="009B2057" w:rsidRPr="009B2057" w:rsidRDefault="009B2057" w:rsidP="0088706D">
      <w:pPr>
        <w:pStyle w:val="ListParagraph"/>
        <w:numPr>
          <w:ilvl w:val="0"/>
          <w:numId w:val="600"/>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Шинжээчийн дүгнэлт</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шүүхэд гаргасан нэхэмжлэлийг хэн хүлээн авах журамтай вэ?</w:t>
      </w:r>
    </w:p>
    <w:p w:rsidR="009B2057" w:rsidRPr="009B2057" w:rsidRDefault="009B2057" w:rsidP="0088706D">
      <w:pPr>
        <w:pStyle w:val="ListParagraph"/>
        <w:numPr>
          <w:ilvl w:val="0"/>
          <w:numId w:val="60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Тухайн шүүхийн ерөнхий шүүгч</w:t>
      </w:r>
    </w:p>
    <w:p w:rsidR="009B2057" w:rsidRPr="009B2057" w:rsidRDefault="009B2057" w:rsidP="0088706D">
      <w:pPr>
        <w:pStyle w:val="ListParagraph"/>
        <w:numPr>
          <w:ilvl w:val="0"/>
          <w:numId w:val="60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w:t>
      </w:r>
    </w:p>
    <w:p w:rsidR="009B2057" w:rsidRPr="009B2057" w:rsidRDefault="009B2057" w:rsidP="0088706D">
      <w:pPr>
        <w:pStyle w:val="ListParagraph"/>
        <w:numPr>
          <w:ilvl w:val="0"/>
          <w:numId w:val="60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Нарийн бичгийн дарга</w:t>
      </w:r>
    </w:p>
    <w:p w:rsidR="009B2057" w:rsidRPr="009B2057" w:rsidRDefault="009B2057" w:rsidP="0088706D">
      <w:pPr>
        <w:pStyle w:val="ListParagraph"/>
        <w:numPr>
          <w:ilvl w:val="0"/>
          <w:numId w:val="601"/>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Шүүхийн захиргааны ажилтан</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хэргийг давж заалдах шатны шүүхээр хянан хэлэлцэх үед шүүгч нэхэмжлэгч, хариуцагчийг сольж болох уу?</w:t>
      </w:r>
    </w:p>
    <w:p w:rsidR="009B2057" w:rsidRPr="009B2057" w:rsidRDefault="009B2057" w:rsidP="0088706D">
      <w:pPr>
        <w:pStyle w:val="ListParagraph"/>
        <w:numPr>
          <w:ilvl w:val="0"/>
          <w:numId w:val="602"/>
        </w:numPr>
        <w:spacing w:before="0"/>
        <w:jc w:val="both"/>
        <w:rPr>
          <w:rFonts w:ascii="Arial" w:hAnsi="Arial" w:cs="Arial"/>
          <w:noProof/>
          <w:sz w:val="20"/>
          <w:szCs w:val="20"/>
          <w:lang w:val="mn-MN"/>
        </w:rPr>
      </w:pPr>
      <w:r w:rsidRPr="009B2057">
        <w:rPr>
          <w:rFonts w:ascii="Arial" w:hAnsi="Arial" w:cs="Arial"/>
          <w:noProof/>
          <w:sz w:val="20"/>
          <w:szCs w:val="20"/>
          <w:lang w:val="mn-MN"/>
        </w:rPr>
        <w:t>Болно</w:t>
      </w:r>
    </w:p>
    <w:p w:rsidR="009B2057" w:rsidRPr="009B2057" w:rsidRDefault="009B2057" w:rsidP="0088706D">
      <w:pPr>
        <w:pStyle w:val="ListParagraph"/>
        <w:numPr>
          <w:ilvl w:val="0"/>
          <w:numId w:val="602"/>
        </w:numPr>
        <w:spacing w:before="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02"/>
        </w:numPr>
        <w:spacing w:before="0"/>
        <w:jc w:val="both"/>
        <w:rPr>
          <w:rFonts w:ascii="Arial" w:hAnsi="Arial" w:cs="Arial"/>
          <w:noProof/>
          <w:sz w:val="20"/>
          <w:szCs w:val="20"/>
          <w:lang w:val="mn-MN"/>
        </w:rPr>
      </w:pPr>
      <w:r w:rsidRPr="009B2057">
        <w:rPr>
          <w:rFonts w:ascii="Arial" w:hAnsi="Arial" w:cs="Arial"/>
          <w:noProof/>
          <w:sz w:val="20"/>
          <w:szCs w:val="20"/>
          <w:lang w:val="mn-MN"/>
        </w:rPr>
        <w:t>Солих эсэхийг шүүгч  үзэмжээрээ шийднэ</w:t>
      </w:r>
    </w:p>
    <w:p w:rsidR="009B2057" w:rsidRPr="009B2057" w:rsidRDefault="009B2057" w:rsidP="0088706D">
      <w:pPr>
        <w:pStyle w:val="ListParagraph"/>
        <w:numPr>
          <w:ilvl w:val="0"/>
          <w:numId w:val="602"/>
        </w:numPr>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Тухайн давж заалдах шатны шүүхийн ерөнхий шүүгч зөвшөөрвөл шүүгч нэхэмжлэгч, хариуцагчийг сольж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хэргийг хяналтын шатны шүүхээр хянан хэлэлцэх үед шүүгч нэхэмжлэгч, хариуцагчийг сольж болох уу?</w:t>
      </w:r>
    </w:p>
    <w:p w:rsidR="009B2057" w:rsidRPr="009B2057" w:rsidRDefault="009B2057" w:rsidP="0088706D">
      <w:pPr>
        <w:pStyle w:val="ListParagraph"/>
        <w:numPr>
          <w:ilvl w:val="0"/>
          <w:numId w:val="60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Болно</w:t>
      </w:r>
    </w:p>
    <w:p w:rsidR="009B2057" w:rsidRPr="009B2057" w:rsidRDefault="009B2057" w:rsidP="0088706D">
      <w:pPr>
        <w:pStyle w:val="ListParagraph"/>
        <w:numPr>
          <w:ilvl w:val="0"/>
          <w:numId w:val="60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0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Солих эсэхийг шүүгч  үзэмжээрээ шийднэ</w:t>
      </w:r>
    </w:p>
    <w:p w:rsidR="009B2057" w:rsidRPr="009B2057" w:rsidRDefault="009B2057" w:rsidP="0088706D">
      <w:pPr>
        <w:pStyle w:val="ListParagraph"/>
        <w:numPr>
          <w:ilvl w:val="0"/>
          <w:numId w:val="603"/>
        </w:numPr>
        <w:tabs>
          <w:tab w:val="left" w:pos="1170"/>
        </w:tabs>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Дээд шүүхийн Иргэний хэргийн танхимийн тэргүүн зөвшөөрвөл шүүгч нэхэмжлэгч, хариуцагчийг сольж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Шүүх ИХШХШ тухай хуулийн 74-р зүйлд заасан журмын дагуу шийдсэн хэргийг шинээр илэрсэн нөхцөл байдлын улмаас хянаж болох уу?</w:t>
      </w:r>
    </w:p>
    <w:p w:rsidR="009B2057" w:rsidRPr="009B2057" w:rsidRDefault="009B2057" w:rsidP="0088706D">
      <w:pPr>
        <w:pStyle w:val="ListParagraph"/>
        <w:numPr>
          <w:ilvl w:val="0"/>
          <w:numId w:val="60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0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Болно</w:t>
      </w:r>
    </w:p>
    <w:p w:rsidR="009B2057" w:rsidRPr="009B2057" w:rsidRDefault="009B2057" w:rsidP="0088706D">
      <w:pPr>
        <w:pStyle w:val="ListParagraph"/>
        <w:numPr>
          <w:ilvl w:val="0"/>
          <w:numId w:val="60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үзэмжээр шийдэгдэнэ</w:t>
      </w:r>
    </w:p>
    <w:p w:rsidR="009B2057" w:rsidRPr="009B2057" w:rsidRDefault="009B2057" w:rsidP="0088706D">
      <w:pPr>
        <w:pStyle w:val="ListParagraph"/>
        <w:numPr>
          <w:ilvl w:val="0"/>
          <w:numId w:val="604"/>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Тухайн шүүхийн ерөнхий шүүгч зөвшөөрвөл хэргийг хянаж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ИХШХШ тухай хуулийн 106.5 дахь хэсэгт заасан журмын дагуу шийдсэн хэргийг шинээр илэрсэн нөхцөл байдлын улмаас хянаж болох уу?</w:t>
      </w:r>
    </w:p>
    <w:p w:rsidR="009B2057" w:rsidRPr="009B2057" w:rsidRDefault="009B2057" w:rsidP="0088706D">
      <w:pPr>
        <w:pStyle w:val="ListParagraph"/>
        <w:numPr>
          <w:ilvl w:val="0"/>
          <w:numId w:val="60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0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Болно</w:t>
      </w:r>
    </w:p>
    <w:p w:rsidR="009B2057" w:rsidRPr="009B2057" w:rsidRDefault="009B2057" w:rsidP="0088706D">
      <w:pPr>
        <w:pStyle w:val="ListParagraph"/>
        <w:numPr>
          <w:ilvl w:val="0"/>
          <w:numId w:val="60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үзэмжээр шийдэгдэнэ</w:t>
      </w:r>
    </w:p>
    <w:p w:rsidR="009B2057" w:rsidRPr="009B2057" w:rsidRDefault="009B2057" w:rsidP="0088706D">
      <w:pPr>
        <w:pStyle w:val="ListParagraph"/>
        <w:numPr>
          <w:ilvl w:val="0"/>
          <w:numId w:val="605"/>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Тухайн шүүхийн ерөнхий шүүгч зөвшөөрвөл хэргийг хянаж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Эдгээр шаардлагын аль нь шүүгчийн туслахаар ажиллах субъектэд хамаахгүй вэ?</w:t>
      </w:r>
    </w:p>
    <w:p w:rsidR="009B2057" w:rsidRPr="009B2057" w:rsidRDefault="009B2057" w:rsidP="0088706D">
      <w:pPr>
        <w:pStyle w:val="ListParagraph"/>
        <w:numPr>
          <w:ilvl w:val="0"/>
          <w:numId w:val="60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Эрх зүйч мэргэжилтэй байна </w:t>
      </w:r>
    </w:p>
    <w:p w:rsidR="009B2057" w:rsidRPr="009B2057" w:rsidRDefault="009B2057" w:rsidP="0088706D">
      <w:pPr>
        <w:pStyle w:val="ListParagraph"/>
        <w:numPr>
          <w:ilvl w:val="0"/>
          <w:numId w:val="60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Мэргэжлээрээ 2 оос доошгүй жил ажилласан байна</w:t>
      </w:r>
    </w:p>
    <w:p w:rsidR="009B2057" w:rsidRPr="009B2057" w:rsidRDefault="009B2057" w:rsidP="0088706D">
      <w:pPr>
        <w:pStyle w:val="ListParagraph"/>
        <w:numPr>
          <w:ilvl w:val="0"/>
          <w:numId w:val="60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Монгол улсын иргэн байна</w:t>
      </w:r>
    </w:p>
    <w:p w:rsidR="009B2057" w:rsidRPr="009B2057" w:rsidRDefault="009B2057" w:rsidP="0088706D">
      <w:pPr>
        <w:pStyle w:val="ListParagraph"/>
        <w:numPr>
          <w:ilvl w:val="0"/>
          <w:numId w:val="606"/>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Ял шийтгэлгүй байна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Хариуцагч хяналтын шатны шүүх хуралдаанаар иргэний хэргийг хянах үед сөрөг нэхэмжлэл гаргах эрхтэй юу?</w:t>
      </w:r>
    </w:p>
    <w:p w:rsidR="009B2057" w:rsidRPr="009B2057" w:rsidRDefault="009B2057" w:rsidP="0088706D">
      <w:pPr>
        <w:pStyle w:val="ListParagraph"/>
        <w:numPr>
          <w:ilvl w:val="0"/>
          <w:numId w:val="60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Гаргах эрхтэй</w:t>
      </w:r>
    </w:p>
    <w:p w:rsidR="009B2057" w:rsidRPr="009B2057" w:rsidRDefault="009B2057" w:rsidP="0088706D">
      <w:pPr>
        <w:pStyle w:val="ListParagraph"/>
        <w:numPr>
          <w:ilvl w:val="0"/>
          <w:numId w:val="60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Гаргах эрхгүй </w:t>
      </w:r>
    </w:p>
    <w:p w:rsidR="009B2057" w:rsidRPr="009B2057" w:rsidRDefault="009B2057" w:rsidP="0088706D">
      <w:pPr>
        <w:pStyle w:val="ListParagraph"/>
        <w:numPr>
          <w:ilvl w:val="0"/>
          <w:numId w:val="60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Анхан шатны шүүхийн ерөнхий шүүгч зөвшөөрсөн бол гаргах эрхтэй</w:t>
      </w:r>
    </w:p>
    <w:p w:rsidR="009B2057" w:rsidRPr="009B2057" w:rsidRDefault="009B2057" w:rsidP="0088706D">
      <w:pPr>
        <w:pStyle w:val="ListParagraph"/>
        <w:numPr>
          <w:ilvl w:val="0"/>
          <w:numId w:val="607"/>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Дээд шүүхийн иргэний хэргийн танхимийн тэргүүн зөвшөөрсөн бол гаргах эрхтэй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Дээд шүүхийн Иргэний хэргийн танхимд хяналтын шатны журмаар гомдол гаргасан нэхэмжлэгч Улсын тэмдэгтийн хураамжийг төлвөл зохих хэмжээнээс илүү төлсөн бол Улсын тэмдэгтийн хураамжийг буцаан олгох уу?</w:t>
      </w:r>
    </w:p>
    <w:p w:rsidR="009B2057" w:rsidRPr="009B2057" w:rsidRDefault="009B2057" w:rsidP="0088706D">
      <w:pPr>
        <w:pStyle w:val="ListParagraph"/>
        <w:numPr>
          <w:ilvl w:val="0"/>
          <w:numId w:val="608"/>
        </w:numPr>
        <w:spacing w:before="0"/>
        <w:ind w:left="1800"/>
        <w:jc w:val="both"/>
        <w:rPr>
          <w:rFonts w:ascii="Arial" w:hAnsi="Arial" w:cs="Arial"/>
          <w:noProof/>
          <w:sz w:val="20"/>
          <w:szCs w:val="20"/>
          <w:lang w:val="mn-MN"/>
        </w:rPr>
      </w:pPr>
      <w:r w:rsidRPr="009B2057">
        <w:rPr>
          <w:rFonts w:ascii="Arial" w:hAnsi="Arial" w:cs="Arial"/>
          <w:noProof/>
          <w:sz w:val="20"/>
          <w:szCs w:val="20"/>
          <w:lang w:val="mn-MN"/>
        </w:rPr>
        <w:lastRenderedPageBreak/>
        <w:t xml:space="preserve">Олгохгүй </w:t>
      </w:r>
    </w:p>
    <w:p w:rsidR="009B2057" w:rsidRPr="009B2057" w:rsidRDefault="009B2057" w:rsidP="0088706D">
      <w:pPr>
        <w:pStyle w:val="ListParagraph"/>
        <w:numPr>
          <w:ilvl w:val="0"/>
          <w:numId w:val="60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Олгоно</w:t>
      </w:r>
    </w:p>
    <w:p w:rsidR="009B2057" w:rsidRPr="009B2057" w:rsidRDefault="009B2057" w:rsidP="0088706D">
      <w:pPr>
        <w:pStyle w:val="ListParagraph"/>
        <w:numPr>
          <w:ilvl w:val="0"/>
          <w:numId w:val="60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Олгох эсэхийг хуралдаан даргалагч шийднэ</w:t>
      </w:r>
    </w:p>
    <w:p w:rsidR="009B2057" w:rsidRPr="009B2057" w:rsidRDefault="009B2057" w:rsidP="0088706D">
      <w:pPr>
        <w:pStyle w:val="ListParagraph"/>
        <w:numPr>
          <w:ilvl w:val="0"/>
          <w:numId w:val="608"/>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Олгох эсэхийг Танхимийн тэргүүн шийднэ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давж заалдах шатны шүүх хуралдаанд биечлэн оролцох хүсэлт гаргаагүй нэхэмжлэгч уг шүүх хуралдаанд оролцох эрхтэй юу?</w:t>
      </w:r>
    </w:p>
    <w:p w:rsidR="009B2057" w:rsidRPr="009B2057" w:rsidRDefault="009B2057" w:rsidP="0088706D">
      <w:pPr>
        <w:pStyle w:val="ListParagraph"/>
        <w:numPr>
          <w:ilvl w:val="0"/>
          <w:numId w:val="60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Эрхтэй</w:t>
      </w:r>
    </w:p>
    <w:p w:rsidR="009B2057" w:rsidRPr="009B2057" w:rsidRDefault="009B2057" w:rsidP="0088706D">
      <w:pPr>
        <w:pStyle w:val="ListParagraph"/>
        <w:numPr>
          <w:ilvl w:val="0"/>
          <w:numId w:val="60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Эрхгүй</w:t>
      </w:r>
    </w:p>
    <w:p w:rsidR="009B2057" w:rsidRPr="009B2057" w:rsidRDefault="009B2057" w:rsidP="0088706D">
      <w:pPr>
        <w:pStyle w:val="ListParagraph"/>
        <w:numPr>
          <w:ilvl w:val="0"/>
          <w:numId w:val="60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Давж заалдах шатны шүүх хуралдаан даргалагч зөвшөөрсөн бол оролцох эрхтэй </w:t>
      </w:r>
    </w:p>
    <w:p w:rsidR="009B2057" w:rsidRPr="009B2057" w:rsidRDefault="009B2057" w:rsidP="0088706D">
      <w:pPr>
        <w:pStyle w:val="ListParagraph"/>
        <w:numPr>
          <w:ilvl w:val="0"/>
          <w:numId w:val="609"/>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шүүхийн ерөнхий шүүгч зөвшөөрсөн бол оролцох эрхтэй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давж заалдах шатны шүүх иргэний хэргийг “бүхэлд нь” хянах нь мэтгэлцэх ба диспозитив зарчимтай зарим талаар зөрчилдөх үү?</w:t>
      </w:r>
    </w:p>
    <w:p w:rsidR="009B2057" w:rsidRPr="009B2057" w:rsidRDefault="009B2057" w:rsidP="0088706D">
      <w:pPr>
        <w:pStyle w:val="ListParagraph"/>
        <w:numPr>
          <w:ilvl w:val="0"/>
          <w:numId w:val="61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Зөрчилдөнө</w:t>
      </w:r>
    </w:p>
    <w:p w:rsidR="009B2057" w:rsidRPr="009B2057" w:rsidRDefault="009B2057" w:rsidP="0088706D">
      <w:pPr>
        <w:pStyle w:val="ListParagraph"/>
        <w:numPr>
          <w:ilvl w:val="0"/>
          <w:numId w:val="61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Зөрчилдөхгүй</w:t>
      </w:r>
    </w:p>
    <w:p w:rsidR="009B2057" w:rsidRPr="009B2057" w:rsidRDefault="009B2057" w:rsidP="0088706D">
      <w:pPr>
        <w:pStyle w:val="ListParagraph"/>
        <w:numPr>
          <w:ilvl w:val="0"/>
          <w:numId w:val="61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Зарим талаар зөрчилдөнө</w:t>
      </w:r>
    </w:p>
    <w:p w:rsidR="009B2057" w:rsidRPr="009B2057" w:rsidRDefault="009B2057" w:rsidP="0088706D">
      <w:pPr>
        <w:pStyle w:val="ListParagraph"/>
        <w:numPr>
          <w:ilvl w:val="0"/>
          <w:numId w:val="610"/>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хэрэгт хяналтын гомдлыг зохигч:</w:t>
      </w:r>
    </w:p>
    <w:p w:rsidR="009B2057" w:rsidRPr="009B2057" w:rsidRDefault="009B2057" w:rsidP="0088706D">
      <w:pPr>
        <w:pStyle w:val="ListParagraph"/>
        <w:numPr>
          <w:ilvl w:val="0"/>
          <w:numId w:val="611"/>
        </w:numPr>
        <w:spacing w:before="0"/>
        <w:jc w:val="both"/>
        <w:rPr>
          <w:rFonts w:ascii="Arial" w:hAnsi="Arial" w:cs="Arial"/>
          <w:noProof/>
          <w:sz w:val="20"/>
          <w:szCs w:val="20"/>
          <w:lang w:val="mn-MN"/>
        </w:rPr>
      </w:pPr>
      <w:r w:rsidRPr="009B2057">
        <w:rPr>
          <w:rFonts w:ascii="Arial" w:hAnsi="Arial" w:cs="Arial"/>
          <w:noProof/>
          <w:sz w:val="20"/>
          <w:szCs w:val="20"/>
          <w:lang w:val="mn-MN"/>
        </w:rPr>
        <w:t>Анхан шатны шүүхээс гаргасан шийтгэвэрт гаргана</w:t>
      </w:r>
    </w:p>
    <w:p w:rsidR="009B2057" w:rsidRPr="009B2057" w:rsidRDefault="009B2057" w:rsidP="0088706D">
      <w:pPr>
        <w:pStyle w:val="ListParagraph"/>
        <w:numPr>
          <w:ilvl w:val="0"/>
          <w:numId w:val="611"/>
        </w:numPr>
        <w:spacing w:before="0"/>
        <w:jc w:val="both"/>
        <w:rPr>
          <w:rFonts w:ascii="Arial" w:hAnsi="Arial" w:cs="Arial"/>
          <w:noProof/>
          <w:sz w:val="20"/>
          <w:szCs w:val="20"/>
          <w:lang w:val="mn-MN"/>
        </w:rPr>
      </w:pPr>
      <w:r w:rsidRPr="009B2057">
        <w:rPr>
          <w:rFonts w:ascii="Arial" w:hAnsi="Arial" w:cs="Arial"/>
          <w:noProof/>
          <w:sz w:val="20"/>
          <w:szCs w:val="20"/>
          <w:lang w:val="mn-MN"/>
        </w:rPr>
        <w:t>Анхан шатны шүүхийн тогтоолд гаргана</w:t>
      </w:r>
    </w:p>
    <w:p w:rsidR="009B2057" w:rsidRPr="009B2057" w:rsidRDefault="009B2057" w:rsidP="0088706D">
      <w:pPr>
        <w:pStyle w:val="ListParagraph"/>
        <w:numPr>
          <w:ilvl w:val="0"/>
          <w:numId w:val="611"/>
        </w:numPr>
        <w:spacing w:before="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шүүхийн магадлалд гаргана</w:t>
      </w:r>
    </w:p>
    <w:p w:rsidR="009B2057" w:rsidRPr="009B2057" w:rsidRDefault="009B2057" w:rsidP="0088706D">
      <w:pPr>
        <w:pStyle w:val="ListParagraph"/>
        <w:numPr>
          <w:ilvl w:val="0"/>
          <w:numId w:val="611"/>
        </w:numPr>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Анхан шүүхээс гаргасан захирамжинд гаргана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хэрэгт хяналтын журмаар гаргасан гомдлыг:</w:t>
      </w:r>
    </w:p>
    <w:p w:rsidR="009B2057" w:rsidRPr="009B2057" w:rsidRDefault="009B2057" w:rsidP="0088706D">
      <w:pPr>
        <w:pStyle w:val="ListParagraph"/>
        <w:numPr>
          <w:ilvl w:val="0"/>
          <w:numId w:val="612"/>
        </w:numPr>
        <w:spacing w:before="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 хүлээн авна</w:t>
      </w:r>
    </w:p>
    <w:p w:rsidR="009B2057" w:rsidRPr="009B2057" w:rsidRDefault="009B2057" w:rsidP="0088706D">
      <w:pPr>
        <w:pStyle w:val="ListParagraph"/>
        <w:numPr>
          <w:ilvl w:val="0"/>
          <w:numId w:val="612"/>
        </w:numPr>
        <w:spacing w:before="0"/>
        <w:jc w:val="both"/>
        <w:rPr>
          <w:rFonts w:ascii="Arial" w:hAnsi="Arial" w:cs="Arial"/>
          <w:noProof/>
          <w:sz w:val="20"/>
          <w:szCs w:val="20"/>
          <w:lang w:val="mn-MN"/>
        </w:rPr>
      </w:pPr>
      <w:r w:rsidRPr="009B2057">
        <w:rPr>
          <w:rFonts w:ascii="Arial" w:hAnsi="Arial" w:cs="Arial"/>
          <w:noProof/>
          <w:sz w:val="20"/>
          <w:szCs w:val="20"/>
          <w:lang w:val="mn-MN"/>
        </w:rPr>
        <w:t>Дээд шүүх хүлээн авна</w:t>
      </w:r>
    </w:p>
    <w:p w:rsidR="009B2057" w:rsidRPr="009B2057" w:rsidRDefault="009B2057" w:rsidP="0088706D">
      <w:pPr>
        <w:pStyle w:val="ListParagraph"/>
        <w:numPr>
          <w:ilvl w:val="0"/>
          <w:numId w:val="612"/>
        </w:numPr>
        <w:spacing w:before="0"/>
        <w:jc w:val="both"/>
        <w:rPr>
          <w:rFonts w:ascii="Arial" w:hAnsi="Arial" w:cs="Arial"/>
          <w:noProof/>
          <w:sz w:val="20"/>
          <w:szCs w:val="20"/>
          <w:lang w:val="mn-MN"/>
        </w:rPr>
      </w:pPr>
      <w:r w:rsidRPr="009B2057">
        <w:rPr>
          <w:rFonts w:ascii="Arial" w:hAnsi="Arial" w:cs="Arial"/>
          <w:noProof/>
          <w:sz w:val="20"/>
          <w:szCs w:val="20"/>
          <w:lang w:val="mn-MN"/>
        </w:rPr>
        <w:t>Анхан шатны шүүх хүлээн авна</w:t>
      </w:r>
    </w:p>
    <w:p w:rsidR="009B2057" w:rsidRPr="009B2057" w:rsidRDefault="009B2057" w:rsidP="0088706D">
      <w:pPr>
        <w:pStyle w:val="ListParagraph"/>
        <w:numPr>
          <w:ilvl w:val="0"/>
          <w:numId w:val="612"/>
        </w:numPr>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 xml:space="preserve">Анхан шатны шүүх, Дээд шүүх аль нь ч хүлээн авна </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Хэргийн зохигч хяналтын журмаар гомдол гаргахдаа Улсын тэмдэгтийн хураамжийг:</w:t>
      </w:r>
    </w:p>
    <w:p w:rsidR="009B2057" w:rsidRPr="009B2057" w:rsidRDefault="009B2057" w:rsidP="0088706D">
      <w:pPr>
        <w:pStyle w:val="ListParagraph"/>
        <w:numPr>
          <w:ilvl w:val="0"/>
          <w:numId w:val="613"/>
        </w:numPr>
        <w:spacing w:before="0"/>
        <w:jc w:val="both"/>
        <w:rPr>
          <w:rFonts w:ascii="Arial" w:hAnsi="Arial" w:cs="Arial"/>
          <w:noProof/>
          <w:sz w:val="20"/>
          <w:szCs w:val="20"/>
          <w:lang w:val="mn-MN"/>
        </w:rPr>
      </w:pPr>
      <w:r w:rsidRPr="009B2057">
        <w:rPr>
          <w:rFonts w:ascii="Arial" w:hAnsi="Arial" w:cs="Arial"/>
          <w:noProof/>
          <w:sz w:val="20"/>
          <w:szCs w:val="20"/>
          <w:lang w:val="mn-MN"/>
        </w:rPr>
        <w:t>Нэхэмжлэлийн үнийн дүнгийн хэмжээгээр төлнө</w:t>
      </w:r>
    </w:p>
    <w:p w:rsidR="009B2057" w:rsidRPr="009B2057" w:rsidRDefault="009B2057" w:rsidP="0088706D">
      <w:pPr>
        <w:pStyle w:val="ListParagraph"/>
        <w:numPr>
          <w:ilvl w:val="0"/>
          <w:numId w:val="613"/>
        </w:numPr>
        <w:spacing w:before="0"/>
        <w:jc w:val="both"/>
        <w:rPr>
          <w:rFonts w:ascii="Arial" w:hAnsi="Arial" w:cs="Arial"/>
          <w:noProof/>
          <w:sz w:val="20"/>
          <w:szCs w:val="20"/>
          <w:lang w:val="mn-MN"/>
        </w:rPr>
      </w:pPr>
      <w:r w:rsidRPr="009B2057">
        <w:rPr>
          <w:rFonts w:ascii="Arial" w:hAnsi="Arial" w:cs="Arial"/>
          <w:noProof/>
          <w:sz w:val="20"/>
          <w:szCs w:val="20"/>
          <w:lang w:val="mn-MN"/>
        </w:rPr>
        <w:t xml:space="preserve">Төлөхгүй </w:t>
      </w:r>
    </w:p>
    <w:p w:rsidR="009B2057" w:rsidRPr="009B2057" w:rsidRDefault="009B2057" w:rsidP="0088706D">
      <w:pPr>
        <w:pStyle w:val="ListParagraph"/>
        <w:numPr>
          <w:ilvl w:val="0"/>
          <w:numId w:val="613"/>
        </w:numPr>
        <w:spacing w:before="0"/>
        <w:jc w:val="both"/>
        <w:rPr>
          <w:rFonts w:ascii="Arial" w:hAnsi="Arial" w:cs="Arial"/>
          <w:noProof/>
          <w:sz w:val="20"/>
          <w:szCs w:val="20"/>
          <w:lang w:val="mn-MN"/>
        </w:rPr>
      </w:pPr>
      <w:r w:rsidRPr="009B2057">
        <w:rPr>
          <w:rFonts w:ascii="Arial" w:hAnsi="Arial" w:cs="Arial"/>
          <w:noProof/>
          <w:sz w:val="20"/>
          <w:szCs w:val="20"/>
          <w:lang w:val="mn-MN"/>
        </w:rPr>
        <w:t>Шийдвэр , магадлалыг хүлээн зөвшөөрөхгүй байгаа хэмжээгээр төлнө</w:t>
      </w:r>
    </w:p>
    <w:p w:rsidR="009B2057" w:rsidRPr="009B2057" w:rsidRDefault="009B2057" w:rsidP="0088706D">
      <w:pPr>
        <w:pStyle w:val="ListParagraph"/>
        <w:numPr>
          <w:ilvl w:val="0"/>
          <w:numId w:val="613"/>
        </w:numPr>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Хянагдах хэрэг бүрт Дээд шүүх тогтооно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хэргийг Дээд шүүхийн Иргэний танхим хяналтын журмаар хэлэлцэж байх үед зөвлөлдөх тасалгаанд санал нь цөөнх болсон хоёр шүүгч “тусгай санал” гаргаж болох уу?</w:t>
      </w:r>
    </w:p>
    <w:p w:rsidR="009B2057" w:rsidRPr="009B2057" w:rsidRDefault="009B2057" w:rsidP="0088706D">
      <w:pPr>
        <w:pStyle w:val="ListParagraph"/>
        <w:numPr>
          <w:ilvl w:val="0"/>
          <w:numId w:val="614"/>
        </w:numPr>
        <w:spacing w:before="0"/>
        <w:jc w:val="both"/>
        <w:rPr>
          <w:rFonts w:ascii="Arial" w:hAnsi="Arial" w:cs="Arial"/>
          <w:noProof/>
          <w:sz w:val="20"/>
          <w:szCs w:val="20"/>
          <w:lang w:val="mn-MN"/>
        </w:rPr>
      </w:pPr>
      <w:r w:rsidRPr="009B2057">
        <w:rPr>
          <w:rFonts w:ascii="Arial" w:hAnsi="Arial" w:cs="Arial"/>
          <w:noProof/>
          <w:sz w:val="20"/>
          <w:szCs w:val="20"/>
          <w:lang w:val="mn-MN"/>
        </w:rPr>
        <w:t>Дээд шүүхийн Иргэний хэргийн танхимийн тэргүүн зөвшөөрсөн бол болно</w:t>
      </w:r>
    </w:p>
    <w:p w:rsidR="009B2057" w:rsidRPr="009B2057" w:rsidRDefault="009B2057" w:rsidP="0088706D">
      <w:pPr>
        <w:pStyle w:val="ListParagraph"/>
        <w:numPr>
          <w:ilvl w:val="0"/>
          <w:numId w:val="614"/>
        </w:numPr>
        <w:spacing w:before="0"/>
        <w:jc w:val="both"/>
        <w:rPr>
          <w:rFonts w:ascii="Arial" w:hAnsi="Arial" w:cs="Arial"/>
          <w:noProof/>
          <w:sz w:val="20"/>
          <w:szCs w:val="20"/>
          <w:lang w:val="mn-MN"/>
        </w:rPr>
      </w:pPr>
      <w:r w:rsidRPr="009B2057">
        <w:rPr>
          <w:rFonts w:ascii="Arial" w:hAnsi="Arial" w:cs="Arial"/>
          <w:noProof/>
          <w:sz w:val="20"/>
          <w:szCs w:val="20"/>
          <w:lang w:val="mn-MN"/>
        </w:rPr>
        <w:t>Дээд шүүхийн Ерөнхий шүүгч зөвшөөрсөн бол болно</w:t>
      </w:r>
    </w:p>
    <w:p w:rsidR="009B2057" w:rsidRPr="009B2057" w:rsidRDefault="009B2057" w:rsidP="0088706D">
      <w:pPr>
        <w:pStyle w:val="ListParagraph"/>
        <w:numPr>
          <w:ilvl w:val="0"/>
          <w:numId w:val="614"/>
        </w:numPr>
        <w:spacing w:before="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14"/>
        </w:numPr>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хэргийг шинээр илэрсэн нөхцөл байдлын улмаас хянаж байгаа шүүхийн шүүгч иргэний хэрэг үүсгэх тухай захирамж гаргах уу?</w:t>
      </w:r>
    </w:p>
    <w:p w:rsidR="009B2057" w:rsidRPr="009B2057" w:rsidRDefault="009B2057" w:rsidP="0088706D">
      <w:pPr>
        <w:pStyle w:val="ListParagraph"/>
        <w:numPr>
          <w:ilvl w:val="0"/>
          <w:numId w:val="61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Гаргах эсэхийг шүүгчийн үзэмжээр шийднэ</w:t>
      </w:r>
    </w:p>
    <w:p w:rsidR="009B2057" w:rsidRPr="009B2057" w:rsidRDefault="009B2057" w:rsidP="0088706D">
      <w:pPr>
        <w:pStyle w:val="ListParagraph"/>
        <w:numPr>
          <w:ilvl w:val="0"/>
          <w:numId w:val="61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Гаргана</w:t>
      </w:r>
    </w:p>
    <w:p w:rsidR="009B2057" w:rsidRPr="009B2057" w:rsidRDefault="009B2057" w:rsidP="0088706D">
      <w:pPr>
        <w:pStyle w:val="ListParagraph"/>
        <w:numPr>
          <w:ilvl w:val="0"/>
          <w:numId w:val="61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Гаргахгүй</w:t>
      </w:r>
    </w:p>
    <w:p w:rsidR="009B2057" w:rsidRPr="009B2057" w:rsidRDefault="009B2057" w:rsidP="0088706D">
      <w:pPr>
        <w:pStyle w:val="ListParagraph"/>
        <w:numPr>
          <w:ilvl w:val="0"/>
          <w:numId w:val="615"/>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хэргийг шинээр илэрсэн нөхцөл байдлын улмаас хянаж байгаа шүүхийн шүүгч хэргийг шүүх хуралдаанаар хэлэлцүүлэх тухай захирамж гаргах уу?</w:t>
      </w:r>
    </w:p>
    <w:p w:rsidR="009B2057" w:rsidRPr="009B2057" w:rsidRDefault="009B2057" w:rsidP="0088706D">
      <w:pPr>
        <w:pStyle w:val="ListParagraph"/>
        <w:numPr>
          <w:ilvl w:val="0"/>
          <w:numId w:val="616"/>
        </w:numPr>
        <w:spacing w:before="0"/>
        <w:jc w:val="both"/>
        <w:rPr>
          <w:rFonts w:ascii="Arial" w:hAnsi="Arial" w:cs="Arial"/>
          <w:noProof/>
          <w:sz w:val="20"/>
          <w:szCs w:val="20"/>
          <w:lang w:val="mn-MN"/>
        </w:rPr>
      </w:pPr>
      <w:r w:rsidRPr="009B2057">
        <w:rPr>
          <w:rFonts w:ascii="Arial" w:hAnsi="Arial" w:cs="Arial"/>
          <w:noProof/>
          <w:sz w:val="20"/>
          <w:szCs w:val="20"/>
          <w:lang w:val="mn-MN"/>
        </w:rPr>
        <w:t>Гаргах эсэхийг шүүгчийн үзэмжээр шийднэ</w:t>
      </w:r>
    </w:p>
    <w:p w:rsidR="009B2057" w:rsidRPr="009B2057" w:rsidRDefault="009B2057" w:rsidP="0088706D">
      <w:pPr>
        <w:pStyle w:val="ListParagraph"/>
        <w:numPr>
          <w:ilvl w:val="0"/>
          <w:numId w:val="616"/>
        </w:numPr>
        <w:spacing w:before="0"/>
        <w:jc w:val="both"/>
        <w:rPr>
          <w:rFonts w:ascii="Arial" w:hAnsi="Arial" w:cs="Arial"/>
          <w:noProof/>
          <w:sz w:val="20"/>
          <w:szCs w:val="20"/>
          <w:lang w:val="mn-MN"/>
        </w:rPr>
      </w:pPr>
      <w:r w:rsidRPr="009B2057">
        <w:rPr>
          <w:rFonts w:ascii="Arial" w:hAnsi="Arial" w:cs="Arial"/>
          <w:noProof/>
          <w:sz w:val="20"/>
          <w:szCs w:val="20"/>
          <w:lang w:val="mn-MN"/>
        </w:rPr>
        <w:t>Гаргана</w:t>
      </w:r>
    </w:p>
    <w:p w:rsidR="009B2057" w:rsidRPr="009B2057" w:rsidRDefault="009B2057" w:rsidP="0088706D">
      <w:pPr>
        <w:pStyle w:val="ListParagraph"/>
        <w:numPr>
          <w:ilvl w:val="0"/>
          <w:numId w:val="616"/>
        </w:numPr>
        <w:spacing w:before="0"/>
        <w:jc w:val="both"/>
        <w:rPr>
          <w:rFonts w:ascii="Arial" w:hAnsi="Arial" w:cs="Arial"/>
          <w:noProof/>
          <w:sz w:val="20"/>
          <w:szCs w:val="20"/>
          <w:lang w:val="mn-MN"/>
        </w:rPr>
      </w:pPr>
      <w:r w:rsidRPr="009B2057">
        <w:rPr>
          <w:rFonts w:ascii="Arial" w:hAnsi="Arial" w:cs="Arial"/>
          <w:noProof/>
          <w:sz w:val="20"/>
          <w:szCs w:val="20"/>
          <w:lang w:val="mn-MN"/>
        </w:rPr>
        <w:t>Гаргахгүй</w:t>
      </w:r>
    </w:p>
    <w:p w:rsidR="009B2057" w:rsidRPr="009B2057" w:rsidRDefault="009B2057" w:rsidP="0088706D">
      <w:pPr>
        <w:pStyle w:val="ListParagraph"/>
        <w:numPr>
          <w:ilvl w:val="0"/>
          <w:numId w:val="616"/>
        </w:numPr>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Давж заалдах гомдол гаргасан этгээд давж заалдах шатны шүүх хуралдаан эхэлснээс хойш давж заалдах гомдлоосоо татгалзах эрхтэй юу?</w:t>
      </w:r>
    </w:p>
    <w:p w:rsidR="009B2057" w:rsidRPr="009B2057" w:rsidRDefault="009B2057" w:rsidP="0088706D">
      <w:pPr>
        <w:pStyle w:val="ListParagraph"/>
        <w:numPr>
          <w:ilvl w:val="0"/>
          <w:numId w:val="617"/>
        </w:numPr>
        <w:spacing w:before="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 хуралдаан даргалагч зөвшөөрсөн бол татгалзах эрхтэй</w:t>
      </w:r>
    </w:p>
    <w:p w:rsidR="009B2057" w:rsidRPr="009B2057" w:rsidRDefault="009B2057" w:rsidP="0088706D">
      <w:pPr>
        <w:pStyle w:val="ListParagraph"/>
        <w:numPr>
          <w:ilvl w:val="0"/>
          <w:numId w:val="617"/>
        </w:numPr>
        <w:spacing w:before="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шүүхийн ерөнхий шүүгч зөвшөөрсөн бол татгалзах эрхтэй</w:t>
      </w:r>
    </w:p>
    <w:p w:rsidR="009B2057" w:rsidRPr="009B2057" w:rsidRDefault="009B2057" w:rsidP="0088706D">
      <w:pPr>
        <w:pStyle w:val="ListParagraph"/>
        <w:numPr>
          <w:ilvl w:val="0"/>
          <w:numId w:val="617"/>
        </w:numPr>
        <w:spacing w:before="0"/>
        <w:jc w:val="both"/>
        <w:rPr>
          <w:rFonts w:ascii="Arial" w:hAnsi="Arial" w:cs="Arial"/>
          <w:noProof/>
          <w:sz w:val="20"/>
          <w:szCs w:val="20"/>
          <w:lang w:val="mn-MN"/>
        </w:rPr>
      </w:pPr>
      <w:r w:rsidRPr="009B2057">
        <w:rPr>
          <w:rFonts w:ascii="Arial" w:hAnsi="Arial" w:cs="Arial"/>
          <w:noProof/>
          <w:sz w:val="20"/>
          <w:szCs w:val="20"/>
          <w:lang w:val="mn-MN"/>
        </w:rPr>
        <w:t>Татгалзах эрхгүй</w:t>
      </w:r>
    </w:p>
    <w:p w:rsidR="009B2057" w:rsidRPr="009B2057" w:rsidRDefault="009B2057" w:rsidP="0088706D">
      <w:pPr>
        <w:pStyle w:val="ListParagraph"/>
        <w:numPr>
          <w:ilvl w:val="0"/>
          <w:numId w:val="617"/>
        </w:numPr>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Татгалзах эрхтэй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lastRenderedPageBreak/>
        <w:t>Иргэний хэрэгт нэхэмжлэгч, хариуцагч хоёр хоюулаа давж заалдах гомдол гаргасан боловч нэхэмжлэгч давж заалдах шатны шүүх хуралдааны өмнө давж заалдах гомдлоосоо татгалзсан бол хариуцагчийн давж заалдах гомдлоор давж заалдах шатны шүүх хэргийг хэлэлцэх үү?</w:t>
      </w:r>
    </w:p>
    <w:p w:rsidR="009B2057" w:rsidRPr="009B2057" w:rsidRDefault="009B2057" w:rsidP="0088706D">
      <w:pPr>
        <w:pStyle w:val="ListParagraph"/>
        <w:numPr>
          <w:ilvl w:val="0"/>
          <w:numId w:val="61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Хэлэлцэхгүй</w:t>
      </w:r>
    </w:p>
    <w:p w:rsidR="009B2057" w:rsidRPr="009B2057" w:rsidRDefault="009B2057" w:rsidP="0088706D">
      <w:pPr>
        <w:pStyle w:val="ListParagraph"/>
        <w:numPr>
          <w:ilvl w:val="0"/>
          <w:numId w:val="61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Хэлэлцэнэ </w:t>
      </w:r>
    </w:p>
    <w:p w:rsidR="009B2057" w:rsidRPr="009B2057" w:rsidRDefault="009B2057" w:rsidP="0088706D">
      <w:pPr>
        <w:pStyle w:val="ListParagraph"/>
        <w:numPr>
          <w:ilvl w:val="0"/>
          <w:numId w:val="61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Хэлэлцэх эсэхийг хуралдаан даргалагч шийднэ</w:t>
      </w:r>
    </w:p>
    <w:p w:rsidR="009B2057" w:rsidRPr="009B2057" w:rsidRDefault="009B2057" w:rsidP="0088706D">
      <w:pPr>
        <w:pStyle w:val="ListParagraph"/>
        <w:numPr>
          <w:ilvl w:val="0"/>
          <w:numId w:val="618"/>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Хэлэлцэх эсэхийг давж заалдах шатны ерөнхий шүүгч шийднэ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шүүхийн шийдвэрт давж заалдах гомдол гарсан тохиолдолд хариуцагч шүүхэд шүүхийн шийдвэрийн биелэлтийг түдгэлзүүлэх тухай хүсэлт гаргах эрхтэй юу?</w:t>
      </w:r>
    </w:p>
    <w:p w:rsidR="009B2057" w:rsidRPr="009B2057" w:rsidRDefault="009B2057" w:rsidP="0088706D">
      <w:pPr>
        <w:pStyle w:val="ListParagraph"/>
        <w:numPr>
          <w:ilvl w:val="0"/>
          <w:numId w:val="61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Эрхтэй</w:t>
      </w:r>
    </w:p>
    <w:p w:rsidR="009B2057" w:rsidRPr="009B2057" w:rsidRDefault="009B2057" w:rsidP="0088706D">
      <w:pPr>
        <w:pStyle w:val="ListParagraph"/>
        <w:numPr>
          <w:ilvl w:val="0"/>
          <w:numId w:val="61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Эрхгүй</w:t>
      </w:r>
    </w:p>
    <w:p w:rsidR="009B2057" w:rsidRPr="009B2057" w:rsidRDefault="009B2057" w:rsidP="0088706D">
      <w:pPr>
        <w:pStyle w:val="ListParagraph"/>
        <w:numPr>
          <w:ilvl w:val="0"/>
          <w:numId w:val="61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Анхан шатны шүүхийн ерөнхий шүүгч зөвшөөрсөн бол хүсэлт гаргах эрхтэй</w:t>
      </w:r>
    </w:p>
    <w:p w:rsidR="009B2057" w:rsidRPr="009B2057" w:rsidRDefault="009B2057" w:rsidP="0088706D">
      <w:pPr>
        <w:pStyle w:val="ListParagraph"/>
        <w:numPr>
          <w:ilvl w:val="0"/>
          <w:numId w:val="619"/>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шүүхийн ерөнхий шүүгч зөвшөөрсөн бол хүсэлт гаргах эрхтэй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анхан шатны шүүхийн “шийдвэр”-ийг шүүх хуралдаан хийхгүйгээр гаргаж болох уу?</w:t>
      </w:r>
    </w:p>
    <w:p w:rsidR="009B2057" w:rsidRPr="009B2057" w:rsidRDefault="009B2057" w:rsidP="0088706D">
      <w:pPr>
        <w:pStyle w:val="ListParagraph"/>
        <w:numPr>
          <w:ilvl w:val="0"/>
          <w:numId w:val="62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Болно </w:t>
      </w:r>
    </w:p>
    <w:p w:rsidR="009B2057" w:rsidRPr="009B2057" w:rsidRDefault="009B2057" w:rsidP="0088706D">
      <w:pPr>
        <w:pStyle w:val="ListParagraph"/>
        <w:numPr>
          <w:ilvl w:val="0"/>
          <w:numId w:val="62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2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Хуралдаан даргалагчийн үзэмжээр шийдэгдэнэ</w:t>
      </w:r>
    </w:p>
    <w:p w:rsidR="009B2057" w:rsidRPr="009B2057" w:rsidRDefault="009B2057" w:rsidP="0088706D">
      <w:pPr>
        <w:pStyle w:val="ListParagraph"/>
        <w:numPr>
          <w:ilvl w:val="0"/>
          <w:numId w:val="620"/>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Хэргийг гурван шүүгч шийдвэрлэж байгаа бол гаргаж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хэрэг давж заалдах шатны шүүхэд хянагдахаар хүргэгдсэний дараа хэргийн нэхэмжлэгч давж заалдах гомдолд гаргасан хариу тайлбараа давж заалдах шатны шүүхэд өгч болох уу?</w:t>
      </w:r>
    </w:p>
    <w:p w:rsidR="009B2057" w:rsidRPr="009B2057" w:rsidRDefault="009B2057" w:rsidP="0088706D">
      <w:pPr>
        <w:pStyle w:val="ListParagraph"/>
        <w:numPr>
          <w:ilvl w:val="0"/>
          <w:numId w:val="62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Болно</w:t>
      </w:r>
    </w:p>
    <w:p w:rsidR="009B2057" w:rsidRPr="009B2057" w:rsidRDefault="009B2057" w:rsidP="0088706D">
      <w:pPr>
        <w:pStyle w:val="ListParagraph"/>
        <w:numPr>
          <w:ilvl w:val="0"/>
          <w:numId w:val="62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2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Анхан шатны шүүхийн ерөнхий шүүгч зөвшөөрсөн бол болно</w:t>
      </w:r>
    </w:p>
    <w:p w:rsidR="009B2057" w:rsidRPr="009B2057" w:rsidRDefault="009B2057" w:rsidP="0088706D">
      <w:pPr>
        <w:pStyle w:val="ListParagraph"/>
        <w:numPr>
          <w:ilvl w:val="0"/>
          <w:numId w:val="621"/>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шүүхийн ерөнхий шүүгч зөвшөөрсөн бол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шүүхийн шийдвэрийг гаргах үед санал нь цөөнх болж шүүгчийн бичсэн тусгай саналтай хэргийн зохигч танилцах эрхтэй юу?</w:t>
      </w:r>
    </w:p>
    <w:p w:rsidR="009B2057" w:rsidRPr="009B2057" w:rsidRDefault="009B2057" w:rsidP="0088706D">
      <w:pPr>
        <w:pStyle w:val="ListParagraph"/>
        <w:numPr>
          <w:ilvl w:val="0"/>
          <w:numId w:val="62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Эрхтэй </w:t>
      </w:r>
    </w:p>
    <w:p w:rsidR="009B2057" w:rsidRPr="009B2057" w:rsidRDefault="009B2057" w:rsidP="0088706D">
      <w:pPr>
        <w:pStyle w:val="ListParagraph"/>
        <w:numPr>
          <w:ilvl w:val="0"/>
          <w:numId w:val="62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Эрхгүй</w:t>
      </w:r>
    </w:p>
    <w:p w:rsidR="009B2057" w:rsidRPr="009B2057" w:rsidRDefault="009B2057" w:rsidP="0088706D">
      <w:pPr>
        <w:pStyle w:val="ListParagraph"/>
        <w:numPr>
          <w:ilvl w:val="0"/>
          <w:numId w:val="62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Энэ талаар хуулинд тодорхой зохицуулалт байхгүй</w:t>
      </w:r>
    </w:p>
    <w:p w:rsidR="009B2057" w:rsidRPr="009B2057" w:rsidRDefault="009B2057" w:rsidP="0088706D">
      <w:pPr>
        <w:pStyle w:val="ListParagraph"/>
        <w:numPr>
          <w:ilvl w:val="0"/>
          <w:numId w:val="622"/>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Шинээр илэрсэн нөхцөл байдлын улмаас шүүхийн шийдвэрийг хянуулахаар хүсэлт гаргасан этгээд хүсэлтийг нь шүүх хуралдаанаар хэлэлцэж байх үед уг хүсэлтээсээ татгалзах эрхтэй юу?</w:t>
      </w:r>
    </w:p>
    <w:p w:rsidR="009B2057" w:rsidRPr="009B2057" w:rsidRDefault="009B2057" w:rsidP="0088706D">
      <w:pPr>
        <w:pStyle w:val="ListParagraph"/>
        <w:numPr>
          <w:ilvl w:val="0"/>
          <w:numId w:val="62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Эрхтэй</w:t>
      </w:r>
    </w:p>
    <w:p w:rsidR="009B2057" w:rsidRPr="009B2057" w:rsidRDefault="009B2057" w:rsidP="0088706D">
      <w:pPr>
        <w:pStyle w:val="ListParagraph"/>
        <w:numPr>
          <w:ilvl w:val="0"/>
          <w:numId w:val="62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 Эрхгүй</w:t>
      </w:r>
    </w:p>
    <w:p w:rsidR="009B2057" w:rsidRPr="009B2057" w:rsidRDefault="009B2057" w:rsidP="0088706D">
      <w:pPr>
        <w:pStyle w:val="ListParagraph"/>
        <w:numPr>
          <w:ilvl w:val="0"/>
          <w:numId w:val="62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 бүрэлдэхүүн зөвшөөрвөл татгалзах эрхтэй</w:t>
      </w:r>
    </w:p>
    <w:p w:rsidR="009B2057" w:rsidRPr="009B2057" w:rsidRDefault="009B2057" w:rsidP="0088706D">
      <w:pPr>
        <w:pStyle w:val="ListParagraph"/>
        <w:numPr>
          <w:ilvl w:val="0"/>
          <w:numId w:val="623"/>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Тухайн шүүхийн ерөнхий шүүгч зөвшөөрвөл татгалзах эрхтэй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Анхан шатны шүүхийн шийдвэр хүчинтэй болсон үед эдгээрээс аль нь шүүгчийн хийх ажиллагаанд хамаарах вэ?</w:t>
      </w:r>
    </w:p>
    <w:p w:rsidR="009B2057" w:rsidRPr="009B2057" w:rsidRDefault="009B2057" w:rsidP="0088706D">
      <w:pPr>
        <w:pStyle w:val="ListParagraph"/>
        <w:numPr>
          <w:ilvl w:val="0"/>
          <w:numId w:val="62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Шийдвэрээ өөрчилж болно</w:t>
      </w:r>
    </w:p>
    <w:p w:rsidR="009B2057" w:rsidRPr="009B2057" w:rsidRDefault="009B2057" w:rsidP="0088706D">
      <w:pPr>
        <w:pStyle w:val="ListParagraph"/>
        <w:numPr>
          <w:ilvl w:val="0"/>
          <w:numId w:val="62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Шийдвэртээ нэмэлт өөрчлөлт оруулж болно</w:t>
      </w:r>
    </w:p>
    <w:p w:rsidR="009B2057" w:rsidRPr="009B2057" w:rsidRDefault="009B2057" w:rsidP="0088706D">
      <w:pPr>
        <w:pStyle w:val="ListParagraph"/>
        <w:numPr>
          <w:ilvl w:val="0"/>
          <w:numId w:val="62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Шийдвэрлээгүй орхигдуулсан асуудлыг шийдвэртээ тусгаж болно</w:t>
      </w:r>
    </w:p>
    <w:p w:rsidR="009B2057" w:rsidRPr="009B2057" w:rsidRDefault="009B2057" w:rsidP="0088706D">
      <w:pPr>
        <w:pStyle w:val="ListParagraph"/>
        <w:numPr>
          <w:ilvl w:val="0"/>
          <w:numId w:val="624"/>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Шийдвэрээ өөрчилж, нэмэлт өөрчлөлт оруулж болохгүй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Эдгээрээс аль нь иргэний хэрэгт шүүгчийн захирамж гаргах цаг хугацаанд хамаарахгүй вэ?</w:t>
      </w:r>
    </w:p>
    <w:p w:rsidR="009B2057" w:rsidRPr="009B2057" w:rsidRDefault="009B2057" w:rsidP="0088706D">
      <w:pPr>
        <w:pStyle w:val="ListParagraph"/>
        <w:numPr>
          <w:ilvl w:val="0"/>
          <w:numId w:val="62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захирамжийг шүүх хуралдааны өмнө заавал гаргана</w:t>
      </w:r>
    </w:p>
    <w:p w:rsidR="009B2057" w:rsidRPr="009B2057" w:rsidRDefault="009B2057" w:rsidP="0088706D">
      <w:pPr>
        <w:pStyle w:val="ListParagraph"/>
        <w:numPr>
          <w:ilvl w:val="0"/>
          <w:numId w:val="62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захирамжийг шүүх хуралдааны явцад заавал гаргана</w:t>
      </w:r>
    </w:p>
    <w:p w:rsidR="009B2057" w:rsidRPr="009B2057" w:rsidRDefault="009B2057" w:rsidP="0088706D">
      <w:pPr>
        <w:pStyle w:val="ListParagraph"/>
        <w:numPr>
          <w:ilvl w:val="0"/>
          <w:numId w:val="62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захирамжийг шүүх хуралдаан болсоны дараа заавал гаргана</w:t>
      </w:r>
    </w:p>
    <w:p w:rsidR="009B2057" w:rsidRPr="009B2057" w:rsidRDefault="009B2057" w:rsidP="0088706D">
      <w:pPr>
        <w:pStyle w:val="ListParagraph"/>
        <w:numPr>
          <w:ilvl w:val="0"/>
          <w:numId w:val="625"/>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Шүүгчийн захирамжийг шүүгч хэзээ ч үзэмжээрээ гаргаж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Шинээр илэрсэн нөхцөл байдлын улмаас шүүхийн шийдвэрийг хянуулах тухай хүсэлтийг хариуцагч хуульд заасан хугацаанаас хэтрүүлэн гаргасан ба хугацаа хэтрүүлсэн нь хүндэтгэх шалтгаантай гээд шүүхэд уг хугацааг сэргээлгэх тухай хүсэлтийг гаргаж болох уу?</w:t>
      </w:r>
    </w:p>
    <w:p w:rsidR="009B2057" w:rsidRPr="009B2057" w:rsidRDefault="009B2057" w:rsidP="0088706D">
      <w:pPr>
        <w:pStyle w:val="ListParagraph"/>
        <w:numPr>
          <w:ilvl w:val="0"/>
          <w:numId w:val="62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Болно </w:t>
      </w:r>
    </w:p>
    <w:p w:rsidR="009B2057" w:rsidRPr="009B2057" w:rsidRDefault="009B2057" w:rsidP="0088706D">
      <w:pPr>
        <w:pStyle w:val="ListParagraph"/>
        <w:numPr>
          <w:ilvl w:val="0"/>
          <w:numId w:val="62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2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Тухайн шүүхийн ерөнхий шүүгч зөвшөөрсөн бол болно</w:t>
      </w:r>
    </w:p>
    <w:p w:rsidR="009B2057" w:rsidRPr="009B2057" w:rsidRDefault="009B2057" w:rsidP="0088706D">
      <w:pPr>
        <w:pStyle w:val="ListParagraph"/>
        <w:numPr>
          <w:ilvl w:val="0"/>
          <w:numId w:val="626"/>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Шүүгчийн үзэмжээр шийдэгдэнэ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lastRenderedPageBreak/>
        <w:t>“Монгол улсын нэрийн өмнөөс”  гаргах шүүхийн шийдвэр нь:</w:t>
      </w:r>
    </w:p>
    <w:p w:rsidR="009B2057" w:rsidRPr="009B2057" w:rsidRDefault="009B2057" w:rsidP="0088706D">
      <w:pPr>
        <w:pStyle w:val="ListParagraph"/>
        <w:numPr>
          <w:ilvl w:val="0"/>
          <w:numId w:val="62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Давж заалдах шатны магадлал</w:t>
      </w:r>
    </w:p>
    <w:p w:rsidR="009B2057" w:rsidRPr="009B2057" w:rsidRDefault="009B2057" w:rsidP="0088706D">
      <w:pPr>
        <w:pStyle w:val="ListParagraph"/>
        <w:numPr>
          <w:ilvl w:val="0"/>
          <w:numId w:val="62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Анхан шатны шүүхийн тогтоол</w:t>
      </w:r>
    </w:p>
    <w:p w:rsidR="009B2057" w:rsidRPr="009B2057" w:rsidRDefault="009B2057" w:rsidP="0088706D">
      <w:pPr>
        <w:pStyle w:val="ListParagraph"/>
        <w:numPr>
          <w:ilvl w:val="0"/>
          <w:numId w:val="62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Хяналтын шатны шүүхийн тогтоол</w:t>
      </w:r>
    </w:p>
    <w:p w:rsidR="009B2057" w:rsidRPr="009B2057" w:rsidRDefault="009B2057" w:rsidP="0088706D">
      <w:pPr>
        <w:pStyle w:val="ListParagraph"/>
        <w:numPr>
          <w:ilvl w:val="0"/>
          <w:numId w:val="627"/>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Анхан шатны шүүхийн шийдвэр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Шинээр илэрсэн нөхцөл байдлын улмаас шүүхийн шийдвэрийг хянуулах тухай хүсэлтийг шүүхэд гаргахад Улсын тэмдэгтийн хураамж төлөх үү?</w:t>
      </w:r>
    </w:p>
    <w:p w:rsidR="009B2057" w:rsidRPr="009B2057" w:rsidRDefault="009B2057" w:rsidP="0088706D">
      <w:pPr>
        <w:pStyle w:val="ListParagraph"/>
        <w:numPr>
          <w:ilvl w:val="0"/>
          <w:numId w:val="62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Төлнө </w:t>
      </w:r>
    </w:p>
    <w:p w:rsidR="009B2057" w:rsidRPr="009B2057" w:rsidRDefault="009B2057" w:rsidP="0088706D">
      <w:pPr>
        <w:pStyle w:val="ListParagraph"/>
        <w:numPr>
          <w:ilvl w:val="0"/>
          <w:numId w:val="62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Төлөхгүй</w:t>
      </w:r>
    </w:p>
    <w:p w:rsidR="009B2057" w:rsidRPr="009B2057" w:rsidRDefault="009B2057" w:rsidP="0088706D">
      <w:pPr>
        <w:pStyle w:val="ListParagraph"/>
        <w:numPr>
          <w:ilvl w:val="0"/>
          <w:numId w:val="62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үзэмжээр шийднэ</w:t>
      </w:r>
    </w:p>
    <w:p w:rsidR="009B2057" w:rsidRPr="009B2057" w:rsidRDefault="009B2057" w:rsidP="0088706D">
      <w:pPr>
        <w:pStyle w:val="ListParagraph"/>
        <w:numPr>
          <w:ilvl w:val="0"/>
          <w:numId w:val="628"/>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Тухайн шүүхийн ерөнхий шүүгч зөвшөөрсөн бол Улсын тэмдэгтийн хураамж төлөхгүй</w:t>
      </w:r>
    </w:p>
    <w:p w:rsidR="009B2057" w:rsidRPr="009B2057" w:rsidRDefault="009B2057" w:rsidP="0088706D">
      <w:pPr>
        <w:pStyle w:val="ListParagraph"/>
        <w:numPr>
          <w:ilvl w:val="0"/>
          <w:numId w:val="496"/>
        </w:numPr>
        <w:tabs>
          <w:tab w:val="left" w:pos="90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Шинээр илэрсэн нөхцөл байдлын улмаас хянах шүүхийн шийдвэр нь:</w:t>
      </w:r>
    </w:p>
    <w:p w:rsidR="009B2057" w:rsidRPr="009B2057" w:rsidRDefault="009B2057" w:rsidP="0088706D">
      <w:pPr>
        <w:pStyle w:val="ListParagraph"/>
        <w:numPr>
          <w:ilvl w:val="0"/>
          <w:numId w:val="62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Хүчинтэй болсон шүүхийн шийдвэр байна</w:t>
      </w:r>
    </w:p>
    <w:p w:rsidR="009B2057" w:rsidRPr="009B2057" w:rsidRDefault="009B2057" w:rsidP="0088706D">
      <w:pPr>
        <w:pStyle w:val="ListParagraph"/>
        <w:numPr>
          <w:ilvl w:val="0"/>
          <w:numId w:val="62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Шүүхийн шийдвэрийг уншиж танилцуулснаас хойш 4 хоног өнгөрсөн шүүхийн шийдвэр байна</w:t>
      </w:r>
    </w:p>
    <w:p w:rsidR="009B2057" w:rsidRPr="009B2057" w:rsidRDefault="009B2057" w:rsidP="0088706D">
      <w:pPr>
        <w:pStyle w:val="ListParagraph"/>
        <w:numPr>
          <w:ilvl w:val="0"/>
          <w:numId w:val="62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Хуулийн хүчин төгөлдөр болсон шүүхийн шийдвэр байна</w:t>
      </w:r>
    </w:p>
    <w:p w:rsidR="009B2057" w:rsidRPr="009B2057" w:rsidRDefault="009B2057" w:rsidP="0088706D">
      <w:pPr>
        <w:pStyle w:val="ListParagraph"/>
        <w:numPr>
          <w:ilvl w:val="0"/>
          <w:numId w:val="629"/>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Шинээр илэрсэн нөхцөл байдлын улмаас шүүхийн шийдвэрийг хянуулах тухай зохигч нэг талын гаргасан хүсэлтийг шүүх хэргийн бусад оролцогчидод танилцуулах уу?</w:t>
      </w:r>
    </w:p>
    <w:p w:rsidR="009B2057" w:rsidRPr="009B2057" w:rsidRDefault="009B2057" w:rsidP="0088706D">
      <w:pPr>
        <w:pStyle w:val="ListParagraph"/>
        <w:numPr>
          <w:ilvl w:val="0"/>
          <w:numId w:val="630"/>
        </w:numPr>
        <w:tabs>
          <w:tab w:val="left" w:pos="1800"/>
        </w:tabs>
        <w:spacing w:before="0"/>
        <w:ind w:left="1800"/>
        <w:jc w:val="both"/>
        <w:rPr>
          <w:rFonts w:ascii="Arial" w:hAnsi="Arial" w:cs="Arial"/>
          <w:noProof/>
          <w:sz w:val="20"/>
          <w:szCs w:val="20"/>
          <w:lang w:val="mn-MN"/>
        </w:rPr>
      </w:pPr>
      <w:r w:rsidRPr="009B2057">
        <w:rPr>
          <w:rFonts w:ascii="Arial" w:hAnsi="Arial" w:cs="Arial"/>
          <w:noProof/>
          <w:sz w:val="20"/>
          <w:szCs w:val="20"/>
          <w:lang w:val="mn-MN"/>
        </w:rPr>
        <w:t>Танилцуулна</w:t>
      </w:r>
    </w:p>
    <w:p w:rsidR="009B2057" w:rsidRPr="009B2057" w:rsidRDefault="009B2057" w:rsidP="0088706D">
      <w:pPr>
        <w:pStyle w:val="ListParagraph"/>
        <w:numPr>
          <w:ilvl w:val="0"/>
          <w:numId w:val="630"/>
        </w:numPr>
        <w:tabs>
          <w:tab w:val="left" w:pos="1800"/>
        </w:tabs>
        <w:spacing w:before="0"/>
        <w:ind w:left="1800"/>
        <w:jc w:val="both"/>
        <w:rPr>
          <w:rFonts w:ascii="Arial" w:hAnsi="Arial" w:cs="Arial"/>
          <w:noProof/>
          <w:sz w:val="20"/>
          <w:szCs w:val="20"/>
          <w:lang w:val="mn-MN"/>
        </w:rPr>
      </w:pPr>
      <w:r w:rsidRPr="009B2057">
        <w:rPr>
          <w:rFonts w:ascii="Arial" w:hAnsi="Arial" w:cs="Arial"/>
          <w:noProof/>
          <w:sz w:val="20"/>
          <w:szCs w:val="20"/>
          <w:lang w:val="mn-MN"/>
        </w:rPr>
        <w:t>Танилцуулахгүй</w:t>
      </w:r>
    </w:p>
    <w:p w:rsidR="009B2057" w:rsidRPr="009B2057" w:rsidRDefault="009B2057" w:rsidP="0088706D">
      <w:pPr>
        <w:pStyle w:val="ListParagraph"/>
        <w:numPr>
          <w:ilvl w:val="0"/>
          <w:numId w:val="630"/>
        </w:numPr>
        <w:tabs>
          <w:tab w:val="left" w:pos="1800"/>
        </w:tabs>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үзэмжээр шийдэгдэнэ</w:t>
      </w:r>
    </w:p>
    <w:p w:rsidR="009B2057" w:rsidRPr="009B2057" w:rsidRDefault="009B2057" w:rsidP="0088706D">
      <w:pPr>
        <w:pStyle w:val="ListParagraph"/>
        <w:numPr>
          <w:ilvl w:val="0"/>
          <w:numId w:val="630"/>
        </w:numPr>
        <w:tabs>
          <w:tab w:val="left" w:pos="1800"/>
        </w:tabs>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Танилцуулах эсэхийг тухайн шүүхийн ерөнхий шүүгч шийднэ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Шинээр илэрсэн нөхцөл байдлын улмаас шүүхийн шийдвэрийг хянуулах тухай хүсэлтийг шүүхэд уг хэргийн оролцогч биш этгээд гаргаж болох уу?</w:t>
      </w:r>
    </w:p>
    <w:p w:rsidR="009B2057" w:rsidRPr="009B2057" w:rsidRDefault="009B2057" w:rsidP="0088706D">
      <w:pPr>
        <w:pStyle w:val="ListParagraph"/>
        <w:numPr>
          <w:ilvl w:val="0"/>
          <w:numId w:val="63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Болно </w:t>
      </w:r>
    </w:p>
    <w:p w:rsidR="009B2057" w:rsidRPr="009B2057" w:rsidRDefault="009B2057" w:rsidP="0088706D">
      <w:pPr>
        <w:pStyle w:val="ListParagraph"/>
        <w:numPr>
          <w:ilvl w:val="0"/>
          <w:numId w:val="63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3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үзэмжээр шийднэ</w:t>
      </w:r>
    </w:p>
    <w:p w:rsidR="009B2057" w:rsidRPr="009B2057" w:rsidRDefault="009B2057" w:rsidP="0088706D">
      <w:pPr>
        <w:pStyle w:val="ListParagraph"/>
        <w:numPr>
          <w:ilvl w:val="0"/>
          <w:numId w:val="631"/>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Тухайн шүүхийн ерөнхий шүүгч зөвшөөрсөн бол гаргаж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хэрэгт “тогтоол” гэсэн эрх зүйн акт гаргах уу?</w:t>
      </w:r>
    </w:p>
    <w:p w:rsidR="009B2057" w:rsidRPr="009B2057" w:rsidRDefault="009B2057" w:rsidP="0088706D">
      <w:pPr>
        <w:pStyle w:val="ListParagraph"/>
        <w:numPr>
          <w:ilvl w:val="0"/>
          <w:numId w:val="63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Гаргахгүй</w:t>
      </w:r>
    </w:p>
    <w:p w:rsidR="009B2057" w:rsidRPr="009B2057" w:rsidRDefault="009B2057" w:rsidP="0088706D">
      <w:pPr>
        <w:pStyle w:val="ListParagraph"/>
        <w:numPr>
          <w:ilvl w:val="0"/>
          <w:numId w:val="63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Гаргана</w:t>
      </w:r>
    </w:p>
    <w:p w:rsidR="009B2057" w:rsidRPr="009B2057" w:rsidRDefault="009B2057" w:rsidP="0088706D">
      <w:pPr>
        <w:pStyle w:val="ListParagraph"/>
        <w:numPr>
          <w:ilvl w:val="0"/>
          <w:numId w:val="63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Гаргаж болно</w:t>
      </w:r>
    </w:p>
    <w:p w:rsidR="009B2057" w:rsidRPr="009B2057" w:rsidRDefault="009B2057" w:rsidP="0088706D">
      <w:pPr>
        <w:pStyle w:val="ListParagraph"/>
        <w:numPr>
          <w:ilvl w:val="0"/>
          <w:numId w:val="632"/>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хэргийг давж заалдах шатны шүүх хянаж байгаа үед зөвлөлдөх тасалгаанд шүүх бүрэлдэхүүний нэг шүүгч нь цөөнх болж тусгай санал гаргасан тохиолдолд уг тусгай саналыг үндэслэн хэргийг хяналтын шатны шүүх хянаж болох уу?</w:t>
      </w:r>
    </w:p>
    <w:p w:rsidR="009B2057" w:rsidRPr="009B2057" w:rsidRDefault="009B2057" w:rsidP="0088706D">
      <w:pPr>
        <w:pStyle w:val="ListParagraph"/>
        <w:numPr>
          <w:ilvl w:val="0"/>
          <w:numId w:val="63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Болно</w:t>
      </w:r>
    </w:p>
    <w:p w:rsidR="009B2057" w:rsidRPr="009B2057" w:rsidRDefault="009B2057" w:rsidP="0088706D">
      <w:pPr>
        <w:pStyle w:val="ListParagraph"/>
        <w:numPr>
          <w:ilvl w:val="0"/>
          <w:numId w:val="63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3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Дээд шүүхийн иргэний хэргийн танхимйн тэргүүн зөвшөөрсөн бол хэргийг хянаж болно</w:t>
      </w:r>
    </w:p>
    <w:p w:rsidR="009B2057" w:rsidRPr="009B2057" w:rsidRDefault="009B2057" w:rsidP="0088706D">
      <w:pPr>
        <w:pStyle w:val="ListParagraph"/>
        <w:numPr>
          <w:ilvl w:val="0"/>
          <w:numId w:val="633"/>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Дээд шүүхийн ерөнхий шүүгч зөвшөөрсөн бол хэргийг хянаж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хэргийг анхан шатны шүүх бүрэлдэхүүнтэй  хэлэлцэж байгаа үед зөвлөлдөх тасалгаанд нэг шүүгч тусгай санал гаргаж санал нь цөөнх болсон тохиолдолд уг тусгай саналыг шүүхийн цахим хуудсанд байршуулж, хэвлэн нийтлэж болох уу?</w:t>
      </w:r>
    </w:p>
    <w:p w:rsidR="009B2057" w:rsidRPr="009B2057" w:rsidRDefault="009B2057" w:rsidP="0088706D">
      <w:pPr>
        <w:pStyle w:val="ListParagraph"/>
        <w:numPr>
          <w:ilvl w:val="0"/>
          <w:numId w:val="63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Болно</w:t>
      </w:r>
    </w:p>
    <w:p w:rsidR="009B2057" w:rsidRPr="009B2057" w:rsidRDefault="009B2057" w:rsidP="0088706D">
      <w:pPr>
        <w:pStyle w:val="ListParagraph"/>
        <w:numPr>
          <w:ilvl w:val="0"/>
          <w:numId w:val="63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3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Тусгай санал гаргасан шүүгч зөвшөөрсөн бол болно</w:t>
      </w:r>
    </w:p>
    <w:p w:rsidR="009B2057" w:rsidRPr="009B2057" w:rsidRDefault="009B2057" w:rsidP="0088706D">
      <w:pPr>
        <w:pStyle w:val="ListParagraph"/>
        <w:numPr>
          <w:ilvl w:val="0"/>
          <w:numId w:val="634"/>
        </w:numPr>
        <w:spacing w:before="0" w:after="60"/>
        <w:ind w:leftChars="655" w:left="1801" w:hangingChars="180"/>
        <w:contextualSpacing w:val="0"/>
        <w:jc w:val="both"/>
        <w:rPr>
          <w:rFonts w:ascii="Arial" w:hAnsi="Arial" w:cs="Arial"/>
          <w:noProof/>
          <w:sz w:val="20"/>
          <w:szCs w:val="20"/>
          <w:lang w:val="mn-MN"/>
        </w:rPr>
      </w:pPr>
      <w:r w:rsidRPr="009B2057">
        <w:rPr>
          <w:rFonts w:ascii="Arial" w:hAnsi="Arial" w:cs="Arial"/>
          <w:noProof/>
          <w:sz w:val="20"/>
          <w:szCs w:val="20"/>
          <w:lang w:val="mn-MN"/>
        </w:rPr>
        <w:t>Олонхи болсон шүүгчид зөвшөөрсөн бол болно</w:t>
      </w:r>
    </w:p>
    <w:p w:rsidR="009B2057" w:rsidRPr="009B2057" w:rsidRDefault="009B2057" w:rsidP="0088706D">
      <w:pPr>
        <w:pStyle w:val="ListParagraph"/>
        <w:numPr>
          <w:ilvl w:val="0"/>
          <w:numId w:val="496"/>
        </w:numPr>
        <w:tabs>
          <w:tab w:val="left" w:pos="810"/>
        </w:tabs>
        <w:spacing w:before="0" w:after="60"/>
        <w:ind w:leftChars="164" w:left="721" w:hangingChars="18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шүүхэд гаргасан нэхэмжлэл нь арбитрын харъяалан шийдэх маргаан байвал шүүх:</w:t>
      </w:r>
    </w:p>
    <w:p w:rsidR="009B2057" w:rsidRPr="009B2057" w:rsidRDefault="009B2057" w:rsidP="0088706D">
      <w:pPr>
        <w:pStyle w:val="ListParagraph"/>
        <w:numPr>
          <w:ilvl w:val="0"/>
          <w:numId w:val="63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 нэхэмжлэлийг арбитрт шилжүүлнэ</w:t>
      </w:r>
    </w:p>
    <w:p w:rsidR="009B2057" w:rsidRPr="009B2057" w:rsidRDefault="009B2057" w:rsidP="0088706D">
      <w:pPr>
        <w:pStyle w:val="ListParagraph"/>
        <w:numPr>
          <w:ilvl w:val="0"/>
          <w:numId w:val="63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Нэхэмжлэлийг хүлээн авахаас татгалзана</w:t>
      </w:r>
    </w:p>
    <w:p w:rsidR="009B2057" w:rsidRPr="009B2057" w:rsidRDefault="009B2057" w:rsidP="0088706D">
      <w:pPr>
        <w:pStyle w:val="ListParagraph"/>
        <w:numPr>
          <w:ilvl w:val="0"/>
          <w:numId w:val="63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Нэхэмжлэлийг нэхэмжлэгчид буцаана</w:t>
      </w:r>
    </w:p>
    <w:p w:rsidR="009B2057" w:rsidRPr="009B2057" w:rsidRDefault="009B2057" w:rsidP="0088706D">
      <w:pPr>
        <w:pStyle w:val="ListParagraph"/>
        <w:numPr>
          <w:ilvl w:val="0"/>
          <w:numId w:val="635"/>
        </w:numPr>
        <w:spacing w:before="0" w:after="60"/>
        <w:ind w:leftChars="655" w:left="1801" w:hangingChars="180"/>
        <w:contextualSpacing w:val="0"/>
        <w:jc w:val="both"/>
        <w:rPr>
          <w:rFonts w:ascii="Arial" w:hAnsi="Arial" w:cs="Arial"/>
          <w:noProof/>
          <w:sz w:val="20"/>
          <w:szCs w:val="20"/>
          <w:lang w:val="mn-MN"/>
        </w:rPr>
      </w:pPr>
      <w:r w:rsidRPr="009B2057">
        <w:rPr>
          <w:rFonts w:ascii="Arial" w:hAnsi="Arial" w:cs="Arial"/>
          <w:noProof/>
          <w:sz w:val="20"/>
          <w:szCs w:val="20"/>
          <w:lang w:val="mn-MN"/>
        </w:rPr>
        <w:t>Энэ талаар хуулинд заагаагүй</w:t>
      </w:r>
    </w:p>
    <w:p w:rsidR="009B2057" w:rsidRPr="009B2057" w:rsidRDefault="009B2057" w:rsidP="0088706D">
      <w:pPr>
        <w:pStyle w:val="ListParagraph"/>
        <w:numPr>
          <w:ilvl w:val="0"/>
          <w:numId w:val="496"/>
        </w:numPr>
        <w:tabs>
          <w:tab w:val="left" w:pos="810"/>
        </w:tabs>
        <w:spacing w:before="0" w:after="60"/>
        <w:ind w:leftChars="164" w:left="721" w:hangingChars="180"/>
        <w:contextualSpacing w:val="0"/>
        <w:jc w:val="both"/>
        <w:rPr>
          <w:rFonts w:ascii="Arial" w:hAnsi="Arial" w:cs="Arial"/>
          <w:noProof/>
          <w:sz w:val="20"/>
          <w:szCs w:val="20"/>
          <w:lang w:val="mn-MN"/>
        </w:rPr>
      </w:pPr>
      <w:r w:rsidRPr="009B2057">
        <w:rPr>
          <w:rFonts w:ascii="Arial" w:hAnsi="Arial" w:cs="Arial"/>
          <w:noProof/>
          <w:sz w:val="20"/>
          <w:szCs w:val="20"/>
          <w:lang w:val="mn-MN"/>
        </w:rPr>
        <w:lastRenderedPageBreak/>
        <w:t>Шүүх иргэний хэргийг харъяалалын дагуу өөр шүүхэд шилжүүлэх үндэслэлтэй гэж үзвэл хэргийг шилжүүлэхээсээ өмнө заавал урьдчлан хэргийн зохигчид мэдэгдэж тайлбар авах уу?</w:t>
      </w:r>
    </w:p>
    <w:p w:rsidR="009B2057" w:rsidRPr="009B2057" w:rsidRDefault="009B2057" w:rsidP="0088706D">
      <w:pPr>
        <w:pStyle w:val="ListParagraph"/>
        <w:numPr>
          <w:ilvl w:val="0"/>
          <w:numId w:val="63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Авна </w:t>
      </w:r>
    </w:p>
    <w:p w:rsidR="009B2057" w:rsidRPr="009B2057" w:rsidRDefault="009B2057" w:rsidP="0088706D">
      <w:pPr>
        <w:pStyle w:val="ListParagraph"/>
        <w:numPr>
          <w:ilvl w:val="0"/>
          <w:numId w:val="63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Авахгүй</w:t>
      </w:r>
    </w:p>
    <w:p w:rsidR="009B2057" w:rsidRPr="009B2057" w:rsidRDefault="009B2057" w:rsidP="0088706D">
      <w:pPr>
        <w:pStyle w:val="ListParagraph"/>
        <w:numPr>
          <w:ilvl w:val="0"/>
          <w:numId w:val="63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үзэмжээр шийднэ</w:t>
      </w:r>
    </w:p>
    <w:p w:rsidR="009B2057" w:rsidRPr="009B2057" w:rsidRDefault="009B2057" w:rsidP="0088706D">
      <w:pPr>
        <w:pStyle w:val="ListParagraph"/>
        <w:numPr>
          <w:ilvl w:val="0"/>
          <w:numId w:val="636"/>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Хэргийг шилжүүлэх гэж байгаа талаар хэргийн зохигчид зөвхөн мэдэгдэнэ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Хариуцагч шүүхэд бодит байдалд нийцээгүй тайлбар гаргасан тохиолдолд шүүгч:</w:t>
      </w:r>
    </w:p>
    <w:p w:rsidR="009B2057" w:rsidRPr="009B2057" w:rsidRDefault="009B2057" w:rsidP="0088706D">
      <w:pPr>
        <w:pStyle w:val="ListParagraph"/>
        <w:numPr>
          <w:ilvl w:val="0"/>
          <w:numId w:val="63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Хариуцагчийг торгоно</w:t>
      </w:r>
    </w:p>
    <w:p w:rsidR="009B2057" w:rsidRPr="009B2057" w:rsidRDefault="009B2057" w:rsidP="0088706D">
      <w:pPr>
        <w:pStyle w:val="ListParagraph"/>
        <w:numPr>
          <w:ilvl w:val="0"/>
          <w:numId w:val="63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Хариуцагчийг  баривчлах арга хэмжээ авна</w:t>
      </w:r>
    </w:p>
    <w:p w:rsidR="009B2057" w:rsidRPr="009B2057" w:rsidRDefault="009B2057" w:rsidP="0088706D">
      <w:pPr>
        <w:pStyle w:val="ListParagraph"/>
        <w:numPr>
          <w:ilvl w:val="0"/>
          <w:numId w:val="63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Тухайн этгээдэд эрүүгийн хэрэг үүсгүүлж шалгуулахаар материалыг нь цагдаагийн байгуулллагад шилжүүлнэ</w:t>
      </w:r>
    </w:p>
    <w:p w:rsidR="009B2057" w:rsidRPr="009B2057" w:rsidRDefault="009B2057" w:rsidP="0088706D">
      <w:pPr>
        <w:pStyle w:val="ListParagraph"/>
        <w:numPr>
          <w:ilvl w:val="0"/>
          <w:numId w:val="637"/>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Нэхэмжлэгч хяналтын гомдол гаргах хугацаагаа хүндэтгэн үзэх шалтгаанаар хэтрүүлсэн тохиолдолд шүүхэд уг хугацааг сэргээлгэх хүсэлт гаргах эрхтэй юу?</w:t>
      </w:r>
    </w:p>
    <w:p w:rsidR="009B2057" w:rsidRPr="009B2057" w:rsidRDefault="009B2057" w:rsidP="0088706D">
      <w:pPr>
        <w:pStyle w:val="ListParagraph"/>
        <w:numPr>
          <w:ilvl w:val="0"/>
          <w:numId w:val="63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Эрхтэй</w:t>
      </w:r>
    </w:p>
    <w:p w:rsidR="009B2057" w:rsidRPr="009B2057" w:rsidRDefault="009B2057" w:rsidP="0088706D">
      <w:pPr>
        <w:pStyle w:val="ListParagraph"/>
        <w:numPr>
          <w:ilvl w:val="0"/>
          <w:numId w:val="63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Эрхгүй</w:t>
      </w:r>
    </w:p>
    <w:p w:rsidR="009B2057" w:rsidRPr="009B2057" w:rsidRDefault="009B2057" w:rsidP="0088706D">
      <w:pPr>
        <w:pStyle w:val="ListParagraph"/>
        <w:numPr>
          <w:ilvl w:val="0"/>
          <w:numId w:val="63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Сэргээх эсэхийг шүүгч үзэмжээрээ шийднэ</w:t>
      </w:r>
    </w:p>
    <w:p w:rsidR="009B2057" w:rsidRPr="009B2057" w:rsidRDefault="009B2057" w:rsidP="0088706D">
      <w:pPr>
        <w:pStyle w:val="ListParagraph"/>
        <w:numPr>
          <w:ilvl w:val="0"/>
          <w:numId w:val="638"/>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Дээд шүүхийн шүүгч зөвшөөрвөл хугацааг сэргээлгэх хүсэлт гаргах эрхтэй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шүүх хуралдааныг хаалттай явуулах үндэслэлд эдгээрийн аль нь хамаарахгүй вэ?</w:t>
      </w:r>
    </w:p>
    <w:p w:rsidR="009B2057" w:rsidRPr="009B2057" w:rsidRDefault="009B2057" w:rsidP="0088706D">
      <w:pPr>
        <w:pStyle w:val="ListParagraph"/>
        <w:numPr>
          <w:ilvl w:val="0"/>
          <w:numId w:val="63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Хэргийн нотлох баримт нь төрийн нууцад хамаарах бол</w:t>
      </w:r>
    </w:p>
    <w:p w:rsidR="009B2057" w:rsidRPr="009B2057" w:rsidRDefault="009B2057" w:rsidP="0088706D">
      <w:pPr>
        <w:pStyle w:val="ListParagraph"/>
        <w:numPr>
          <w:ilvl w:val="0"/>
          <w:numId w:val="63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Хэргийн нотлох баримт нь байгууллагын нууцад хамаарах бол</w:t>
      </w:r>
    </w:p>
    <w:p w:rsidR="009B2057" w:rsidRPr="009B2057" w:rsidRDefault="009B2057" w:rsidP="0088706D">
      <w:pPr>
        <w:pStyle w:val="ListParagraph"/>
        <w:numPr>
          <w:ilvl w:val="0"/>
          <w:numId w:val="63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Хэргийн нотлох баримт нь хуулийн этгээдийн нууцад хамаарах бол</w:t>
      </w:r>
    </w:p>
    <w:p w:rsidR="009B2057" w:rsidRPr="009B2057" w:rsidRDefault="009B2057" w:rsidP="0088706D">
      <w:pPr>
        <w:pStyle w:val="ListParagraph"/>
        <w:numPr>
          <w:ilvl w:val="0"/>
          <w:numId w:val="639"/>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Хэргийн нотлох баримт нь хувь хүний нууцад хамаарах бол</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Эдгээрээс аль нь иргэний хэргийг харъяалалын дагуу өөр шүүхэд шилжүүлэх үндэслэлд хамаарахгүй вэ?</w:t>
      </w:r>
    </w:p>
    <w:p w:rsidR="009B2057" w:rsidRPr="009B2057" w:rsidRDefault="009B2057" w:rsidP="0088706D">
      <w:pPr>
        <w:pStyle w:val="ListParagraph"/>
        <w:numPr>
          <w:ilvl w:val="0"/>
          <w:numId w:val="64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Нэхэмжлэгчийн хүсэлт</w:t>
      </w:r>
    </w:p>
    <w:p w:rsidR="009B2057" w:rsidRPr="009B2057" w:rsidRDefault="009B2057" w:rsidP="0088706D">
      <w:pPr>
        <w:pStyle w:val="ListParagraph"/>
        <w:numPr>
          <w:ilvl w:val="0"/>
          <w:numId w:val="64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Хариуцагчийн хүсэлт</w:t>
      </w:r>
    </w:p>
    <w:p w:rsidR="009B2057" w:rsidRPr="009B2057" w:rsidRDefault="009B2057" w:rsidP="0088706D">
      <w:pPr>
        <w:pStyle w:val="ListParagraph"/>
        <w:numPr>
          <w:ilvl w:val="0"/>
          <w:numId w:val="64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Өмгөөлөгчийн хүсэлт</w:t>
      </w:r>
    </w:p>
    <w:p w:rsidR="009B2057" w:rsidRPr="009B2057" w:rsidRDefault="009B2057" w:rsidP="0088706D">
      <w:pPr>
        <w:pStyle w:val="ListParagraph"/>
        <w:numPr>
          <w:ilvl w:val="0"/>
          <w:numId w:val="640"/>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Орчуулагчийн хүсэлт</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 хуралдаан бүрт нарийн бичгийн дарга заавал оролцох уу?</w:t>
      </w:r>
    </w:p>
    <w:p w:rsidR="009B2057" w:rsidRPr="009B2057" w:rsidRDefault="009B2057" w:rsidP="0088706D">
      <w:pPr>
        <w:pStyle w:val="ListParagraph"/>
        <w:numPr>
          <w:ilvl w:val="0"/>
          <w:numId w:val="64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Оролцоно</w:t>
      </w:r>
    </w:p>
    <w:p w:rsidR="009B2057" w:rsidRPr="009B2057" w:rsidRDefault="009B2057" w:rsidP="0088706D">
      <w:pPr>
        <w:pStyle w:val="ListParagraph"/>
        <w:numPr>
          <w:ilvl w:val="0"/>
          <w:numId w:val="64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Оролцохгүй байж болно</w:t>
      </w:r>
    </w:p>
    <w:p w:rsidR="009B2057" w:rsidRPr="009B2057" w:rsidRDefault="009B2057" w:rsidP="0088706D">
      <w:pPr>
        <w:pStyle w:val="ListParagraph"/>
        <w:numPr>
          <w:ilvl w:val="0"/>
          <w:numId w:val="64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Нэхэмжлэгч хүсэлт гаргавал оролцоно</w:t>
      </w:r>
    </w:p>
    <w:p w:rsidR="009B2057" w:rsidRPr="009B2057" w:rsidRDefault="009B2057" w:rsidP="0088706D">
      <w:pPr>
        <w:pStyle w:val="ListParagraph"/>
        <w:numPr>
          <w:ilvl w:val="0"/>
          <w:numId w:val="641"/>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Хариуцагч хүсэлт гаргавал оролцоно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 бүрэлдэхүүн шүүх хуралдааны товлосон хугацаагаа хойшлуулж болох уу?</w:t>
      </w:r>
    </w:p>
    <w:p w:rsidR="009B2057" w:rsidRPr="009B2057" w:rsidRDefault="009B2057" w:rsidP="0088706D">
      <w:pPr>
        <w:pStyle w:val="ListParagraph"/>
        <w:numPr>
          <w:ilvl w:val="0"/>
          <w:numId w:val="64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Хойшлуулж болно</w:t>
      </w:r>
    </w:p>
    <w:p w:rsidR="009B2057" w:rsidRPr="009B2057" w:rsidRDefault="009B2057" w:rsidP="0088706D">
      <w:pPr>
        <w:pStyle w:val="ListParagraph"/>
        <w:numPr>
          <w:ilvl w:val="0"/>
          <w:numId w:val="64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Хойшлуулж болохгүй</w:t>
      </w:r>
    </w:p>
    <w:p w:rsidR="009B2057" w:rsidRPr="009B2057" w:rsidRDefault="009B2057" w:rsidP="0088706D">
      <w:pPr>
        <w:pStyle w:val="ListParagraph"/>
        <w:numPr>
          <w:ilvl w:val="0"/>
          <w:numId w:val="64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Хүндэтгэх шалтгаан байвал хойшлуулж болно</w:t>
      </w:r>
    </w:p>
    <w:p w:rsidR="009B2057" w:rsidRPr="009B2057" w:rsidRDefault="009B2057" w:rsidP="0088706D">
      <w:pPr>
        <w:pStyle w:val="ListParagraph"/>
        <w:numPr>
          <w:ilvl w:val="0"/>
          <w:numId w:val="642"/>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Хойшлуулах эсэх нь шүүх бүрэлдэхүүний үзэмжээс хамаарна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ИХШХШ тухай хуулийн 14-р бүлэгт заасан шүүх гомдлоор авч хэлэлцэх хэрэгт гомдол гаргагч шүүхэд нэхэмжлэл гаргахдаа Улсын тэмдэгтийн хураамж төлөхөөс чөлөөлөгдөх үү?</w:t>
      </w:r>
    </w:p>
    <w:p w:rsidR="009B2057" w:rsidRPr="009B2057" w:rsidRDefault="009B2057" w:rsidP="0088706D">
      <w:pPr>
        <w:pStyle w:val="ListParagraph"/>
        <w:numPr>
          <w:ilvl w:val="0"/>
          <w:numId w:val="64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Чөлөөлөгдөнө</w:t>
      </w:r>
    </w:p>
    <w:p w:rsidR="009B2057" w:rsidRPr="009B2057" w:rsidRDefault="009B2057" w:rsidP="0088706D">
      <w:pPr>
        <w:pStyle w:val="ListParagraph"/>
        <w:numPr>
          <w:ilvl w:val="0"/>
          <w:numId w:val="64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Чөлөөлөгдөхгүй</w:t>
      </w:r>
    </w:p>
    <w:p w:rsidR="009B2057" w:rsidRPr="009B2057" w:rsidRDefault="009B2057" w:rsidP="0088706D">
      <w:pPr>
        <w:pStyle w:val="ListParagraph"/>
        <w:numPr>
          <w:ilvl w:val="0"/>
          <w:numId w:val="64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Шүүгчийн туслах чөлөөлж болно</w:t>
      </w:r>
    </w:p>
    <w:p w:rsidR="009B2057" w:rsidRPr="009B2057" w:rsidRDefault="009B2057" w:rsidP="0088706D">
      <w:pPr>
        <w:pStyle w:val="ListParagraph"/>
        <w:numPr>
          <w:ilvl w:val="0"/>
          <w:numId w:val="643"/>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Тухайн шүүхийн ерөнхий шүүгч чөлөөлж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давж заалдах шатны шүүх хуралдаанд шинжээч оролцох үүрэгтэй юу?</w:t>
      </w:r>
    </w:p>
    <w:p w:rsidR="009B2057" w:rsidRPr="009B2057" w:rsidRDefault="009B2057" w:rsidP="0088706D">
      <w:pPr>
        <w:pStyle w:val="ListParagraph"/>
        <w:numPr>
          <w:ilvl w:val="0"/>
          <w:numId w:val="64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Үүрэгтэй</w:t>
      </w:r>
    </w:p>
    <w:p w:rsidR="009B2057" w:rsidRPr="009B2057" w:rsidRDefault="009B2057" w:rsidP="0088706D">
      <w:pPr>
        <w:pStyle w:val="ListParagraph"/>
        <w:numPr>
          <w:ilvl w:val="0"/>
          <w:numId w:val="64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Үүрэггүй </w:t>
      </w:r>
    </w:p>
    <w:p w:rsidR="009B2057" w:rsidRPr="009B2057" w:rsidRDefault="009B2057" w:rsidP="0088706D">
      <w:pPr>
        <w:pStyle w:val="ListParagraph"/>
        <w:numPr>
          <w:ilvl w:val="0"/>
          <w:numId w:val="64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Шинжээч өөрийн санаачлагаар оролцож болно</w:t>
      </w:r>
    </w:p>
    <w:p w:rsidR="009B2057" w:rsidRPr="009B2057" w:rsidRDefault="009B2057" w:rsidP="0088706D">
      <w:pPr>
        <w:pStyle w:val="ListParagraph"/>
        <w:numPr>
          <w:ilvl w:val="0"/>
          <w:numId w:val="644"/>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Хэргийн оролцогчийн хүсэлтээр оролцож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Иргэний хэргийн давж заалдах шатны шүүх хуралдаанд гэрч оролцох үүрэгтэй юу?</w:t>
      </w:r>
    </w:p>
    <w:p w:rsidR="009B2057" w:rsidRPr="009B2057" w:rsidRDefault="009B2057" w:rsidP="0088706D">
      <w:pPr>
        <w:pStyle w:val="ListParagraph"/>
        <w:numPr>
          <w:ilvl w:val="0"/>
          <w:numId w:val="64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Оролцох үүрэгтэй</w:t>
      </w:r>
    </w:p>
    <w:p w:rsidR="009B2057" w:rsidRPr="009B2057" w:rsidRDefault="009B2057" w:rsidP="0088706D">
      <w:pPr>
        <w:pStyle w:val="ListParagraph"/>
        <w:numPr>
          <w:ilvl w:val="0"/>
          <w:numId w:val="64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Оролцох үүрэггүй</w:t>
      </w:r>
    </w:p>
    <w:p w:rsidR="009B2057" w:rsidRPr="009B2057" w:rsidRDefault="009B2057" w:rsidP="0088706D">
      <w:pPr>
        <w:pStyle w:val="ListParagraph"/>
        <w:numPr>
          <w:ilvl w:val="0"/>
          <w:numId w:val="64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Нэхэмжлэгчийн хүсэлтээр оролцож болно</w:t>
      </w:r>
    </w:p>
    <w:p w:rsidR="009B2057" w:rsidRPr="009B2057" w:rsidRDefault="009B2057" w:rsidP="0088706D">
      <w:pPr>
        <w:pStyle w:val="ListParagraph"/>
        <w:numPr>
          <w:ilvl w:val="0"/>
          <w:numId w:val="645"/>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lastRenderedPageBreak/>
        <w:t>Хариуцагчийн хүсэлтээр оролцож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 хуралдаанд хэргийн зохигч заавал оролцох уу?</w:t>
      </w:r>
    </w:p>
    <w:p w:rsidR="009B2057" w:rsidRPr="009B2057" w:rsidRDefault="009B2057" w:rsidP="0088706D">
      <w:pPr>
        <w:pStyle w:val="ListParagraph"/>
        <w:numPr>
          <w:ilvl w:val="0"/>
          <w:numId w:val="64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Оролцоно </w:t>
      </w:r>
    </w:p>
    <w:p w:rsidR="009B2057" w:rsidRPr="009B2057" w:rsidRDefault="009B2057" w:rsidP="0088706D">
      <w:pPr>
        <w:pStyle w:val="ListParagraph"/>
        <w:numPr>
          <w:ilvl w:val="0"/>
          <w:numId w:val="64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Оролцохгүй </w:t>
      </w:r>
    </w:p>
    <w:p w:rsidR="009B2057" w:rsidRPr="009B2057" w:rsidRDefault="009B2057" w:rsidP="0088706D">
      <w:pPr>
        <w:pStyle w:val="ListParagraph"/>
        <w:numPr>
          <w:ilvl w:val="0"/>
          <w:numId w:val="646"/>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Оролцож болно</w:t>
      </w:r>
    </w:p>
    <w:p w:rsidR="009B2057" w:rsidRPr="009B2057" w:rsidRDefault="009B2057" w:rsidP="0088706D">
      <w:pPr>
        <w:pStyle w:val="ListParagraph"/>
        <w:numPr>
          <w:ilvl w:val="0"/>
          <w:numId w:val="646"/>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Давж заалдах шатны шүүх шаардвал оролцоно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Нэхэмжлэгч ба нэхэмжлэгчийн өмгөөлөгч давж заалдах гомдол гаргасан бол хоюулаа Улсын тэмдэгтийн хураамж төлөх үү?</w:t>
      </w:r>
    </w:p>
    <w:p w:rsidR="009B2057" w:rsidRPr="009B2057" w:rsidRDefault="009B2057" w:rsidP="0088706D">
      <w:pPr>
        <w:pStyle w:val="ListParagraph"/>
        <w:numPr>
          <w:ilvl w:val="0"/>
          <w:numId w:val="64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Зөвхөн нэхэмжлэгч төлнө</w:t>
      </w:r>
    </w:p>
    <w:p w:rsidR="009B2057" w:rsidRPr="009B2057" w:rsidRDefault="009B2057" w:rsidP="0088706D">
      <w:pPr>
        <w:pStyle w:val="ListParagraph"/>
        <w:numPr>
          <w:ilvl w:val="0"/>
          <w:numId w:val="64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Зөвхөн хариуцагч төлнө</w:t>
      </w:r>
    </w:p>
    <w:p w:rsidR="009B2057" w:rsidRPr="009B2057" w:rsidRDefault="009B2057" w:rsidP="0088706D">
      <w:pPr>
        <w:pStyle w:val="ListParagraph"/>
        <w:numPr>
          <w:ilvl w:val="0"/>
          <w:numId w:val="647"/>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Нэхэмжлэгч хариуцагчийн аль нэг нь төлнө</w:t>
      </w:r>
    </w:p>
    <w:p w:rsidR="009B2057" w:rsidRPr="009B2057" w:rsidRDefault="009B2057" w:rsidP="0088706D">
      <w:pPr>
        <w:pStyle w:val="ListParagraph"/>
        <w:numPr>
          <w:ilvl w:val="0"/>
          <w:numId w:val="647"/>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Нэхэмжлэгч хариуцагч хоюулаа төлнө</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Нийслэлийн Иргэний хэргийн давж заалдах шатны шүүх иргэний хэргийг анхан шатны журмаар шийдэж болох уу?</w:t>
      </w:r>
    </w:p>
    <w:p w:rsidR="009B2057" w:rsidRPr="009B2057" w:rsidRDefault="009B2057" w:rsidP="0088706D">
      <w:pPr>
        <w:pStyle w:val="ListParagraph"/>
        <w:numPr>
          <w:ilvl w:val="0"/>
          <w:numId w:val="64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Болно</w:t>
      </w:r>
    </w:p>
    <w:p w:rsidR="009B2057" w:rsidRPr="009B2057" w:rsidRDefault="009B2057" w:rsidP="0088706D">
      <w:pPr>
        <w:pStyle w:val="ListParagraph"/>
        <w:numPr>
          <w:ilvl w:val="0"/>
          <w:numId w:val="64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48"/>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Шүүхийн тухай хуульд заасан тохиолдолд болно</w:t>
      </w:r>
    </w:p>
    <w:p w:rsidR="009B2057" w:rsidRPr="009B2057" w:rsidRDefault="009B2057" w:rsidP="0088706D">
      <w:pPr>
        <w:pStyle w:val="ListParagraph"/>
        <w:numPr>
          <w:ilvl w:val="0"/>
          <w:numId w:val="648"/>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Шүүхийн Захиргааны хуульд заасан тохиолдолд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Улсын дээд шүүхийн Иргэний хэргийн танхим иргэний хэргийг анхан шатны журмаар шийдэж болох уу?</w:t>
      </w:r>
    </w:p>
    <w:p w:rsidR="009B2057" w:rsidRPr="009B2057" w:rsidRDefault="009B2057" w:rsidP="0088706D">
      <w:pPr>
        <w:pStyle w:val="ListParagraph"/>
        <w:numPr>
          <w:ilvl w:val="0"/>
          <w:numId w:val="64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Болно </w:t>
      </w:r>
    </w:p>
    <w:p w:rsidR="009B2057" w:rsidRPr="009B2057" w:rsidRDefault="009B2057" w:rsidP="0088706D">
      <w:pPr>
        <w:pStyle w:val="ListParagraph"/>
        <w:numPr>
          <w:ilvl w:val="0"/>
          <w:numId w:val="64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49"/>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Хуульд заасан тохиолдолд болно</w:t>
      </w:r>
    </w:p>
    <w:p w:rsidR="009B2057" w:rsidRPr="009B2057" w:rsidRDefault="009B2057" w:rsidP="0088706D">
      <w:pPr>
        <w:pStyle w:val="ListParagraph"/>
        <w:numPr>
          <w:ilvl w:val="0"/>
          <w:numId w:val="649"/>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Шүүхийн Захиргааны хуульд заасан тохиолдолд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Улсын дээд шүүхийн Иргэний хэргийн танхим иргэний хэргийг давж заалдах журмаар хянаж болох уу?</w:t>
      </w:r>
    </w:p>
    <w:p w:rsidR="009B2057" w:rsidRPr="009B2057" w:rsidRDefault="009B2057" w:rsidP="0088706D">
      <w:pPr>
        <w:pStyle w:val="ListParagraph"/>
        <w:numPr>
          <w:ilvl w:val="0"/>
          <w:numId w:val="65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Болно </w:t>
      </w:r>
    </w:p>
    <w:p w:rsidR="009B2057" w:rsidRPr="009B2057" w:rsidRDefault="009B2057" w:rsidP="0088706D">
      <w:pPr>
        <w:pStyle w:val="ListParagraph"/>
        <w:numPr>
          <w:ilvl w:val="0"/>
          <w:numId w:val="65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Болохгүй</w:t>
      </w:r>
    </w:p>
    <w:p w:rsidR="009B2057" w:rsidRPr="009B2057" w:rsidRDefault="009B2057" w:rsidP="0088706D">
      <w:pPr>
        <w:pStyle w:val="ListParagraph"/>
        <w:numPr>
          <w:ilvl w:val="0"/>
          <w:numId w:val="650"/>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Хуульд заасан тохиолдолд болно</w:t>
      </w:r>
    </w:p>
    <w:p w:rsidR="009B2057" w:rsidRPr="009B2057" w:rsidRDefault="009B2057" w:rsidP="0088706D">
      <w:pPr>
        <w:pStyle w:val="ListParagraph"/>
        <w:numPr>
          <w:ilvl w:val="0"/>
          <w:numId w:val="650"/>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Шүүхийн Захиргааны хуульд заасан тохиолдолд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Хуульд иргэний хэрэг хянан шийдвэрлэх ажиллагаанд “Мэргэжилтэн”гэдэг субъект оролцох тухай заасан уу?</w:t>
      </w:r>
    </w:p>
    <w:p w:rsidR="009B2057" w:rsidRPr="009B2057" w:rsidRDefault="009B2057" w:rsidP="0088706D">
      <w:pPr>
        <w:pStyle w:val="ListParagraph"/>
        <w:numPr>
          <w:ilvl w:val="0"/>
          <w:numId w:val="65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Заасан </w:t>
      </w:r>
    </w:p>
    <w:p w:rsidR="009B2057" w:rsidRPr="009B2057" w:rsidRDefault="009B2057" w:rsidP="0088706D">
      <w:pPr>
        <w:pStyle w:val="ListParagraph"/>
        <w:numPr>
          <w:ilvl w:val="0"/>
          <w:numId w:val="65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Заагаагүй</w:t>
      </w:r>
    </w:p>
    <w:p w:rsidR="009B2057" w:rsidRPr="009B2057" w:rsidRDefault="009B2057" w:rsidP="0088706D">
      <w:pPr>
        <w:pStyle w:val="ListParagraph"/>
        <w:numPr>
          <w:ilvl w:val="0"/>
          <w:numId w:val="651"/>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Заасан гэж үзэж болно</w:t>
      </w:r>
    </w:p>
    <w:p w:rsidR="009B2057" w:rsidRPr="009B2057" w:rsidRDefault="009B2057" w:rsidP="0088706D">
      <w:pPr>
        <w:pStyle w:val="ListParagraph"/>
        <w:numPr>
          <w:ilvl w:val="0"/>
          <w:numId w:val="651"/>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Нэхэмжлэгч иргэний хэрэг хянан шийдвэрлэх ажиллагаанд өөрийгөө төлөөлүүлж итгэмжлэгдсэн төлөөлөгч оролцуулахаар болсон боловч өөрөө шүүх хуралдаанд мөн ирж итгэмжлэгдсэн төлөөлөгчийн хамт давхар тайлбар өгөхийг хүссэн бол шүүх хуралдаан даргалагч үүнийг зөвшөөрөх үү?</w:t>
      </w:r>
    </w:p>
    <w:p w:rsidR="009B2057" w:rsidRPr="009B2057" w:rsidRDefault="009B2057" w:rsidP="0088706D">
      <w:pPr>
        <w:pStyle w:val="ListParagraph"/>
        <w:numPr>
          <w:ilvl w:val="0"/>
          <w:numId w:val="65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Зөвшөөрнө</w:t>
      </w:r>
    </w:p>
    <w:p w:rsidR="009B2057" w:rsidRPr="009B2057" w:rsidRDefault="009B2057" w:rsidP="0088706D">
      <w:pPr>
        <w:pStyle w:val="ListParagraph"/>
        <w:numPr>
          <w:ilvl w:val="0"/>
          <w:numId w:val="65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Зөвшөөрөхгүй </w:t>
      </w:r>
    </w:p>
    <w:p w:rsidR="009B2057" w:rsidRPr="009B2057" w:rsidRDefault="009B2057" w:rsidP="0088706D">
      <w:pPr>
        <w:pStyle w:val="ListParagraph"/>
        <w:numPr>
          <w:ilvl w:val="0"/>
          <w:numId w:val="652"/>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Шүүх хуралдаан даргалагч үзэмжээрээ шийднэ</w:t>
      </w:r>
    </w:p>
    <w:p w:rsidR="009B2057" w:rsidRPr="009B2057" w:rsidRDefault="009B2057" w:rsidP="0088706D">
      <w:pPr>
        <w:pStyle w:val="ListParagraph"/>
        <w:numPr>
          <w:ilvl w:val="0"/>
          <w:numId w:val="652"/>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Үүнийг итгэмжлэгдсэн төлөөлөгч нь зөвшөөрсөн бол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Нэхэмжлэгч А банк Б-гээс зээлийн төлбөр шаардсан ба шүүгч банкны нэхэмжлэлийг хариуцагч Б-д гардуулан өгөөд 10 хоногийн дотор хариу тайлбар өгөхийг шаардсан бол шүүгч “10 хоног”-ийн дотор хариу тайлбар өг гэсэн нь зөв үү?</w:t>
      </w:r>
    </w:p>
    <w:p w:rsidR="009B2057" w:rsidRPr="009B2057" w:rsidRDefault="009B2057" w:rsidP="0088706D">
      <w:pPr>
        <w:pStyle w:val="ListParagraph"/>
        <w:numPr>
          <w:ilvl w:val="0"/>
          <w:numId w:val="65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Зөв</w:t>
      </w:r>
    </w:p>
    <w:p w:rsidR="009B2057" w:rsidRPr="009B2057" w:rsidRDefault="009B2057" w:rsidP="0088706D">
      <w:pPr>
        <w:pStyle w:val="ListParagraph"/>
        <w:numPr>
          <w:ilvl w:val="0"/>
          <w:numId w:val="65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Буруу</w:t>
      </w:r>
    </w:p>
    <w:p w:rsidR="009B2057" w:rsidRPr="009B2057" w:rsidRDefault="009B2057" w:rsidP="0088706D">
      <w:pPr>
        <w:pStyle w:val="ListParagraph"/>
        <w:numPr>
          <w:ilvl w:val="0"/>
          <w:numId w:val="653"/>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Уг хэргийг хянан шийдвэрлэх ажиллагаа хариуцагчийн буруутай санаатай үйлдлээс шалтгаалж хэргийн хугацаа давчуу болсон бол шүүгчийн үйлдэл зөв </w:t>
      </w:r>
    </w:p>
    <w:p w:rsidR="009B2057" w:rsidRPr="009B2057" w:rsidRDefault="009B2057" w:rsidP="0088706D">
      <w:pPr>
        <w:pStyle w:val="ListParagraph"/>
        <w:numPr>
          <w:ilvl w:val="0"/>
          <w:numId w:val="653"/>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Хариу тайлбар гаргах хугацааг хуулинд заагаагүй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Эдгээр шүүхүүдийн аль нь одоо “ерөнхий харъяалал”-ын шүүхэд хамаарах вэ?</w:t>
      </w:r>
    </w:p>
    <w:p w:rsidR="009B2057" w:rsidRPr="009B2057" w:rsidRDefault="009B2057" w:rsidP="0088706D">
      <w:pPr>
        <w:pStyle w:val="ListParagraph"/>
        <w:numPr>
          <w:ilvl w:val="0"/>
          <w:numId w:val="65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Аймгийн эрүү, иргэний хэргийн давж заалдах шатны шүүх</w:t>
      </w:r>
    </w:p>
    <w:p w:rsidR="009B2057" w:rsidRPr="009B2057" w:rsidRDefault="009B2057" w:rsidP="0088706D">
      <w:pPr>
        <w:pStyle w:val="ListParagraph"/>
        <w:numPr>
          <w:ilvl w:val="0"/>
          <w:numId w:val="65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 xml:space="preserve">Нийслэлийн иргэний хэргийн давж заалдах шатны шүүх </w:t>
      </w:r>
    </w:p>
    <w:p w:rsidR="009B2057" w:rsidRPr="009B2057" w:rsidRDefault="009B2057" w:rsidP="0088706D">
      <w:pPr>
        <w:pStyle w:val="ListParagraph"/>
        <w:numPr>
          <w:ilvl w:val="0"/>
          <w:numId w:val="654"/>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Сум дундын шүүх</w:t>
      </w:r>
    </w:p>
    <w:p w:rsidR="009B2057" w:rsidRPr="009B2057" w:rsidRDefault="009B2057" w:rsidP="0088706D">
      <w:pPr>
        <w:pStyle w:val="ListParagraph"/>
        <w:numPr>
          <w:ilvl w:val="0"/>
          <w:numId w:val="654"/>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lastRenderedPageBreak/>
        <w:t>Аймгийн иргэний хэргийн давж заалдах шатны шүүх</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noProof/>
          <w:sz w:val="20"/>
          <w:szCs w:val="20"/>
          <w:lang w:val="mn-MN"/>
        </w:rPr>
      </w:pPr>
      <w:r w:rsidRPr="009B2057">
        <w:rPr>
          <w:rFonts w:ascii="Arial" w:hAnsi="Arial" w:cs="Arial"/>
          <w:noProof/>
          <w:sz w:val="20"/>
          <w:szCs w:val="20"/>
          <w:lang w:val="mn-MN"/>
        </w:rPr>
        <w:t>Хариуцагчийн шүүхэд өгсөн тайлбар нь нэхэмжлэгчийг гүтгэсэн, доромжилсон шинжтэй байсан ба үүнийг хариуцагчид эрүүгийн хариуцлага хүлээлгэх хэмжээнд байна гэж шүүгч үзвэл:</w:t>
      </w:r>
    </w:p>
    <w:p w:rsidR="009B2057" w:rsidRPr="009B2057" w:rsidRDefault="009B2057" w:rsidP="0088706D">
      <w:pPr>
        <w:pStyle w:val="ListParagraph"/>
        <w:numPr>
          <w:ilvl w:val="0"/>
          <w:numId w:val="65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 өөрөө хариуцагчид арга хэмжээ авна</w:t>
      </w:r>
    </w:p>
    <w:p w:rsidR="009B2057" w:rsidRPr="009B2057" w:rsidRDefault="009B2057" w:rsidP="0088706D">
      <w:pPr>
        <w:pStyle w:val="ListParagraph"/>
        <w:numPr>
          <w:ilvl w:val="0"/>
          <w:numId w:val="65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 хариуцагчийн ажилладаг байгуулллагад нь энэ тухай мэдэгдэж арга хэмжээ авахуулах санал гаргана</w:t>
      </w:r>
    </w:p>
    <w:p w:rsidR="009B2057" w:rsidRPr="009B2057" w:rsidRDefault="009B2057" w:rsidP="0088706D">
      <w:pPr>
        <w:pStyle w:val="ListParagraph"/>
        <w:numPr>
          <w:ilvl w:val="0"/>
          <w:numId w:val="655"/>
        </w:numPr>
        <w:spacing w:before="0"/>
        <w:ind w:left="1800"/>
        <w:jc w:val="both"/>
        <w:rPr>
          <w:rFonts w:ascii="Arial" w:hAnsi="Arial" w:cs="Arial"/>
          <w:noProof/>
          <w:sz w:val="20"/>
          <w:szCs w:val="20"/>
          <w:lang w:val="mn-MN"/>
        </w:rPr>
      </w:pPr>
      <w:r w:rsidRPr="009B2057">
        <w:rPr>
          <w:rFonts w:ascii="Arial" w:hAnsi="Arial" w:cs="Arial"/>
          <w:noProof/>
          <w:sz w:val="20"/>
          <w:szCs w:val="20"/>
          <w:lang w:val="mn-MN"/>
        </w:rPr>
        <w:t>Шүүгч хариуцагчид арга хэмжээ авахуулахаар прокурорын байгууллагад хандана</w:t>
      </w:r>
    </w:p>
    <w:p w:rsidR="009B2057" w:rsidRPr="009B2057" w:rsidRDefault="009B2057" w:rsidP="0088706D">
      <w:pPr>
        <w:pStyle w:val="ListParagraph"/>
        <w:numPr>
          <w:ilvl w:val="0"/>
          <w:numId w:val="655"/>
        </w:numPr>
        <w:spacing w:before="0" w:after="60"/>
        <w:ind w:left="1800"/>
        <w:contextualSpacing w:val="0"/>
        <w:jc w:val="both"/>
        <w:rPr>
          <w:rFonts w:ascii="Arial" w:hAnsi="Arial" w:cs="Arial"/>
          <w:noProof/>
          <w:sz w:val="20"/>
          <w:szCs w:val="20"/>
          <w:lang w:val="mn-MN"/>
        </w:rPr>
      </w:pPr>
      <w:r w:rsidRPr="009B2057">
        <w:rPr>
          <w:rFonts w:ascii="Arial" w:hAnsi="Arial" w:cs="Arial"/>
          <w:noProof/>
          <w:sz w:val="20"/>
          <w:szCs w:val="20"/>
          <w:lang w:val="mn-MN"/>
        </w:rPr>
        <w:t>Эрүүгийн хэрэг үүсгэж шалгуулахаар материалыг нь цагдаагийн байгуулллагад шилжүүлнэ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noProof/>
          <w:sz w:val="20"/>
          <w:szCs w:val="20"/>
          <w:lang w:val="mn-MN"/>
        </w:rPr>
        <w:t>Шүүхэд иргэн Б-гийн гаргасан нэхэмжлэлийг хүлээн авсан шүүгч нэхэмжлэлд нэхэмжлэлийн шаардлагыг батласан нотлох баримтуудыг хавсаргаж өгөөгүй байна гэдэг шалтгаанаар нэхэмжлэлийг хүлээн авахаас татгалзсан бол шүүгчийн татгалзал зөв үү?</w:t>
      </w:r>
    </w:p>
    <w:p w:rsidR="009B2057" w:rsidRPr="009B2057" w:rsidRDefault="009B2057" w:rsidP="0088706D">
      <w:pPr>
        <w:pStyle w:val="ListParagraph"/>
        <w:numPr>
          <w:ilvl w:val="0"/>
          <w:numId w:val="656"/>
        </w:numPr>
        <w:spacing w:before="0"/>
        <w:ind w:left="1800"/>
        <w:jc w:val="both"/>
        <w:rPr>
          <w:rFonts w:ascii="Arial" w:hAnsi="Arial" w:cs="Arial"/>
          <w:sz w:val="20"/>
          <w:szCs w:val="20"/>
          <w:lang w:val="mn-MN"/>
        </w:rPr>
      </w:pPr>
      <w:r w:rsidRPr="009B2057">
        <w:rPr>
          <w:rFonts w:ascii="Arial" w:hAnsi="Arial" w:cs="Arial"/>
          <w:sz w:val="20"/>
          <w:szCs w:val="20"/>
          <w:lang w:val="mn-MN"/>
        </w:rPr>
        <w:t>Зөв</w:t>
      </w:r>
    </w:p>
    <w:p w:rsidR="009B2057" w:rsidRPr="009B2057" w:rsidRDefault="009B2057" w:rsidP="0088706D">
      <w:pPr>
        <w:pStyle w:val="ListParagraph"/>
        <w:numPr>
          <w:ilvl w:val="0"/>
          <w:numId w:val="656"/>
        </w:numPr>
        <w:spacing w:before="0"/>
        <w:ind w:left="1800"/>
        <w:jc w:val="both"/>
        <w:rPr>
          <w:rFonts w:ascii="Arial" w:hAnsi="Arial" w:cs="Arial"/>
          <w:sz w:val="20"/>
          <w:szCs w:val="20"/>
          <w:lang w:val="mn-MN"/>
        </w:rPr>
      </w:pPr>
      <w:r w:rsidRPr="009B2057">
        <w:rPr>
          <w:rFonts w:ascii="Arial" w:hAnsi="Arial" w:cs="Arial"/>
          <w:sz w:val="20"/>
          <w:szCs w:val="20"/>
          <w:lang w:val="mn-MN"/>
        </w:rPr>
        <w:t>Буруу</w:t>
      </w:r>
    </w:p>
    <w:p w:rsidR="009B2057" w:rsidRPr="009B2057" w:rsidRDefault="009B2057" w:rsidP="0088706D">
      <w:pPr>
        <w:pStyle w:val="ListParagraph"/>
        <w:numPr>
          <w:ilvl w:val="0"/>
          <w:numId w:val="656"/>
        </w:numPr>
        <w:spacing w:before="0"/>
        <w:ind w:left="1800"/>
        <w:jc w:val="both"/>
        <w:rPr>
          <w:rFonts w:ascii="Arial" w:hAnsi="Arial" w:cs="Arial"/>
          <w:sz w:val="20"/>
          <w:szCs w:val="20"/>
          <w:lang w:val="mn-MN"/>
        </w:rPr>
      </w:pPr>
      <w:r w:rsidRPr="009B2057">
        <w:rPr>
          <w:rFonts w:ascii="Arial" w:hAnsi="Arial" w:cs="Arial"/>
          <w:sz w:val="20"/>
          <w:szCs w:val="20"/>
          <w:lang w:val="mn-MN"/>
        </w:rPr>
        <w:t>Энэ нь шүүгчийн үзэмжээр шийдэх асуудал</w:t>
      </w:r>
    </w:p>
    <w:p w:rsidR="009B2057" w:rsidRPr="009B2057" w:rsidRDefault="009B2057" w:rsidP="0088706D">
      <w:pPr>
        <w:pStyle w:val="ListParagraph"/>
        <w:numPr>
          <w:ilvl w:val="0"/>
          <w:numId w:val="65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Татгалзалыг тухайн шүүхийн ерөнхий шүүгч зөвшөөрсөн бол зөв</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noProof/>
          <w:sz w:val="20"/>
          <w:szCs w:val="20"/>
          <w:lang w:val="mn-MN"/>
        </w:rPr>
        <w:t>ИХШХШ тухай хуулийн 69-р зүйлийн 1 дэхь хэсэгт заасныг үндэслэн шүүгч хариуцагчийн хөрөнгийг битүүмжлэх үндэстэй гэж үзсэн бол шүүгч хариуцагчид энэ тухай урьдчилан мэдэгдэх үү?</w:t>
      </w:r>
    </w:p>
    <w:p w:rsidR="009B2057" w:rsidRPr="009B2057" w:rsidRDefault="009B2057" w:rsidP="0088706D">
      <w:pPr>
        <w:pStyle w:val="ListParagraph"/>
        <w:numPr>
          <w:ilvl w:val="0"/>
          <w:numId w:val="657"/>
        </w:numPr>
        <w:spacing w:before="0"/>
        <w:ind w:left="1800"/>
        <w:jc w:val="both"/>
        <w:rPr>
          <w:rFonts w:ascii="Arial" w:hAnsi="Arial" w:cs="Arial"/>
          <w:sz w:val="20"/>
          <w:szCs w:val="20"/>
          <w:lang w:val="mn-MN"/>
        </w:rPr>
      </w:pPr>
      <w:r w:rsidRPr="009B2057">
        <w:rPr>
          <w:rFonts w:ascii="Arial" w:hAnsi="Arial" w:cs="Arial"/>
          <w:sz w:val="20"/>
          <w:szCs w:val="20"/>
          <w:lang w:val="mn-MN"/>
        </w:rPr>
        <w:t>Мэдэгдэнэ</w:t>
      </w:r>
    </w:p>
    <w:p w:rsidR="009B2057" w:rsidRPr="009B2057" w:rsidRDefault="009B2057" w:rsidP="0088706D">
      <w:pPr>
        <w:pStyle w:val="ListParagraph"/>
        <w:numPr>
          <w:ilvl w:val="0"/>
          <w:numId w:val="657"/>
        </w:numPr>
        <w:spacing w:before="0"/>
        <w:ind w:left="1800"/>
        <w:jc w:val="both"/>
        <w:rPr>
          <w:rFonts w:ascii="Arial" w:hAnsi="Arial" w:cs="Arial"/>
          <w:sz w:val="20"/>
          <w:szCs w:val="20"/>
          <w:lang w:val="mn-MN"/>
        </w:rPr>
      </w:pPr>
      <w:r w:rsidRPr="009B2057">
        <w:rPr>
          <w:rFonts w:ascii="Arial" w:hAnsi="Arial" w:cs="Arial"/>
          <w:sz w:val="20"/>
          <w:szCs w:val="20"/>
          <w:lang w:val="mn-MN"/>
        </w:rPr>
        <w:t>Мэдэгдэхгүй</w:t>
      </w:r>
    </w:p>
    <w:p w:rsidR="009B2057" w:rsidRPr="009B2057" w:rsidRDefault="009B2057" w:rsidP="0088706D">
      <w:pPr>
        <w:pStyle w:val="ListParagraph"/>
        <w:numPr>
          <w:ilvl w:val="0"/>
          <w:numId w:val="657"/>
        </w:numPr>
        <w:spacing w:before="0"/>
        <w:ind w:left="1800"/>
        <w:jc w:val="both"/>
        <w:rPr>
          <w:rFonts w:ascii="Arial" w:hAnsi="Arial" w:cs="Arial"/>
          <w:sz w:val="20"/>
          <w:szCs w:val="20"/>
          <w:lang w:val="mn-MN"/>
        </w:rPr>
      </w:pPr>
      <w:r w:rsidRPr="009B2057">
        <w:rPr>
          <w:rFonts w:ascii="Arial" w:hAnsi="Arial" w:cs="Arial"/>
          <w:sz w:val="20"/>
          <w:szCs w:val="20"/>
          <w:lang w:val="mn-MN"/>
        </w:rPr>
        <w:t>Шүүгчийн үзэмжээр шийднэ</w:t>
      </w:r>
    </w:p>
    <w:p w:rsidR="009B2057" w:rsidRPr="009B2057" w:rsidRDefault="009B2057" w:rsidP="0088706D">
      <w:pPr>
        <w:pStyle w:val="ListParagraph"/>
        <w:numPr>
          <w:ilvl w:val="0"/>
          <w:numId w:val="65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Урьдчилан мэдэгдэх тухай хуулинд заасан</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noProof/>
          <w:sz w:val="20"/>
          <w:szCs w:val="20"/>
          <w:lang w:val="mn-MN"/>
        </w:rPr>
        <w:t>Нэхэмжлэгч “А”-гийн хүсэлтийн дагуу шүүгч хариуцагч “Д”-гийн зуслангийн байшинг битүүмжилжээ. Гэтэл уг байшин нь “Д”-гийн өмч биш өөр хүний өмч болох нь мэдэгдсэн тул шүүгч гаргасан захирамжаа ИХШХШ тухай хуулийн ямар зүйлийг баримтлан өөрчлөх вэ?</w:t>
      </w:r>
    </w:p>
    <w:p w:rsidR="009B2057" w:rsidRPr="009B2057" w:rsidRDefault="009B2057" w:rsidP="0088706D">
      <w:pPr>
        <w:pStyle w:val="ListParagraph"/>
        <w:numPr>
          <w:ilvl w:val="0"/>
          <w:numId w:val="658"/>
        </w:numPr>
        <w:spacing w:before="0"/>
        <w:ind w:left="1800"/>
        <w:jc w:val="both"/>
        <w:rPr>
          <w:rFonts w:ascii="Arial" w:hAnsi="Arial" w:cs="Arial"/>
          <w:sz w:val="20"/>
          <w:szCs w:val="20"/>
          <w:lang w:val="mn-MN"/>
        </w:rPr>
      </w:pPr>
      <w:r w:rsidRPr="009B2057">
        <w:rPr>
          <w:rFonts w:ascii="Arial" w:hAnsi="Arial" w:cs="Arial"/>
          <w:sz w:val="20"/>
          <w:szCs w:val="20"/>
          <w:lang w:val="mn-MN"/>
        </w:rPr>
        <w:t>ИХШХШ тухай хуулийн 124-р зүйл</w:t>
      </w:r>
    </w:p>
    <w:p w:rsidR="009B2057" w:rsidRPr="009B2057" w:rsidRDefault="009B2057" w:rsidP="0088706D">
      <w:pPr>
        <w:pStyle w:val="ListParagraph"/>
        <w:numPr>
          <w:ilvl w:val="0"/>
          <w:numId w:val="658"/>
        </w:numPr>
        <w:spacing w:before="0"/>
        <w:ind w:left="1800"/>
        <w:jc w:val="both"/>
        <w:rPr>
          <w:rFonts w:ascii="Arial" w:hAnsi="Arial" w:cs="Arial"/>
          <w:sz w:val="20"/>
          <w:szCs w:val="20"/>
          <w:lang w:val="mn-MN"/>
        </w:rPr>
      </w:pPr>
      <w:r w:rsidRPr="009B2057">
        <w:rPr>
          <w:rFonts w:ascii="Arial" w:hAnsi="Arial" w:cs="Arial"/>
          <w:sz w:val="20"/>
          <w:szCs w:val="20"/>
          <w:lang w:val="mn-MN"/>
        </w:rPr>
        <w:t>Мөн хуулийн 170-р зүйл</w:t>
      </w:r>
    </w:p>
    <w:p w:rsidR="009B2057" w:rsidRPr="009B2057" w:rsidRDefault="009B2057" w:rsidP="0088706D">
      <w:pPr>
        <w:pStyle w:val="ListParagraph"/>
        <w:numPr>
          <w:ilvl w:val="0"/>
          <w:numId w:val="658"/>
        </w:numPr>
        <w:spacing w:before="0"/>
        <w:ind w:left="1800"/>
        <w:jc w:val="both"/>
        <w:rPr>
          <w:rFonts w:ascii="Arial" w:hAnsi="Arial" w:cs="Arial"/>
          <w:sz w:val="20"/>
          <w:szCs w:val="20"/>
          <w:lang w:val="mn-MN"/>
        </w:rPr>
      </w:pPr>
      <w:r w:rsidRPr="009B2057">
        <w:rPr>
          <w:rFonts w:ascii="Arial" w:hAnsi="Arial" w:cs="Arial"/>
          <w:sz w:val="20"/>
          <w:szCs w:val="20"/>
          <w:lang w:val="mn-MN"/>
        </w:rPr>
        <w:t>Мөн хуулийн 69-р зүйл</w:t>
      </w:r>
    </w:p>
    <w:p w:rsidR="009B2057" w:rsidRPr="009B2057" w:rsidRDefault="009B2057" w:rsidP="0088706D">
      <w:pPr>
        <w:pStyle w:val="ListParagraph"/>
        <w:numPr>
          <w:ilvl w:val="0"/>
          <w:numId w:val="65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Мөн хуулийн 64-р зүйл</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Аймгийн эрүү, иргэний хэргийн давж заалдах шатны шүүхийн ерөнхий шүүгч эрүүгийн ба иргэний давж заалдах шатны шүүх хуралдаанд алинд нь оролцох вэ?</w:t>
      </w:r>
    </w:p>
    <w:p w:rsidR="009B2057" w:rsidRPr="009B2057" w:rsidRDefault="009B2057" w:rsidP="0088706D">
      <w:pPr>
        <w:pStyle w:val="ListParagraph"/>
        <w:numPr>
          <w:ilvl w:val="0"/>
          <w:numId w:val="659"/>
        </w:numPr>
        <w:spacing w:before="0"/>
        <w:ind w:left="1800"/>
        <w:jc w:val="both"/>
        <w:rPr>
          <w:rFonts w:ascii="Arial" w:hAnsi="Arial" w:cs="Arial"/>
          <w:sz w:val="20"/>
          <w:szCs w:val="20"/>
          <w:lang w:val="mn-MN"/>
        </w:rPr>
      </w:pPr>
      <w:r w:rsidRPr="009B2057">
        <w:rPr>
          <w:rFonts w:ascii="Arial" w:hAnsi="Arial" w:cs="Arial"/>
          <w:sz w:val="20"/>
          <w:szCs w:val="20"/>
          <w:lang w:val="mn-MN"/>
        </w:rPr>
        <w:t>Зөвхөн эрүүгийн шүүх хуралдаанд оролцоно</w:t>
      </w:r>
    </w:p>
    <w:p w:rsidR="009B2057" w:rsidRPr="009B2057" w:rsidRDefault="009B2057" w:rsidP="0088706D">
      <w:pPr>
        <w:pStyle w:val="ListParagraph"/>
        <w:numPr>
          <w:ilvl w:val="0"/>
          <w:numId w:val="659"/>
        </w:numPr>
        <w:spacing w:before="0"/>
        <w:ind w:left="1800"/>
        <w:jc w:val="both"/>
        <w:rPr>
          <w:rFonts w:ascii="Arial" w:hAnsi="Arial" w:cs="Arial"/>
          <w:sz w:val="20"/>
          <w:szCs w:val="20"/>
          <w:lang w:val="mn-MN"/>
        </w:rPr>
      </w:pPr>
      <w:r w:rsidRPr="009B2057">
        <w:rPr>
          <w:rFonts w:ascii="Arial" w:hAnsi="Arial" w:cs="Arial"/>
          <w:sz w:val="20"/>
          <w:szCs w:val="20"/>
          <w:lang w:val="mn-MN"/>
        </w:rPr>
        <w:t>Зөвхөн иргэний шүүх хуралдаанд оролцоно</w:t>
      </w:r>
    </w:p>
    <w:p w:rsidR="009B2057" w:rsidRPr="009B2057" w:rsidRDefault="009B2057" w:rsidP="0088706D">
      <w:pPr>
        <w:pStyle w:val="ListParagraph"/>
        <w:numPr>
          <w:ilvl w:val="0"/>
          <w:numId w:val="659"/>
        </w:numPr>
        <w:spacing w:before="0"/>
        <w:ind w:left="1800"/>
        <w:jc w:val="both"/>
        <w:rPr>
          <w:rFonts w:ascii="Arial" w:hAnsi="Arial" w:cs="Arial"/>
          <w:sz w:val="20"/>
          <w:szCs w:val="20"/>
          <w:lang w:val="mn-MN"/>
        </w:rPr>
      </w:pPr>
      <w:r w:rsidRPr="009B2057">
        <w:rPr>
          <w:rFonts w:ascii="Arial" w:hAnsi="Arial" w:cs="Arial"/>
          <w:sz w:val="20"/>
          <w:szCs w:val="20"/>
          <w:lang w:val="mn-MN"/>
        </w:rPr>
        <w:t>Эрүү,иргэний шүүх хуралдаанд хоюуланд нь оролцоно</w:t>
      </w:r>
    </w:p>
    <w:p w:rsidR="009B2057" w:rsidRPr="009B2057" w:rsidRDefault="009B2057" w:rsidP="0088706D">
      <w:pPr>
        <w:pStyle w:val="ListParagraph"/>
        <w:numPr>
          <w:ilvl w:val="0"/>
          <w:numId w:val="65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Өөрийн үзэмжээр дээрх шүүх хуралдаанд оролцоно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Аймгийн эрүү, иргэний хэргийн давж заалдах шатны шүүхийн эрүүгийн хэргийн танхимийн шүүгч уг шүүхийн иргэний хэргийн танхимийн шүүх хуралдаанд оролцож болох уу?</w:t>
      </w:r>
    </w:p>
    <w:p w:rsidR="009B2057" w:rsidRPr="009B2057" w:rsidRDefault="009B2057" w:rsidP="0088706D">
      <w:pPr>
        <w:pStyle w:val="ListParagraph"/>
        <w:numPr>
          <w:ilvl w:val="0"/>
          <w:numId w:val="660"/>
        </w:numPr>
        <w:spacing w:before="0"/>
        <w:ind w:left="1800"/>
        <w:jc w:val="both"/>
        <w:rPr>
          <w:rFonts w:ascii="Arial" w:hAnsi="Arial" w:cs="Arial"/>
          <w:sz w:val="20"/>
          <w:szCs w:val="20"/>
          <w:lang w:val="mn-MN"/>
        </w:rPr>
      </w:pPr>
      <w:r w:rsidRPr="009B2057">
        <w:rPr>
          <w:rFonts w:ascii="Arial" w:hAnsi="Arial" w:cs="Arial"/>
          <w:sz w:val="20"/>
          <w:szCs w:val="20"/>
          <w:lang w:val="mn-MN"/>
        </w:rPr>
        <w:t>Болно</w:t>
      </w:r>
    </w:p>
    <w:p w:rsidR="009B2057" w:rsidRPr="009B2057" w:rsidRDefault="009B2057" w:rsidP="0088706D">
      <w:pPr>
        <w:pStyle w:val="ListParagraph"/>
        <w:numPr>
          <w:ilvl w:val="0"/>
          <w:numId w:val="660"/>
        </w:numPr>
        <w:spacing w:before="0"/>
        <w:ind w:left="1800"/>
        <w:jc w:val="both"/>
        <w:rPr>
          <w:rFonts w:ascii="Arial" w:hAnsi="Arial" w:cs="Arial"/>
          <w:sz w:val="20"/>
          <w:szCs w:val="20"/>
          <w:lang w:val="mn-MN"/>
        </w:rPr>
      </w:pPr>
      <w:r w:rsidRPr="009B2057">
        <w:rPr>
          <w:rFonts w:ascii="Arial" w:hAnsi="Arial" w:cs="Arial"/>
          <w:sz w:val="20"/>
          <w:szCs w:val="20"/>
          <w:lang w:val="mn-MN"/>
        </w:rPr>
        <w:t>Болохгүй</w:t>
      </w:r>
    </w:p>
    <w:p w:rsidR="009B2057" w:rsidRPr="009B2057" w:rsidRDefault="009B2057" w:rsidP="0088706D">
      <w:pPr>
        <w:pStyle w:val="ListParagraph"/>
        <w:numPr>
          <w:ilvl w:val="0"/>
          <w:numId w:val="660"/>
        </w:numPr>
        <w:spacing w:before="0"/>
        <w:ind w:left="1800"/>
        <w:jc w:val="both"/>
        <w:rPr>
          <w:rFonts w:ascii="Arial" w:hAnsi="Arial" w:cs="Arial"/>
          <w:sz w:val="20"/>
          <w:szCs w:val="20"/>
          <w:lang w:val="mn-MN"/>
        </w:rPr>
      </w:pPr>
      <w:r w:rsidRPr="009B2057">
        <w:rPr>
          <w:rFonts w:ascii="Arial" w:hAnsi="Arial" w:cs="Arial"/>
          <w:sz w:val="20"/>
          <w:szCs w:val="20"/>
          <w:lang w:val="mn-MN"/>
        </w:rPr>
        <w:t>Ерөнхий шүүгч зөвшөөрсөн бол болно</w:t>
      </w:r>
    </w:p>
    <w:p w:rsidR="009B2057" w:rsidRPr="009B2057" w:rsidRDefault="009B2057" w:rsidP="0088706D">
      <w:pPr>
        <w:pStyle w:val="ListParagraph"/>
        <w:numPr>
          <w:ilvl w:val="0"/>
          <w:numId w:val="66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Танхимийн тэргүүн зөвшөөрсөн бол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Аймгийн эрүү, иргэний хэргийн давж заалдах шатны шүүхэд “танхимийн тэргүүн” гэдэг албан тушаал байгаа юу?</w:t>
      </w:r>
    </w:p>
    <w:p w:rsidR="009B2057" w:rsidRPr="009B2057" w:rsidRDefault="009B2057" w:rsidP="0088706D">
      <w:pPr>
        <w:pStyle w:val="ListParagraph"/>
        <w:numPr>
          <w:ilvl w:val="0"/>
          <w:numId w:val="661"/>
        </w:numPr>
        <w:spacing w:before="0"/>
        <w:ind w:left="1800"/>
        <w:jc w:val="both"/>
        <w:rPr>
          <w:rFonts w:ascii="Arial" w:hAnsi="Arial" w:cs="Arial"/>
          <w:sz w:val="20"/>
          <w:szCs w:val="20"/>
          <w:lang w:val="mn-MN"/>
        </w:rPr>
      </w:pPr>
      <w:r w:rsidRPr="009B2057">
        <w:rPr>
          <w:rFonts w:ascii="Arial" w:hAnsi="Arial" w:cs="Arial"/>
          <w:sz w:val="20"/>
          <w:szCs w:val="20"/>
          <w:lang w:val="mn-MN"/>
        </w:rPr>
        <w:t>Байгаа</w:t>
      </w:r>
    </w:p>
    <w:p w:rsidR="009B2057" w:rsidRPr="009B2057" w:rsidRDefault="009B2057" w:rsidP="0088706D">
      <w:pPr>
        <w:pStyle w:val="ListParagraph"/>
        <w:numPr>
          <w:ilvl w:val="0"/>
          <w:numId w:val="661"/>
        </w:numPr>
        <w:spacing w:before="0"/>
        <w:ind w:left="1800"/>
        <w:jc w:val="both"/>
        <w:rPr>
          <w:rFonts w:ascii="Arial" w:hAnsi="Arial" w:cs="Arial"/>
          <w:sz w:val="20"/>
          <w:szCs w:val="20"/>
          <w:lang w:val="mn-MN"/>
        </w:rPr>
      </w:pPr>
      <w:r w:rsidRPr="009B2057">
        <w:rPr>
          <w:rFonts w:ascii="Arial" w:hAnsi="Arial" w:cs="Arial"/>
          <w:sz w:val="20"/>
          <w:szCs w:val="20"/>
          <w:lang w:val="mn-MN"/>
        </w:rPr>
        <w:t>Байхгүй</w:t>
      </w:r>
    </w:p>
    <w:p w:rsidR="009B2057" w:rsidRPr="009B2057" w:rsidRDefault="009B2057" w:rsidP="0088706D">
      <w:pPr>
        <w:pStyle w:val="ListParagraph"/>
        <w:numPr>
          <w:ilvl w:val="0"/>
          <w:numId w:val="661"/>
        </w:numPr>
        <w:spacing w:before="0"/>
        <w:ind w:left="1800"/>
        <w:jc w:val="both"/>
        <w:rPr>
          <w:rFonts w:ascii="Arial" w:hAnsi="Arial" w:cs="Arial"/>
          <w:sz w:val="20"/>
          <w:szCs w:val="20"/>
          <w:lang w:val="mn-MN"/>
        </w:rPr>
      </w:pPr>
      <w:r w:rsidRPr="009B2057">
        <w:rPr>
          <w:rFonts w:ascii="Arial" w:hAnsi="Arial" w:cs="Arial"/>
          <w:sz w:val="20"/>
          <w:szCs w:val="20"/>
          <w:lang w:val="mn-MN"/>
        </w:rPr>
        <w:t>Байгаа гэж үзэж болно</w:t>
      </w:r>
    </w:p>
    <w:p w:rsidR="009B2057" w:rsidRPr="009B2057" w:rsidRDefault="009B2057" w:rsidP="0088706D">
      <w:pPr>
        <w:pStyle w:val="ListParagraph"/>
        <w:numPr>
          <w:ilvl w:val="0"/>
          <w:numId w:val="66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Дээр дурдсан гурвын аль нь ч биш</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Иргэний хэргийн нэхэмжлэгч  өмгөөлөгчдөө өөрийгөө анхан шатны шүүхэд бүрэн төлөөлөх эрх олгож болох уу?</w:t>
      </w:r>
    </w:p>
    <w:p w:rsidR="009B2057" w:rsidRPr="009B2057" w:rsidRDefault="009B2057" w:rsidP="0088706D">
      <w:pPr>
        <w:pStyle w:val="ListParagraph"/>
        <w:numPr>
          <w:ilvl w:val="0"/>
          <w:numId w:val="662"/>
        </w:numPr>
        <w:spacing w:before="0"/>
        <w:ind w:left="1800"/>
        <w:jc w:val="both"/>
        <w:rPr>
          <w:rFonts w:ascii="Arial" w:hAnsi="Arial" w:cs="Arial"/>
          <w:sz w:val="20"/>
          <w:szCs w:val="20"/>
          <w:lang w:val="mn-MN"/>
        </w:rPr>
      </w:pPr>
      <w:r w:rsidRPr="009B2057">
        <w:rPr>
          <w:rFonts w:ascii="Arial" w:hAnsi="Arial" w:cs="Arial"/>
          <w:sz w:val="20"/>
          <w:szCs w:val="20"/>
          <w:lang w:val="mn-MN"/>
        </w:rPr>
        <w:t xml:space="preserve">Болно </w:t>
      </w:r>
    </w:p>
    <w:p w:rsidR="009B2057" w:rsidRPr="009B2057" w:rsidRDefault="009B2057" w:rsidP="0088706D">
      <w:pPr>
        <w:pStyle w:val="ListParagraph"/>
        <w:numPr>
          <w:ilvl w:val="0"/>
          <w:numId w:val="662"/>
        </w:numPr>
        <w:spacing w:before="0"/>
        <w:ind w:left="1800"/>
        <w:jc w:val="both"/>
        <w:rPr>
          <w:rFonts w:ascii="Arial" w:hAnsi="Arial" w:cs="Arial"/>
          <w:sz w:val="20"/>
          <w:szCs w:val="20"/>
          <w:lang w:val="mn-MN"/>
        </w:rPr>
      </w:pPr>
      <w:r w:rsidRPr="009B2057">
        <w:rPr>
          <w:rFonts w:ascii="Arial" w:hAnsi="Arial" w:cs="Arial"/>
          <w:sz w:val="20"/>
          <w:szCs w:val="20"/>
          <w:lang w:val="mn-MN"/>
        </w:rPr>
        <w:t>Болохгүй</w:t>
      </w:r>
    </w:p>
    <w:p w:rsidR="009B2057" w:rsidRPr="009B2057" w:rsidRDefault="009B2057" w:rsidP="0088706D">
      <w:pPr>
        <w:pStyle w:val="ListParagraph"/>
        <w:numPr>
          <w:ilvl w:val="0"/>
          <w:numId w:val="662"/>
        </w:numPr>
        <w:spacing w:before="0"/>
        <w:ind w:left="1800"/>
        <w:jc w:val="both"/>
        <w:rPr>
          <w:rFonts w:ascii="Arial" w:hAnsi="Arial" w:cs="Arial"/>
          <w:sz w:val="20"/>
          <w:szCs w:val="20"/>
          <w:lang w:val="mn-MN"/>
        </w:rPr>
      </w:pPr>
      <w:r w:rsidRPr="009B2057">
        <w:rPr>
          <w:rFonts w:ascii="Arial" w:hAnsi="Arial" w:cs="Arial"/>
          <w:sz w:val="20"/>
          <w:szCs w:val="20"/>
          <w:lang w:val="mn-MN"/>
        </w:rPr>
        <w:t>Шүүгч зөвшөөрсөн бол бүрэн төлөөлөх эрх олгож болно</w:t>
      </w:r>
    </w:p>
    <w:p w:rsidR="009B2057" w:rsidRPr="009B2057" w:rsidRDefault="009B2057" w:rsidP="0088706D">
      <w:pPr>
        <w:pStyle w:val="ListParagraph"/>
        <w:numPr>
          <w:ilvl w:val="0"/>
          <w:numId w:val="662"/>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Тухайн шүүхийн ерөнхий шүүгч зөвшөөрсөн бол бүрэн төлөөлөх эрх олгож болно</w:t>
      </w:r>
    </w:p>
    <w:p w:rsidR="009B2057" w:rsidRPr="009B2057" w:rsidRDefault="009B2057" w:rsidP="0088706D">
      <w:pPr>
        <w:pStyle w:val="ListParagraph"/>
        <w:numPr>
          <w:ilvl w:val="0"/>
          <w:numId w:val="496"/>
        </w:numPr>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lastRenderedPageBreak/>
        <w:t xml:space="preserve">Наранболд Хөрөнгийн биржид холбогдуулан  үнэт цаас эзэмшлийн талаар гарсан  маргаанаа шийдвэрлүүлэхээр шүүхэд нэхэмжлэл гаргажээ. Энэ тохиолдолд нэхэмжлэлийн  үнийг тодорхойлно уу? </w:t>
      </w:r>
    </w:p>
    <w:p w:rsidR="009B2057" w:rsidRPr="009B2057" w:rsidRDefault="009B2057" w:rsidP="0088706D">
      <w:pPr>
        <w:pStyle w:val="ListParagraph"/>
        <w:numPr>
          <w:ilvl w:val="1"/>
          <w:numId w:val="496"/>
        </w:numPr>
        <w:spacing w:before="0"/>
        <w:ind w:left="1800"/>
        <w:jc w:val="both"/>
        <w:rPr>
          <w:rFonts w:ascii="Arial" w:hAnsi="Arial" w:cs="Arial"/>
          <w:sz w:val="20"/>
          <w:szCs w:val="20"/>
          <w:lang w:val="mn-MN"/>
        </w:rPr>
      </w:pPr>
      <w:r w:rsidRPr="009B2057">
        <w:rPr>
          <w:rFonts w:ascii="Arial" w:hAnsi="Arial" w:cs="Arial"/>
          <w:sz w:val="20"/>
          <w:szCs w:val="20"/>
          <w:lang w:val="mn-MN"/>
        </w:rPr>
        <w:t xml:space="preserve">Эд хөрөнгө гаргуулах нэхэмжлэлтэй адилтган, нэхэмжилж байгаа эд хөрөнгийн тухайн үеийн зах зээлийн үнийн дүнгээр тодорхойлно   </w:t>
      </w:r>
    </w:p>
    <w:p w:rsidR="009B2057" w:rsidRPr="009B2057" w:rsidRDefault="009B2057" w:rsidP="0088706D">
      <w:pPr>
        <w:pStyle w:val="ListParagraph"/>
        <w:numPr>
          <w:ilvl w:val="1"/>
          <w:numId w:val="496"/>
        </w:numPr>
        <w:spacing w:before="0"/>
        <w:ind w:left="1800"/>
        <w:jc w:val="both"/>
        <w:rPr>
          <w:rFonts w:ascii="Arial" w:hAnsi="Arial" w:cs="Arial"/>
          <w:sz w:val="20"/>
          <w:szCs w:val="20"/>
          <w:lang w:val="mn-MN"/>
        </w:rPr>
      </w:pPr>
      <w:r w:rsidRPr="009B2057">
        <w:rPr>
          <w:rFonts w:ascii="Arial" w:hAnsi="Arial" w:cs="Arial"/>
          <w:sz w:val="20"/>
          <w:szCs w:val="20"/>
          <w:lang w:val="mn-MN"/>
        </w:rPr>
        <w:t>Хөрөнгийн биржийн тухайн үеийн ханшаар үнэт цаастай холбогдох нэхэмжлэлийн үнийг тодорхойлно</w:t>
      </w:r>
    </w:p>
    <w:p w:rsidR="009B2057" w:rsidRPr="009B2057" w:rsidRDefault="009B2057" w:rsidP="0088706D">
      <w:pPr>
        <w:pStyle w:val="ListParagraph"/>
        <w:numPr>
          <w:ilvl w:val="1"/>
          <w:numId w:val="496"/>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Нэхэмжлэлийн үнийг тодорхойлох шаардлагагүй. Учир нь улсын тэмдэгтийн хураамжаас чөлөөлөгдөнө.</w:t>
      </w:r>
    </w:p>
    <w:p w:rsidR="009B2057" w:rsidRPr="009B2057" w:rsidRDefault="009B2057" w:rsidP="0088706D">
      <w:pPr>
        <w:pStyle w:val="ListParagraph"/>
        <w:numPr>
          <w:ilvl w:val="1"/>
          <w:numId w:val="49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Үнэт цаастай холбогдох нэхэмжлэлд хөрөнгийн биржид бүртгүүлсэн үнийн дүнгээр нэхэмжлэлийн үнэ тодорхойлогдоно</w:t>
      </w:r>
    </w:p>
    <w:p w:rsidR="009B2057" w:rsidRPr="009B2057" w:rsidRDefault="009B2057" w:rsidP="0088706D">
      <w:pPr>
        <w:pStyle w:val="ListParagraph"/>
        <w:numPr>
          <w:ilvl w:val="0"/>
          <w:numId w:val="496"/>
        </w:numPr>
        <w:spacing w:before="0"/>
        <w:jc w:val="both"/>
        <w:rPr>
          <w:rFonts w:ascii="Arial" w:hAnsi="Arial" w:cs="Arial"/>
          <w:sz w:val="20"/>
          <w:szCs w:val="20"/>
          <w:lang w:val="mn-MN"/>
        </w:rPr>
      </w:pPr>
      <w:r w:rsidRPr="009B2057">
        <w:rPr>
          <w:rFonts w:ascii="Arial" w:hAnsi="Arial" w:cs="Arial"/>
          <w:sz w:val="20"/>
          <w:szCs w:val="20"/>
          <w:lang w:val="mn-MN"/>
        </w:rPr>
        <w:t xml:space="preserve">Нэхэмжлэгч шүүхэд гаргасан нэхэмжлэлдээ хариуцагчийн хаягийг бүрэн бус,  дутуу бичсэн  бол шүүх: </w:t>
      </w:r>
    </w:p>
    <w:p w:rsidR="009B2057" w:rsidRPr="009B2057" w:rsidRDefault="009B2057" w:rsidP="0088706D">
      <w:pPr>
        <w:pStyle w:val="ListParagraph"/>
        <w:numPr>
          <w:ilvl w:val="1"/>
          <w:numId w:val="496"/>
        </w:numPr>
        <w:spacing w:before="0"/>
        <w:ind w:left="1800"/>
        <w:jc w:val="both"/>
        <w:rPr>
          <w:rFonts w:ascii="Arial" w:hAnsi="Arial" w:cs="Arial"/>
          <w:sz w:val="20"/>
          <w:szCs w:val="20"/>
          <w:lang w:val="mn-MN"/>
        </w:rPr>
      </w:pPr>
      <w:r w:rsidRPr="009B2057">
        <w:rPr>
          <w:rFonts w:ascii="Arial" w:hAnsi="Arial" w:cs="Arial"/>
          <w:sz w:val="20"/>
          <w:szCs w:val="20"/>
          <w:lang w:val="mn-MN"/>
        </w:rPr>
        <w:t xml:space="preserve">Хариуцагчийн хаяг тодорхой биш гэж, нэхэмжлэгчээс хариуцагчийн  хаягийг тодруулахыг шаардана  </w:t>
      </w:r>
    </w:p>
    <w:p w:rsidR="009B2057" w:rsidRPr="009B2057" w:rsidRDefault="009B2057" w:rsidP="0088706D">
      <w:pPr>
        <w:pStyle w:val="ListParagraph"/>
        <w:numPr>
          <w:ilvl w:val="1"/>
          <w:numId w:val="496"/>
        </w:numPr>
        <w:spacing w:before="0"/>
        <w:ind w:left="1800"/>
        <w:jc w:val="both"/>
        <w:rPr>
          <w:rFonts w:ascii="Arial" w:hAnsi="Arial" w:cs="Arial"/>
          <w:sz w:val="20"/>
          <w:szCs w:val="20"/>
          <w:lang w:val="mn-MN"/>
        </w:rPr>
      </w:pPr>
      <w:r w:rsidRPr="009B2057">
        <w:rPr>
          <w:rFonts w:ascii="Arial" w:hAnsi="Arial" w:cs="Arial"/>
          <w:sz w:val="20"/>
          <w:szCs w:val="20"/>
          <w:lang w:val="mn-MN"/>
        </w:rPr>
        <w:t xml:space="preserve">Шүүгч захирамж гарган нэхэмжлэлийг хүлээн авахаас татгалзана. Учир нь хариуцагчийн хаяг тодорхой байх учраас </w:t>
      </w:r>
    </w:p>
    <w:p w:rsidR="009B2057" w:rsidRPr="009B2057" w:rsidRDefault="009B2057" w:rsidP="0088706D">
      <w:pPr>
        <w:pStyle w:val="ListParagraph"/>
        <w:numPr>
          <w:ilvl w:val="1"/>
          <w:numId w:val="496"/>
        </w:numPr>
        <w:spacing w:before="0"/>
        <w:ind w:left="1800"/>
        <w:jc w:val="both"/>
        <w:rPr>
          <w:rFonts w:ascii="Arial" w:hAnsi="Arial" w:cs="Arial"/>
          <w:sz w:val="20"/>
          <w:szCs w:val="20"/>
          <w:lang w:val="mn-MN"/>
        </w:rPr>
      </w:pPr>
      <w:r w:rsidRPr="009B2057">
        <w:rPr>
          <w:rFonts w:ascii="Arial" w:hAnsi="Arial" w:cs="Arial"/>
          <w:sz w:val="20"/>
          <w:szCs w:val="20"/>
          <w:lang w:val="mn-MN"/>
        </w:rPr>
        <w:t>Шүүгч хариуцагчийг эрэн сурвалжлах, хаягийг тогтоох тухай захирамж гаргана.</w:t>
      </w:r>
    </w:p>
    <w:p w:rsidR="009B2057" w:rsidRPr="009B2057" w:rsidRDefault="009B2057" w:rsidP="0088706D">
      <w:pPr>
        <w:pStyle w:val="ListParagraph"/>
        <w:numPr>
          <w:ilvl w:val="1"/>
          <w:numId w:val="49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Нэхэмжлэлийг нэхэмжлэл  бүртгэх дэвтэрт бүртгэхээс татгалзаж, тухай бүр нь буцаана</w:t>
      </w:r>
    </w:p>
    <w:p w:rsidR="009B2057" w:rsidRPr="009B2057" w:rsidRDefault="009B2057" w:rsidP="0088706D">
      <w:pPr>
        <w:pStyle w:val="ListParagraph"/>
        <w:numPr>
          <w:ilvl w:val="0"/>
          <w:numId w:val="49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Иргэн А-гийн эд хөрөнгө хөлслөх  гэрээг цуцлах  шаардлага бүхий  нэхэмжлэлийг  шүүх хүлээн авч, нэхэмжлэл бүртгэх дэвтэрт бүртгэсэн боловч хариуцагч Ц-г “нэхэмжлэлд бичигдсэн хаягт оршин суудаггүй” гэсэн үндэслэлээр нэхэмжлэлийг   хүлээн авахаас татгалзаж, шүүгчийн захирамж гаргажээ. Дүгнэлт хийнэ үү? </w:t>
      </w:r>
    </w:p>
    <w:p w:rsidR="009B2057" w:rsidRPr="009B2057" w:rsidRDefault="009B2057" w:rsidP="0088706D">
      <w:pPr>
        <w:pStyle w:val="ListParagraph"/>
        <w:numPr>
          <w:ilvl w:val="1"/>
          <w:numId w:val="497"/>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Нэхэмжлэлийг шүүх хүлээн авсан тул иргэний хэрэг үүсгэх үндэслэлтэй учраас  шүүгчийн захирамж үндэслэлгүй</w:t>
      </w:r>
    </w:p>
    <w:p w:rsidR="009B2057" w:rsidRPr="009B2057" w:rsidRDefault="009B2057" w:rsidP="0088706D">
      <w:pPr>
        <w:pStyle w:val="ListParagraph"/>
        <w:numPr>
          <w:ilvl w:val="1"/>
          <w:numId w:val="497"/>
        </w:numPr>
        <w:spacing w:before="0"/>
        <w:ind w:left="1800"/>
        <w:jc w:val="both"/>
        <w:rPr>
          <w:rFonts w:ascii="Arial" w:hAnsi="Arial" w:cs="Arial"/>
          <w:sz w:val="20"/>
          <w:szCs w:val="20"/>
          <w:lang w:val="mn-MN"/>
        </w:rPr>
      </w:pPr>
      <w:r w:rsidRPr="009B2057">
        <w:rPr>
          <w:rFonts w:ascii="Arial" w:hAnsi="Arial" w:cs="Arial"/>
          <w:sz w:val="20"/>
          <w:szCs w:val="20"/>
          <w:lang w:val="mn-MN"/>
        </w:rPr>
        <w:t>Хариуцагчийн хаяг тодорхойгүй тул шүүгчийн захирамж  үндэслэлтэй</w:t>
      </w:r>
    </w:p>
    <w:p w:rsidR="009B2057" w:rsidRPr="009B2057" w:rsidRDefault="009B2057" w:rsidP="0088706D">
      <w:pPr>
        <w:pStyle w:val="ListParagraph"/>
        <w:numPr>
          <w:ilvl w:val="1"/>
          <w:numId w:val="497"/>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Нэхэмжлэлийг шүүх  хүлээн авч, данс бүртгэлд баталгаажуулсан бүх тохиолдолд  иргэний хэрэг үүсгэх тул шүүгчийн захирамж үндэслэлгүй</w:t>
      </w:r>
    </w:p>
    <w:p w:rsidR="009B2057" w:rsidRPr="009B2057" w:rsidRDefault="009B2057" w:rsidP="0088706D">
      <w:pPr>
        <w:pStyle w:val="ListParagraph"/>
        <w:numPr>
          <w:ilvl w:val="1"/>
          <w:numId w:val="49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Шүүгчийн захирамжаар нэхэмжлэлийг хүлээн авахаас татгалзсан нь үндэслэлтэй. Учир нь хариуцагчийг шүүхэд дуудан ирүүлэх боломжгүй болно</w:t>
      </w:r>
    </w:p>
    <w:p w:rsidR="009B2057" w:rsidRPr="009B2057" w:rsidRDefault="009B2057" w:rsidP="0088706D">
      <w:pPr>
        <w:pStyle w:val="ListParagraph"/>
        <w:numPr>
          <w:ilvl w:val="0"/>
          <w:numId w:val="49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Иргэн О  тээвэр зуучлалын үйлчилгээний гэрээтэй холбогдсон маргааныг  шийдвэрлүүлэхээр шүүхэд нэхэмжлэл гаргажээ.  Шүүх “нэхэмжлэлийн бүрдүүлбэр хангаагүй”, “хариуцагчийн хаяг тодорхойгүй”  гэсэн үндэслэлээр нэхэмжлэлийг хүлээн авахаас татгалзсан байна.  Мөн түүнчлэн шүүгчийн захирамж гаргаж, энэ талаар тодорхой тусгасан байна. О шүүгчийн захирамжинд гомдол гаргаж болох эсэхэд дүгнэлт хийнэ үү?  </w:t>
      </w:r>
    </w:p>
    <w:p w:rsidR="009B2057" w:rsidRPr="009B2057" w:rsidRDefault="009B2057" w:rsidP="0088706D">
      <w:pPr>
        <w:pStyle w:val="ListParagraph"/>
        <w:numPr>
          <w:ilvl w:val="0"/>
          <w:numId w:val="572"/>
        </w:numPr>
        <w:spacing w:before="0"/>
        <w:ind w:left="1800"/>
        <w:jc w:val="both"/>
        <w:rPr>
          <w:rFonts w:ascii="Arial" w:hAnsi="Arial" w:cs="Arial"/>
          <w:sz w:val="20"/>
          <w:szCs w:val="20"/>
          <w:lang w:val="mn-MN"/>
        </w:rPr>
      </w:pPr>
      <w:r w:rsidRPr="009B2057">
        <w:rPr>
          <w:rFonts w:ascii="Arial" w:hAnsi="Arial" w:cs="Arial"/>
          <w:sz w:val="20"/>
          <w:szCs w:val="20"/>
          <w:lang w:val="mn-MN"/>
        </w:rPr>
        <w:t>Шүүгч нэхэмжлэлийг хүлээн авахаас татгалзаж, захирамж гаргасан тул  иргэн О  тухайн шатны шүүхэд гомдол гаргаж болно</w:t>
      </w:r>
    </w:p>
    <w:p w:rsidR="009B2057" w:rsidRPr="009B2057" w:rsidRDefault="009B2057" w:rsidP="0088706D">
      <w:pPr>
        <w:pStyle w:val="ListParagraph"/>
        <w:numPr>
          <w:ilvl w:val="0"/>
          <w:numId w:val="572"/>
        </w:numPr>
        <w:spacing w:before="0"/>
        <w:ind w:left="1800"/>
        <w:jc w:val="both"/>
        <w:rPr>
          <w:rFonts w:ascii="Arial" w:hAnsi="Arial" w:cs="Arial"/>
          <w:sz w:val="20"/>
          <w:szCs w:val="20"/>
          <w:lang w:val="mn-MN"/>
        </w:rPr>
      </w:pPr>
      <w:r w:rsidRPr="009B2057">
        <w:rPr>
          <w:rFonts w:ascii="Arial" w:hAnsi="Arial" w:cs="Arial"/>
          <w:sz w:val="20"/>
          <w:szCs w:val="20"/>
          <w:lang w:val="mn-MN"/>
        </w:rPr>
        <w:t xml:space="preserve">Иргэн  О шүүгчийн захирамжинд гомдол гаргаж болох ба зөвхөн дээд шатны шүүхэд гаргана.  </w:t>
      </w:r>
    </w:p>
    <w:p w:rsidR="009B2057" w:rsidRPr="009B2057" w:rsidRDefault="009B2057" w:rsidP="0088706D">
      <w:pPr>
        <w:pStyle w:val="ListParagraph"/>
        <w:numPr>
          <w:ilvl w:val="0"/>
          <w:numId w:val="572"/>
        </w:numPr>
        <w:spacing w:before="0"/>
        <w:ind w:left="1800"/>
        <w:jc w:val="both"/>
        <w:rPr>
          <w:rFonts w:ascii="Arial" w:hAnsi="Arial" w:cs="Arial"/>
          <w:sz w:val="20"/>
          <w:szCs w:val="20"/>
          <w:lang w:val="mn-MN"/>
        </w:rPr>
      </w:pPr>
      <w:r w:rsidRPr="009B2057">
        <w:rPr>
          <w:rFonts w:ascii="Arial" w:hAnsi="Arial" w:cs="Arial"/>
          <w:sz w:val="20"/>
          <w:szCs w:val="20"/>
          <w:lang w:val="mn-MN"/>
        </w:rPr>
        <w:t xml:space="preserve">Иргэн О шүүгчийн захирамжийн талаар тухайн шатны шүүхэд  гомдол гаргах эрхгүй </w:t>
      </w:r>
    </w:p>
    <w:p w:rsidR="009B2057" w:rsidRPr="009B2057" w:rsidRDefault="009B2057" w:rsidP="0088706D">
      <w:pPr>
        <w:pStyle w:val="ListParagraph"/>
        <w:numPr>
          <w:ilvl w:val="0"/>
          <w:numId w:val="572"/>
        </w:numPr>
        <w:spacing w:before="0"/>
        <w:ind w:left="1800"/>
        <w:jc w:val="both"/>
        <w:rPr>
          <w:rFonts w:ascii="Arial" w:hAnsi="Arial" w:cs="Arial"/>
          <w:sz w:val="20"/>
          <w:szCs w:val="20"/>
          <w:lang w:val="mn-MN"/>
        </w:rPr>
      </w:pPr>
      <w:r w:rsidRPr="009B2057">
        <w:rPr>
          <w:rFonts w:ascii="Arial" w:hAnsi="Arial" w:cs="Arial"/>
          <w:sz w:val="20"/>
          <w:szCs w:val="20"/>
          <w:lang w:val="mn-MN"/>
        </w:rPr>
        <w:t xml:space="preserve">Иргэн О шүүгчийн захирамжийн талаар  дээд шатны шүүхэд  гомдол гаргах эрхгүй </w:t>
      </w:r>
    </w:p>
    <w:p w:rsidR="009B2057" w:rsidRPr="009B2057" w:rsidRDefault="009B2057" w:rsidP="0088706D">
      <w:pPr>
        <w:pStyle w:val="ListParagraph"/>
        <w:numPr>
          <w:ilvl w:val="0"/>
          <w:numId w:val="49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Шүүх нэхэмжлэлийг хүлээн авахаас татгазах үндэслэлд үл хамаарахыг  олно уу?</w:t>
      </w:r>
    </w:p>
    <w:p w:rsidR="009B2057" w:rsidRPr="009B2057" w:rsidRDefault="009B2057" w:rsidP="0088706D">
      <w:pPr>
        <w:pStyle w:val="ListParagraph"/>
        <w:numPr>
          <w:ilvl w:val="0"/>
          <w:numId w:val="498"/>
        </w:numPr>
        <w:spacing w:before="0"/>
        <w:ind w:left="1800"/>
        <w:jc w:val="both"/>
        <w:rPr>
          <w:rFonts w:ascii="Arial" w:hAnsi="Arial" w:cs="Arial"/>
          <w:sz w:val="20"/>
          <w:szCs w:val="20"/>
          <w:lang w:val="mn-MN"/>
        </w:rPr>
      </w:pPr>
      <w:r w:rsidRPr="009B2057">
        <w:rPr>
          <w:rFonts w:ascii="Arial" w:hAnsi="Arial" w:cs="Arial"/>
          <w:sz w:val="20"/>
          <w:szCs w:val="20"/>
          <w:lang w:val="mn-MN"/>
        </w:rPr>
        <w:t>Нэхэмжлэгч эрх зүйн бүрэн чадамжгүй этгээд байвал</w:t>
      </w:r>
    </w:p>
    <w:p w:rsidR="009B2057" w:rsidRPr="009B2057" w:rsidRDefault="009B2057" w:rsidP="0088706D">
      <w:pPr>
        <w:pStyle w:val="ListParagraph"/>
        <w:numPr>
          <w:ilvl w:val="0"/>
          <w:numId w:val="498"/>
        </w:numPr>
        <w:spacing w:before="0"/>
        <w:ind w:left="1800"/>
        <w:jc w:val="both"/>
        <w:rPr>
          <w:rFonts w:ascii="Arial" w:hAnsi="Arial" w:cs="Arial"/>
          <w:sz w:val="20"/>
          <w:szCs w:val="20"/>
          <w:lang w:val="mn-MN"/>
        </w:rPr>
      </w:pPr>
      <w:r w:rsidRPr="009B2057">
        <w:rPr>
          <w:rFonts w:ascii="Arial" w:hAnsi="Arial" w:cs="Arial"/>
          <w:sz w:val="20"/>
          <w:szCs w:val="20"/>
          <w:lang w:val="mn-MN"/>
        </w:rPr>
        <w:t>Нэхэмжлэгчийг төлөөлөх бүрэн эрхгүй этгээд нэхэмжлэл гаргасан бол</w:t>
      </w:r>
    </w:p>
    <w:p w:rsidR="009B2057" w:rsidRPr="009B2057" w:rsidRDefault="009B2057" w:rsidP="0088706D">
      <w:pPr>
        <w:pStyle w:val="ListParagraph"/>
        <w:numPr>
          <w:ilvl w:val="0"/>
          <w:numId w:val="498"/>
        </w:numPr>
        <w:spacing w:before="0"/>
        <w:ind w:left="1800"/>
        <w:jc w:val="both"/>
        <w:rPr>
          <w:rFonts w:ascii="Arial" w:hAnsi="Arial" w:cs="Arial"/>
          <w:sz w:val="20"/>
          <w:szCs w:val="20"/>
          <w:lang w:val="mn-MN"/>
        </w:rPr>
      </w:pPr>
      <w:r w:rsidRPr="009B2057">
        <w:rPr>
          <w:rFonts w:ascii="Arial" w:hAnsi="Arial" w:cs="Arial"/>
          <w:sz w:val="20"/>
          <w:szCs w:val="20"/>
          <w:lang w:val="mn-MN"/>
        </w:rPr>
        <w:t>Хариуцагчийн хаяг тодорхойгүй</w:t>
      </w:r>
    </w:p>
    <w:p w:rsidR="009B2057" w:rsidRPr="009B2057" w:rsidRDefault="009B2057" w:rsidP="0088706D">
      <w:pPr>
        <w:pStyle w:val="ListParagraph"/>
        <w:numPr>
          <w:ilvl w:val="0"/>
          <w:numId w:val="498"/>
        </w:numPr>
        <w:spacing w:before="0"/>
        <w:ind w:left="1800"/>
        <w:jc w:val="both"/>
        <w:rPr>
          <w:rFonts w:ascii="Arial" w:hAnsi="Arial" w:cs="Arial"/>
          <w:sz w:val="20"/>
          <w:szCs w:val="20"/>
          <w:lang w:val="mn-MN"/>
        </w:rPr>
      </w:pPr>
      <w:r w:rsidRPr="009B2057">
        <w:rPr>
          <w:rFonts w:ascii="Arial" w:hAnsi="Arial" w:cs="Arial"/>
          <w:sz w:val="20"/>
          <w:szCs w:val="20"/>
          <w:lang w:val="mn-MN"/>
        </w:rPr>
        <w:t xml:space="preserve">Нэхэмжлэл гаргах  хөөн хэлэлцэх хугацаа өнгөрсөн  </w:t>
      </w:r>
    </w:p>
    <w:p w:rsidR="009B2057" w:rsidRPr="009B2057" w:rsidRDefault="009B2057" w:rsidP="0088706D">
      <w:pPr>
        <w:pStyle w:val="ListParagraph"/>
        <w:numPr>
          <w:ilvl w:val="0"/>
          <w:numId w:val="498"/>
        </w:numPr>
        <w:spacing w:before="0"/>
        <w:ind w:left="1800"/>
        <w:jc w:val="both"/>
        <w:rPr>
          <w:rFonts w:ascii="Arial" w:hAnsi="Arial" w:cs="Arial"/>
          <w:sz w:val="20"/>
          <w:szCs w:val="20"/>
          <w:lang w:val="mn-MN"/>
        </w:rPr>
      </w:pPr>
      <w:r w:rsidRPr="009B2057">
        <w:rPr>
          <w:rFonts w:ascii="Arial" w:hAnsi="Arial" w:cs="Arial"/>
          <w:sz w:val="20"/>
          <w:szCs w:val="20"/>
          <w:lang w:val="mn-MN"/>
        </w:rPr>
        <w:t>Хариуцагч эрх зүйн бүрэн чадамжгүй этгээд байвал</w:t>
      </w:r>
    </w:p>
    <w:p w:rsidR="009B2057" w:rsidRPr="009B2057" w:rsidRDefault="009B2057" w:rsidP="0088706D">
      <w:pPr>
        <w:pStyle w:val="ListParagraph"/>
        <w:numPr>
          <w:ilvl w:val="0"/>
          <w:numId w:val="49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Иргэний хэрэг үүсгэсэн шүүгчийн ажиллагаа ямар байх вэ? </w:t>
      </w:r>
    </w:p>
    <w:p w:rsidR="009B2057" w:rsidRPr="009B2057" w:rsidRDefault="009B2057" w:rsidP="0088706D">
      <w:pPr>
        <w:pStyle w:val="ListParagraph"/>
        <w:numPr>
          <w:ilvl w:val="0"/>
          <w:numId w:val="499"/>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Нэхэмжлэлийн хувийг хариуцагчид гардуулах</w:t>
      </w:r>
    </w:p>
    <w:p w:rsidR="009B2057" w:rsidRPr="009B2057" w:rsidRDefault="009B2057" w:rsidP="0088706D">
      <w:pPr>
        <w:pStyle w:val="ListParagraph"/>
        <w:numPr>
          <w:ilvl w:val="0"/>
          <w:numId w:val="499"/>
        </w:numPr>
        <w:spacing w:before="0"/>
        <w:ind w:left="1800"/>
        <w:jc w:val="both"/>
        <w:rPr>
          <w:rFonts w:ascii="Arial" w:hAnsi="Arial" w:cs="Arial"/>
          <w:sz w:val="20"/>
          <w:szCs w:val="20"/>
          <w:lang w:val="mn-MN"/>
        </w:rPr>
      </w:pPr>
      <w:r w:rsidRPr="009B2057">
        <w:rPr>
          <w:rFonts w:ascii="Arial" w:hAnsi="Arial" w:cs="Arial"/>
          <w:sz w:val="20"/>
          <w:szCs w:val="20"/>
          <w:lang w:val="mn-MN"/>
        </w:rPr>
        <w:t>Нэхэмжлэгч, хариуцагчид эрх, үүргийг нь тайлбаран өгөх</w:t>
      </w:r>
    </w:p>
    <w:p w:rsidR="009B2057" w:rsidRPr="009B2057" w:rsidRDefault="009B2057" w:rsidP="0088706D">
      <w:pPr>
        <w:pStyle w:val="ListParagraph"/>
        <w:numPr>
          <w:ilvl w:val="0"/>
          <w:numId w:val="499"/>
        </w:numPr>
        <w:spacing w:before="0"/>
        <w:ind w:left="1800"/>
        <w:jc w:val="both"/>
        <w:rPr>
          <w:rFonts w:ascii="Arial" w:hAnsi="Arial" w:cs="Arial"/>
          <w:sz w:val="20"/>
          <w:szCs w:val="20"/>
          <w:lang w:val="mn-MN"/>
        </w:rPr>
      </w:pPr>
      <w:r w:rsidRPr="009B2057">
        <w:rPr>
          <w:rFonts w:ascii="Arial" w:hAnsi="Arial" w:cs="Arial"/>
          <w:sz w:val="20"/>
          <w:szCs w:val="20"/>
          <w:lang w:val="mn-MN"/>
        </w:rPr>
        <w:t xml:space="preserve">Эвлэрүүлэн зуучлах ажиллаганы талаар мэдээлэл өгөх </w:t>
      </w:r>
    </w:p>
    <w:p w:rsidR="009B2057" w:rsidRPr="009B2057" w:rsidRDefault="009B2057" w:rsidP="0088706D">
      <w:pPr>
        <w:pStyle w:val="ListParagraph"/>
        <w:numPr>
          <w:ilvl w:val="0"/>
          <w:numId w:val="499"/>
        </w:numPr>
        <w:spacing w:before="0"/>
        <w:ind w:left="1800"/>
        <w:jc w:val="both"/>
        <w:rPr>
          <w:rFonts w:ascii="Arial" w:hAnsi="Arial" w:cs="Arial"/>
          <w:sz w:val="20"/>
          <w:szCs w:val="20"/>
          <w:lang w:val="mn-MN"/>
        </w:rPr>
      </w:pPr>
      <w:r w:rsidRPr="009B2057">
        <w:rPr>
          <w:rFonts w:ascii="Arial" w:hAnsi="Arial" w:cs="Arial"/>
          <w:sz w:val="20"/>
          <w:szCs w:val="20"/>
          <w:lang w:val="mn-MN"/>
        </w:rPr>
        <w:t xml:space="preserve">Шаардлагатай тохиолдолд өөрийн санаачилгаар бичмэл баримтад үзлэг хийх   </w:t>
      </w:r>
    </w:p>
    <w:p w:rsidR="009B2057" w:rsidRPr="009B2057" w:rsidRDefault="009B2057" w:rsidP="0088706D">
      <w:pPr>
        <w:pStyle w:val="ListParagraph"/>
        <w:numPr>
          <w:ilvl w:val="0"/>
          <w:numId w:val="49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Хариуцагч эрх зүйн бүрэн чадамжгүй этгээд байвал төлөөлөгч томилох</w:t>
      </w:r>
    </w:p>
    <w:p w:rsidR="009B2057" w:rsidRPr="009B2057" w:rsidRDefault="009B2057" w:rsidP="0088706D">
      <w:pPr>
        <w:pStyle w:val="ListParagraph"/>
        <w:numPr>
          <w:ilvl w:val="0"/>
          <w:numId w:val="49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Нэхэмжлэгч Д иргэн Х-гээс 10 000 000 төгрөг гаргуулахаар нэхэмжлэл гаргасан. А шүүхээс гарах шийдвэрийн биелэлтийг баталгаажуулах зорилгоор хариуцагч Х- гийн Голомт, ХААН  банк  дахь хадгаламжийн дансны зарлагын гүйлгээг  нэхэмжлэлийн үнийн дүнгийн хэмжээгээр зогсоож, шүүхийн шийдвэр гүйцэтгэлийн дансанд нэхэмжлэгчийн шаардсан хэмжээний мөнгийг </w:t>
      </w:r>
      <w:r w:rsidRPr="009B2057">
        <w:rPr>
          <w:rFonts w:ascii="Arial" w:hAnsi="Arial" w:cs="Arial"/>
          <w:sz w:val="20"/>
          <w:szCs w:val="20"/>
          <w:lang w:val="mn-MN"/>
        </w:rPr>
        <w:lastRenderedPageBreak/>
        <w:t xml:space="preserve">урьдчилан оруулахыг хариуцагчид даалгахыг хүсчээ. Энэ тохиолдолд шүүгч дээр дурьдсан арга хэмжээнүүдийг  нэгэн зэрэг авах боломжтой эсэхэд дүгнэлт хийнэ үү? </w:t>
      </w:r>
    </w:p>
    <w:p w:rsidR="009B2057" w:rsidRPr="009B2057" w:rsidRDefault="009B2057" w:rsidP="0088706D">
      <w:pPr>
        <w:pStyle w:val="ListParagraph"/>
        <w:numPr>
          <w:ilvl w:val="0"/>
          <w:numId w:val="500"/>
        </w:numPr>
        <w:spacing w:before="0"/>
        <w:ind w:left="1800"/>
        <w:jc w:val="both"/>
        <w:rPr>
          <w:rFonts w:ascii="Arial" w:hAnsi="Arial" w:cs="Arial"/>
          <w:sz w:val="20"/>
          <w:szCs w:val="20"/>
          <w:lang w:val="mn-MN"/>
        </w:rPr>
      </w:pPr>
      <w:r w:rsidRPr="009B2057">
        <w:rPr>
          <w:rFonts w:ascii="Arial" w:hAnsi="Arial" w:cs="Arial"/>
          <w:sz w:val="20"/>
          <w:szCs w:val="20"/>
          <w:lang w:val="mn-MN"/>
        </w:rPr>
        <w:t xml:space="preserve">Болно. Шүүгч шүүхийн шийдвэрийн биелэлтийг баталгаажуулах хэд хэдэн арга хэмжээг нэгэн зэрэг авч болно.  </w:t>
      </w:r>
    </w:p>
    <w:p w:rsidR="009B2057" w:rsidRPr="009B2057" w:rsidRDefault="009B2057" w:rsidP="0088706D">
      <w:pPr>
        <w:pStyle w:val="ListParagraph"/>
        <w:numPr>
          <w:ilvl w:val="0"/>
          <w:numId w:val="500"/>
        </w:numPr>
        <w:spacing w:before="0"/>
        <w:ind w:left="1800"/>
        <w:jc w:val="both"/>
        <w:rPr>
          <w:rFonts w:ascii="Arial" w:hAnsi="Arial" w:cs="Arial"/>
          <w:sz w:val="20"/>
          <w:szCs w:val="20"/>
          <w:lang w:val="mn-MN"/>
        </w:rPr>
      </w:pPr>
      <w:r w:rsidRPr="009B2057">
        <w:rPr>
          <w:rFonts w:ascii="Arial" w:hAnsi="Arial" w:cs="Arial"/>
          <w:sz w:val="20"/>
          <w:szCs w:val="20"/>
          <w:lang w:val="mn-MN"/>
        </w:rPr>
        <w:t xml:space="preserve">Болохгүй. Шүүхийн шийдвэрийн биелэлтийг баталгаажуулах  арга хэмжээний аль нэгийг авч болохоор хуульд заасан </w:t>
      </w:r>
    </w:p>
    <w:p w:rsidR="009B2057" w:rsidRPr="009B2057" w:rsidRDefault="009B2057" w:rsidP="0088706D">
      <w:pPr>
        <w:pStyle w:val="ListParagraph"/>
        <w:numPr>
          <w:ilvl w:val="0"/>
          <w:numId w:val="500"/>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Нэхэмжлэлийн үнийн дүнг харгалзан дээрх арга хэмжээг нэгэн зэрэг авч болно</w:t>
      </w:r>
    </w:p>
    <w:p w:rsidR="009B2057" w:rsidRPr="009B2057" w:rsidRDefault="009B2057" w:rsidP="0088706D">
      <w:pPr>
        <w:pStyle w:val="ListParagraph"/>
        <w:numPr>
          <w:ilvl w:val="0"/>
          <w:numId w:val="50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Дээрх арга хэмжээг нэгэн зэрэг авч болохгүй, харин нэг арга хэмжээ авч, түүнийг өөр арга хэмжээгээр сольж болно</w:t>
      </w:r>
    </w:p>
    <w:p w:rsidR="009B2057" w:rsidRPr="009B2057" w:rsidRDefault="009B2057" w:rsidP="0088706D">
      <w:pPr>
        <w:pStyle w:val="ListParagraph"/>
        <w:numPr>
          <w:ilvl w:val="0"/>
          <w:numId w:val="49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“Аз” ХХК-ийн нэхэмжлэлтэй ”Хүч” ХХК-д холбогдох 12 төрлийн 100 000 000 /нэг зуун сая/ төгрөгөөр үнэлэгдэх эд хөрөнгө гаргуулах                                                                                                                                                                                                                                                                                                                                                                                                                                                                                                                                                                                                                                                                                                                                                                                                                                                                                                                                                                                                                                                                                                                                                                                                                                                                                                                                                                                                                                                                                                                                                                                                                                                                                                                                                                                                                                                                                                                                                                                                                                                                                                                                                                                                                                                                                                                                                                                                                                                                                                                                                                                                                                                                                                                                                                                                                                                                                                                                                                                                                                                                                                                                                                                                                                                                                                                                                                                                                                                                                                                                                                                                                                                                                                                                                                                                                                                                                                                                                                                                                                                                                                                                                                                                                                                                                                                                                                                                                                                                                                                                                                                                                                                                                                                                                                                                                                                                                                                                                                                                                                                                                                                                                                                                                                                                                                                                                                                                                                                                                                                                                                                                                                                                                                                                                                                                                                                                                                                                                                                                                                                                                                                                                                                                                                                                                                                                                                                                                                                                                                                                                                                                                                                                                                                                                                                                                                                                                                                                                                                                                                                                                                                                                                                                                                                                                                                                                                                                                                                                                                                                                                                                                                                                                                                                                                                                                                                                                                                                                                                                                                                                                                                                                                                                                                                                                                                                                                                                                                                                                                                                                                                                                                                                                                                                                                                                                                                                                                                                                                                                                                                                                                                                                                                                                                                                                                                                                                                                                                                                                                                                                                                                                                                                                                                                                                                                                                                                                                                                                                                                                                                                                                                                                                                                                                                                                                                                                                                                                                                                                                                                                                                                                                                                                                                                                                                                                                                                                                                                                                                                                                                                                                                                                                                                                                                                                                                                                                                                                                                                                                                                                                                                                                                                                                                                                                                                                                                                                                                                                                                                                                                                                                                                                                                                                                                                                                                                                                                                                                                                                                                                                                                                                                                                                                                                                                                                                                                                 иргэний хэргийг шүүх шийдвэрлэхдээ шүүхээс гарах шийдвэрийн биелэлтийг баталгаажуулж, нэхэмжлэгчийн хүсэлтээр  тодорхой ажиллагаа гүйцэтгэхгүй байхыг хариуцагчид даалгах арга хэмжээг авч,   шүүгчийн захирамж гаргасан. Шүүх хэргийг эцэслэн шийдвэрлэхдээ нэхэмжлэлийн шаардлагыг  хэрэгсэхгүй болгосон бөгөөд хариуцагч дээрх арга хэмжээг авсны улмаас учирсан хохирлоо шаардах болов. Энэ тохиолдолд дүгнэлт хийнэ үү? </w:t>
      </w:r>
    </w:p>
    <w:p w:rsidR="009B2057" w:rsidRPr="009B2057" w:rsidRDefault="009B2057" w:rsidP="0088706D">
      <w:pPr>
        <w:pStyle w:val="ListParagraph"/>
        <w:numPr>
          <w:ilvl w:val="0"/>
          <w:numId w:val="571"/>
        </w:numPr>
        <w:spacing w:before="0"/>
        <w:ind w:left="1800"/>
        <w:jc w:val="both"/>
        <w:rPr>
          <w:rFonts w:ascii="Arial" w:hAnsi="Arial" w:cs="Arial"/>
          <w:sz w:val="20"/>
          <w:szCs w:val="20"/>
          <w:lang w:val="mn-MN"/>
        </w:rPr>
      </w:pPr>
      <w:r w:rsidRPr="009B2057">
        <w:rPr>
          <w:rFonts w:ascii="Arial" w:hAnsi="Arial" w:cs="Arial"/>
          <w:sz w:val="20"/>
          <w:szCs w:val="20"/>
          <w:lang w:val="mn-MN"/>
        </w:rPr>
        <w:t>Хариуцагч шүүхээс гарах шийдвэрийн биелэлтийг баталгаажуулахаар арга хэмжээ авснаас учирсан хохирлоо шүүхээс шаардах эрхтэй</w:t>
      </w:r>
    </w:p>
    <w:p w:rsidR="009B2057" w:rsidRPr="009B2057" w:rsidRDefault="009B2057" w:rsidP="0088706D">
      <w:pPr>
        <w:pStyle w:val="ListParagraph"/>
        <w:numPr>
          <w:ilvl w:val="0"/>
          <w:numId w:val="571"/>
        </w:numPr>
        <w:spacing w:before="0"/>
        <w:ind w:left="1800"/>
        <w:jc w:val="both"/>
        <w:rPr>
          <w:rFonts w:ascii="Arial" w:hAnsi="Arial" w:cs="Arial"/>
          <w:sz w:val="20"/>
          <w:szCs w:val="20"/>
          <w:lang w:val="mn-MN"/>
        </w:rPr>
      </w:pPr>
      <w:r w:rsidRPr="009B2057">
        <w:rPr>
          <w:rFonts w:ascii="Arial" w:hAnsi="Arial" w:cs="Arial"/>
          <w:sz w:val="20"/>
          <w:szCs w:val="20"/>
          <w:lang w:val="mn-MN"/>
        </w:rPr>
        <w:t>Хариуцагч шүүхээс гарах шийдвэрийн биелэлтийг баталгаажуулахаар арга хэмжээ авснаас учирсан хохирлоо нэхэмжлэгчээс шаардах эрхтэй</w:t>
      </w:r>
    </w:p>
    <w:p w:rsidR="009B2057" w:rsidRPr="009B2057" w:rsidRDefault="009B2057" w:rsidP="0088706D">
      <w:pPr>
        <w:pStyle w:val="ListParagraph"/>
        <w:numPr>
          <w:ilvl w:val="0"/>
          <w:numId w:val="571"/>
        </w:numPr>
        <w:spacing w:before="0"/>
        <w:ind w:left="1800"/>
        <w:jc w:val="both"/>
        <w:rPr>
          <w:rFonts w:ascii="Arial" w:hAnsi="Arial" w:cs="Arial"/>
          <w:sz w:val="20"/>
          <w:szCs w:val="20"/>
          <w:lang w:val="mn-MN"/>
        </w:rPr>
      </w:pPr>
      <w:r w:rsidRPr="009B2057">
        <w:rPr>
          <w:rFonts w:ascii="Arial" w:hAnsi="Arial" w:cs="Arial"/>
          <w:sz w:val="20"/>
          <w:szCs w:val="20"/>
          <w:lang w:val="mn-MN"/>
        </w:rPr>
        <w:t>Хариуцагч шүүхээс гарах шийдвэрийн биелэлтийг баталгаажуулахаар арга хэмжээ авснаас учирсан хохирлоо төрөөс нэхэмжлэх эрхтэй</w:t>
      </w:r>
    </w:p>
    <w:p w:rsidR="009B2057" w:rsidRPr="009B2057" w:rsidRDefault="009B2057" w:rsidP="0088706D">
      <w:pPr>
        <w:pStyle w:val="ListParagraph"/>
        <w:numPr>
          <w:ilvl w:val="0"/>
          <w:numId w:val="571"/>
        </w:numPr>
        <w:spacing w:before="0" w:after="60"/>
        <w:ind w:leftChars="669" w:left="180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 Хариуцагч шүүхээс гарах шийдвэрийн биелэлтийг баталгаажуулахаар арга хэмжээ авснаас учирсан хохирлоо шаардах эрхгүй                                              </w:t>
      </w:r>
    </w:p>
    <w:p w:rsidR="009B2057" w:rsidRPr="009B2057" w:rsidRDefault="009B2057" w:rsidP="0088706D">
      <w:pPr>
        <w:pStyle w:val="ListParagraph"/>
        <w:numPr>
          <w:ilvl w:val="0"/>
          <w:numId w:val="496"/>
        </w:numPr>
        <w:tabs>
          <w:tab w:val="left" w:pos="720"/>
          <w:tab w:val="left" w:pos="810"/>
        </w:tabs>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t>Иргэн Х-гийн нэхэмжлэлийг шүүх хүлээн авч иргэний хэрэг үүсгэсэн шүүгчийн захирамж гаргасан бол  ямар хугацааны дотор түүнийг  хариуцагчид гардуулах вэ?</w:t>
      </w:r>
    </w:p>
    <w:p w:rsidR="009B2057" w:rsidRPr="009B2057" w:rsidRDefault="009B2057" w:rsidP="0088706D">
      <w:pPr>
        <w:pStyle w:val="ListParagraph"/>
        <w:numPr>
          <w:ilvl w:val="0"/>
          <w:numId w:val="503"/>
        </w:numPr>
        <w:spacing w:before="0"/>
        <w:ind w:left="1800"/>
        <w:jc w:val="both"/>
        <w:rPr>
          <w:rFonts w:ascii="Arial" w:hAnsi="Arial" w:cs="Arial"/>
          <w:sz w:val="20"/>
          <w:szCs w:val="20"/>
          <w:lang w:val="mn-MN"/>
        </w:rPr>
      </w:pPr>
      <w:r w:rsidRPr="009B2057">
        <w:rPr>
          <w:rFonts w:ascii="Arial" w:hAnsi="Arial" w:cs="Arial"/>
          <w:sz w:val="20"/>
          <w:szCs w:val="20"/>
          <w:lang w:val="mn-MN"/>
        </w:rPr>
        <w:t>Шүүх нэхэмжлэлийг хүлээн авсан өдрөөс хойш нийслэлд ажлын 7 хоногийн дотор, орон нутагт ажлын 14 хоногийн дотор</w:t>
      </w:r>
    </w:p>
    <w:p w:rsidR="009B2057" w:rsidRPr="009B2057" w:rsidRDefault="009B2057" w:rsidP="0088706D">
      <w:pPr>
        <w:pStyle w:val="ListParagraph"/>
        <w:numPr>
          <w:ilvl w:val="0"/>
          <w:numId w:val="503"/>
        </w:numPr>
        <w:spacing w:before="0"/>
        <w:ind w:left="1800"/>
        <w:jc w:val="both"/>
        <w:rPr>
          <w:rFonts w:ascii="Arial" w:hAnsi="Arial" w:cs="Arial"/>
          <w:sz w:val="20"/>
          <w:szCs w:val="20"/>
          <w:lang w:val="mn-MN"/>
        </w:rPr>
      </w:pPr>
      <w:r w:rsidRPr="009B2057">
        <w:rPr>
          <w:rFonts w:ascii="Arial" w:hAnsi="Arial" w:cs="Arial"/>
          <w:sz w:val="20"/>
          <w:szCs w:val="20"/>
          <w:lang w:val="mn-MN"/>
        </w:rPr>
        <w:t>Иргэний хэрэг үүсгэсэн өдрөөс хойш нийслэлд 7 хоногийн дотор, орон нутагт 14 хоногийн дотор</w:t>
      </w:r>
    </w:p>
    <w:p w:rsidR="009B2057" w:rsidRPr="009B2057" w:rsidRDefault="009B2057" w:rsidP="0088706D">
      <w:pPr>
        <w:pStyle w:val="ListParagraph"/>
        <w:numPr>
          <w:ilvl w:val="0"/>
          <w:numId w:val="503"/>
        </w:numPr>
        <w:spacing w:before="0"/>
        <w:ind w:left="1800"/>
        <w:jc w:val="both"/>
        <w:rPr>
          <w:rFonts w:ascii="Arial" w:hAnsi="Arial" w:cs="Arial"/>
          <w:sz w:val="20"/>
          <w:szCs w:val="20"/>
          <w:lang w:val="mn-MN"/>
        </w:rPr>
      </w:pPr>
      <w:r w:rsidRPr="009B2057">
        <w:rPr>
          <w:rFonts w:ascii="Arial" w:hAnsi="Arial" w:cs="Arial"/>
          <w:sz w:val="20"/>
          <w:szCs w:val="20"/>
          <w:lang w:val="mn-MN"/>
        </w:rPr>
        <w:t>Шүүх нэхэмжлэлийг хүлээн авсан өдрөөс хойш нийслэлд 7 хоногийн дотор, орон нутагт 14 хоногийн дотор</w:t>
      </w:r>
    </w:p>
    <w:p w:rsidR="009B2057" w:rsidRPr="009B2057" w:rsidRDefault="009B2057" w:rsidP="0088706D">
      <w:pPr>
        <w:pStyle w:val="ListParagraph"/>
        <w:numPr>
          <w:ilvl w:val="0"/>
          <w:numId w:val="503"/>
        </w:numPr>
        <w:spacing w:before="0" w:after="60"/>
        <w:ind w:leftChars="669" w:left="1800" w:hangingChars="164" w:hanging="328"/>
        <w:contextualSpacing w:val="0"/>
        <w:jc w:val="both"/>
        <w:rPr>
          <w:rFonts w:ascii="Arial" w:hAnsi="Arial" w:cs="Arial"/>
          <w:sz w:val="20"/>
          <w:szCs w:val="20"/>
          <w:lang w:val="mn-MN"/>
        </w:rPr>
      </w:pPr>
      <w:r w:rsidRPr="009B2057">
        <w:rPr>
          <w:rFonts w:ascii="Arial" w:hAnsi="Arial" w:cs="Arial"/>
          <w:sz w:val="20"/>
          <w:szCs w:val="20"/>
          <w:lang w:val="mn-MN"/>
        </w:rPr>
        <w:t>Шүүх нэхэмжлэлийг хүлээн авсан өдрөөс хойш нийслэлд ажлын 7 хоногийн дотор, орон нутагт ажлын 14 хоногийн дотор</w:t>
      </w:r>
    </w:p>
    <w:p w:rsidR="009B2057" w:rsidRPr="009B2057" w:rsidRDefault="009B2057" w:rsidP="0088706D">
      <w:pPr>
        <w:pStyle w:val="ListParagraph"/>
        <w:numPr>
          <w:ilvl w:val="0"/>
          <w:numId w:val="496"/>
        </w:numPr>
        <w:tabs>
          <w:tab w:val="left" w:pos="810"/>
        </w:tabs>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t>Иргэн Р-ийн нэхэмжлэлийн шаардлагыг эс зөвшөөрсөн хариуцагч  Ц  Р-д холбогдуулан сөрөг нэхэмжлэл гаргасан. Ц сөрөг нэхэмжлэлдээ  улсын тэмдэгтийн хураамж төлөх үү?</w:t>
      </w:r>
    </w:p>
    <w:p w:rsidR="009B2057" w:rsidRPr="009B2057" w:rsidRDefault="009B2057" w:rsidP="0088706D">
      <w:pPr>
        <w:pStyle w:val="ListParagraph"/>
        <w:numPr>
          <w:ilvl w:val="1"/>
          <w:numId w:val="693"/>
        </w:numPr>
        <w:spacing w:before="0"/>
        <w:ind w:left="1800"/>
        <w:jc w:val="both"/>
        <w:rPr>
          <w:rFonts w:ascii="Arial" w:hAnsi="Arial" w:cs="Arial"/>
          <w:sz w:val="20"/>
          <w:szCs w:val="20"/>
          <w:lang w:val="mn-MN"/>
        </w:rPr>
      </w:pPr>
      <w:r w:rsidRPr="009B2057">
        <w:rPr>
          <w:rFonts w:ascii="Arial" w:hAnsi="Arial" w:cs="Arial"/>
          <w:sz w:val="20"/>
          <w:szCs w:val="20"/>
          <w:lang w:val="mn-MN"/>
        </w:rPr>
        <w:t>Төлнө</w:t>
      </w:r>
    </w:p>
    <w:p w:rsidR="009B2057" w:rsidRPr="009B2057" w:rsidRDefault="009B2057" w:rsidP="0088706D">
      <w:pPr>
        <w:pStyle w:val="ListParagraph"/>
        <w:numPr>
          <w:ilvl w:val="1"/>
          <w:numId w:val="693"/>
        </w:numPr>
        <w:spacing w:before="0"/>
        <w:ind w:left="1800"/>
        <w:jc w:val="both"/>
        <w:rPr>
          <w:rFonts w:ascii="Arial" w:hAnsi="Arial" w:cs="Arial"/>
          <w:sz w:val="20"/>
          <w:szCs w:val="20"/>
          <w:lang w:val="mn-MN"/>
        </w:rPr>
      </w:pPr>
      <w:r w:rsidRPr="009B2057">
        <w:rPr>
          <w:rFonts w:ascii="Arial" w:hAnsi="Arial" w:cs="Arial"/>
          <w:sz w:val="20"/>
          <w:szCs w:val="20"/>
          <w:lang w:val="mn-MN"/>
        </w:rPr>
        <w:t>Төлөхгүй</w:t>
      </w:r>
    </w:p>
    <w:p w:rsidR="009B2057" w:rsidRPr="009B2057" w:rsidRDefault="009B2057" w:rsidP="0088706D">
      <w:pPr>
        <w:pStyle w:val="ListParagraph"/>
        <w:numPr>
          <w:ilvl w:val="1"/>
          <w:numId w:val="693"/>
        </w:numPr>
        <w:spacing w:before="0"/>
        <w:ind w:left="1800"/>
        <w:jc w:val="both"/>
        <w:rPr>
          <w:rFonts w:ascii="Arial" w:hAnsi="Arial" w:cs="Arial"/>
          <w:sz w:val="20"/>
          <w:szCs w:val="20"/>
          <w:lang w:val="mn-MN"/>
        </w:rPr>
      </w:pPr>
      <w:r w:rsidRPr="009B2057">
        <w:rPr>
          <w:rFonts w:ascii="Arial" w:hAnsi="Arial" w:cs="Arial"/>
          <w:sz w:val="20"/>
          <w:szCs w:val="20"/>
          <w:lang w:val="mn-MN"/>
        </w:rPr>
        <w:t>Тодорхой тохиолдолд төлнө</w:t>
      </w:r>
    </w:p>
    <w:p w:rsidR="009B2057" w:rsidRPr="009B2057" w:rsidRDefault="009B2057" w:rsidP="0088706D">
      <w:pPr>
        <w:pStyle w:val="ListParagraph"/>
        <w:numPr>
          <w:ilvl w:val="1"/>
          <w:numId w:val="693"/>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Тэмдэгтийн хураамжийн хуульд зааснаар чөлөөлөгдөнө. </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Хариуцагч Т, нэхэмжлэгч О-гийн шүүхэд гаргасан нэхэмжлэлтэй  танилцаад хариу тайлбар гаргахдаа нэхэмжлэлийн бүх  шаардлагыг хүлээн зөвшөөрчээ. Энэ тохиолдолд хэргийг хялбаршуулсан журмаар хянан шийдвэрлэх боломжтой эсэхэд дүгнэлт хийнэ үү?</w:t>
      </w:r>
    </w:p>
    <w:p w:rsidR="009B2057" w:rsidRPr="009B2057" w:rsidRDefault="009B2057" w:rsidP="0088706D">
      <w:pPr>
        <w:pStyle w:val="ListParagraph"/>
        <w:numPr>
          <w:ilvl w:val="0"/>
          <w:numId w:val="694"/>
        </w:numPr>
        <w:tabs>
          <w:tab w:val="left" w:pos="1800"/>
          <w:tab w:val="left" w:pos="2070"/>
          <w:tab w:val="left" w:pos="2160"/>
        </w:tabs>
        <w:spacing w:before="0"/>
        <w:ind w:left="1800"/>
        <w:jc w:val="both"/>
        <w:rPr>
          <w:rFonts w:ascii="Arial" w:hAnsi="Arial" w:cs="Arial"/>
          <w:sz w:val="20"/>
          <w:szCs w:val="20"/>
          <w:lang w:val="mn-MN"/>
        </w:rPr>
      </w:pPr>
      <w:r w:rsidRPr="009B2057">
        <w:rPr>
          <w:rFonts w:ascii="Arial" w:hAnsi="Arial" w:cs="Arial"/>
          <w:sz w:val="20"/>
          <w:szCs w:val="20"/>
          <w:lang w:val="mn-MN"/>
        </w:rPr>
        <w:t xml:space="preserve">Хариуцагч нэхэмжлэлийн шаардлагыг хүлээн зөвшөөрсөн тул хэргийг хялбаршуулсан журмаар хянан шийдвэрлэнэ. </w:t>
      </w:r>
    </w:p>
    <w:p w:rsidR="009B2057" w:rsidRPr="009B2057" w:rsidRDefault="009B2057" w:rsidP="0088706D">
      <w:pPr>
        <w:pStyle w:val="ListParagraph"/>
        <w:numPr>
          <w:ilvl w:val="0"/>
          <w:numId w:val="694"/>
        </w:numPr>
        <w:spacing w:before="0"/>
        <w:ind w:left="1800"/>
        <w:jc w:val="both"/>
        <w:rPr>
          <w:rFonts w:ascii="Arial" w:hAnsi="Arial" w:cs="Arial"/>
          <w:sz w:val="20"/>
          <w:szCs w:val="20"/>
          <w:lang w:val="mn-MN"/>
        </w:rPr>
      </w:pPr>
      <w:r w:rsidRPr="009B2057">
        <w:rPr>
          <w:rFonts w:ascii="Arial" w:hAnsi="Arial" w:cs="Arial"/>
          <w:sz w:val="20"/>
          <w:szCs w:val="20"/>
          <w:lang w:val="mn-MN"/>
        </w:rPr>
        <w:t>Нэхэмжлэгчийн саналаар хэргийг хялбаршуулсан журмаар хянан шийдвэрлэж болно</w:t>
      </w:r>
    </w:p>
    <w:p w:rsidR="009B2057" w:rsidRPr="009B2057" w:rsidRDefault="009B2057" w:rsidP="0088706D">
      <w:pPr>
        <w:pStyle w:val="ListParagraph"/>
        <w:numPr>
          <w:ilvl w:val="0"/>
          <w:numId w:val="694"/>
        </w:numPr>
        <w:spacing w:before="0"/>
        <w:ind w:left="1800"/>
        <w:jc w:val="both"/>
        <w:rPr>
          <w:rFonts w:ascii="Arial" w:hAnsi="Arial" w:cs="Arial"/>
          <w:sz w:val="20"/>
          <w:szCs w:val="20"/>
          <w:lang w:val="mn-MN"/>
        </w:rPr>
      </w:pPr>
      <w:r w:rsidRPr="009B2057">
        <w:rPr>
          <w:rFonts w:ascii="Arial" w:hAnsi="Arial" w:cs="Arial"/>
          <w:sz w:val="20"/>
          <w:szCs w:val="20"/>
          <w:lang w:val="mn-MN"/>
        </w:rPr>
        <w:t>Хариуцагч нэхэмжлэлийн шаардлагыг биелүүлсэн тохиолдолд хэргийг хялбаршуулсан журмаар хянан шийдвэрлэнэ</w:t>
      </w:r>
    </w:p>
    <w:p w:rsidR="009B2057" w:rsidRPr="009B2057" w:rsidRDefault="009B2057" w:rsidP="0088706D">
      <w:pPr>
        <w:pStyle w:val="ListParagraph"/>
        <w:numPr>
          <w:ilvl w:val="0"/>
          <w:numId w:val="694"/>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Шүүх хуралдаанаар хэргийг хэлэлцээд   хялбаршуулсан журмаар хянан шийдвэрлэх эсэхийг шийдвэрлэнэ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Хэргийг шийдвэрлэх явцад хариуцагч Ш-д   асран хамгаалалт тогтоолгох шаардлагатай болсон бол:</w:t>
      </w:r>
    </w:p>
    <w:p w:rsidR="009B2057" w:rsidRPr="009B2057" w:rsidRDefault="009B2057" w:rsidP="0088706D">
      <w:pPr>
        <w:pStyle w:val="ListParagraph"/>
        <w:numPr>
          <w:ilvl w:val="0"/>
          <w:numId w:val="504"/>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Нэхэмжлэлийг нэхэмжлэл гаргасан этгээдэд буцаана</w:t>
      </w:r>
    </w:p>
    <w:p w:rsidR="009B2057" w:rsidRPr="009B2057" w:rsidRDefault="009B2057" w:rsidP="0088706D">
      <w:pPr>
        <w:pStyle w:val="ListParagraph"/>
        <w:numPr>
          <w:ilvl w:val="0"/>
          <w:numId w:val="502"/>
        </w:numPr>
        <w:spacing w:before="0"/>
        <w:jc w:val="both"/>
        <w:rPr>
          <w:rFonts w:ascii="Arial" w:hAnsi="Arial" w:cs="Arial"/>
          <w:sz w:val="20"/>
          <w:szCs w:val="20"/>
          <w:lang w:val="mn-MN"/>
        </w:rPr>
      </w:pPr>
      <w:r w:rsidRPr="009B2057">
        <w:rPr>
          <w:rFonts w:ascii="Arial" w:hAnsi="Arial" w:cs="Arial"/>
          <w:sz w:val="20"/>
          <w:szCs w:val="20"/>
          <w:lang w:val="mn-MN"/>
        </w:rPr>
        <w:t>Хариуцагч Ш-д асран хамгаалалт тогтоох хэргийг шийдвэрлэнэ</w:t>
      </w:r>
    </w:p>
    <w:p w:rsidR="009B2057" w:rsidRPr="009B2057" w:rsidRDefault="009B2057" w:rsidP="0088706D">
      <w:pPr>
        <w:pStyle w:val="ListParagraph"/>
        <w:numPr>
          <w:ilvl w:val="0"/>
          <w:numId w:val="502"/>
        </w:numPr>
        <w:spacing w:before="0"/>
        <w:jc w:val="both"/>
        <w:rPr>
          <w:rFonts w:ascii="Arial" w:hAnsi="Arial" w:cs="Arial"/>
          <w:sz w:val="20"/>
          <w:szCs w:val="20"/>
          <w:lang w:val="mn-MN"/>
        </w:rPr>
      </w:pPr>
      <w:r w:rsidRPr="009B2057">
        <w:rPr>
          <w:rFonts w:ascii="Arial" w:hAnsi="Arial" w:cs="Arial"/>
          <w:sz w:val="20"/>
          <w:szCs w:val="20"/>
          <w:lang w:val="mn-MN"/>
        </w:rPr>
        <w:t>Хэрэг хянан шийдвэрлэх ажиллагааг түдгэлзүүлнэ</w:t>
      </w:r>
    </w:p>
    <w:p w:rsidR="009B2057" w:rsidRPr="009B2057" w:rsidRDefault="009B2057" w:rsidP="0088706D">
      <w:pPr>
        <w:pStyle w:val="ListParagraph"/>
        <w:numPr>
          <w:ilvl w:val="0"/>
          <w:numId w:val="50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Хэргийг шүүх хуралдаанаар нэн даруй шийдвэрлэнэ</w:t>
      </w:r>
    </w:p>
    <w:p w:rsidR="009B2057" w:rsidRPr="009B2057" w:rsidRDefault="009B2057" w:rsidP="0088706D">
      <w:pPr>
        <w:pStyle w:val="ListParagraph"/>
        <w:numPr>
          <w:ilvl w:val="0"/>
          <w:numId w:val="49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Иргэн О  ажиллаж байснаа тогтоолгохоор  өөрийн оршин суугаа газрын харьяа шүүхэд хүсэлт гаргахад түүнийг хүлээн авсан шүүх иргэний хэрэг үүсгэн, шүүх хуралдаанаар хэргийг хэлэлцэхдээ хурлаа     бүрэлдэхүүнтэйгээр явуулсан байна.   Дүгнэлт хийнэ үү?</w:t>
      </w:r>
    </w:p>
    <w:p w:rsidR="009B2057" w:rsidRPr="009B2057" w:rsidRDefault="009B2057" w:rsidP="0088706D">
      <w:pPr>
        <w:pStyle w:val="ListParagraph"/>
        <w:numPr>
          <w:ilvl w:val="0"/>
          <w:numId w:val="505"/>
        </w:numPr>
        <w:spacing w:before="0"/>
        <w:ind w:left="1800"/>
        <w:jc w:val="both"/>
        <w:rPr>
          <w:rFonts w:ascii="Arial" w:hAnsi="Arial" w:cs="Arial"/>
          <w:sz w:val="20"/>
          <w:szCs w:val="20"/>
          <w:lang w:val="mn-MN"/>
        </w:rPr>
      </w:pPr>
      <w:r w:rsidRPr="009B2057">
        <w:rPr>
          <w:rFonts w:ascii="Arial" w:hAnsi="Arial" w:cs="Arial"/>
          <w:sz w:val="20"/>
          <w:szCs w:val="20"/>
          <w:lang w:val="mn-MN"/>
        </w:rPr>
        <w:t>Шүүгч дангаар хянан шийдвэрлэх хэрэгт хамаарах тул үндэслэлгүй</w:t>
      </w:r>
    </w:p>
    <w:p w:rsidR="009B2057" w:rsidRPr="009B2057" w:rsidRDefault="009B2057" w:rsidP="0088706D">
      <w:pPr>
        <w:pStyle w:val="ListParagraph"/>
        <w:numPr>
          <w:ilvl w:val="0"/>
          <w:numId w:val="505"/>
        </w:numPr>
        <w:spacing w:before="0"/>
        <w:ind w:left="1800"/>
        <w:jc w:val="both"/>
        <w:rPr>
          <w:rFonts w:ascii="Arial" w:hAnsi="Arial" w:cs="Arial"/>
          <w:sz w:val="20"/>
          <w:szCs w:val="20"/>
          <w:lang w:val="mn-MN"/>
        </w:rPr>
      </w:pPr>
      <w:r w:rsidRPr="009B2057">
        <w:rPr>
          <w:rFonts w:ascii="Arial" w:hAnsi="Arial" w:cs="Arial"/>
          <w:sz w:val="20"/>
          <w:szCs w:val="20"/>
          <w:lang w:val="mn-MN"/>
        </w:rPr>
        <w:t xml:space="preserve">Шүүх бүрэлдэхүүнтэйгээр шийдвэрлэсэн  нь үндэслэлтэй байна. </w:t>
      </w:r>
    </w:p>
    <w:p w:rsidR="009B2057" w:rsidRPr="009B2057" w:rsidRDefault="009B2057" w:rsidP="0088706D">
      <w:pPr>
        <w:pStyle w:val="ListParagraph"/>
        <w:numPr>
          <w:ilvl w:val="0"/>
          <w:numId w:val="505"/>
        </w:numPr>
        <w:spacing w:before="0"/>
        <w:ind w:left="1800"/>
        <w:jc w:val="both"/>
        <w:rPr>
          <w:rFonts w:ascii="Arial" w:hAnsi="Arial" w:cs="Arial"/>
          <w:sz w:val="20"/>
          <w:szCs w:val="20"/>
          <w:lang w:val="mn-MN"/>
        </w:rPr>
      </w:pPr>
      <w:r w:rsidRPr="009B2057">
        <w:rPr>
          <w:rFonts w:ascii="Arial" w:hAnsi="Arial" w:cs="Arial"/>
          <w:sz w:val="20"/>
          <w:szCs w:val="20"/>
          <w:lang w:val="mn-MN"/>
        </w:rPr>
        <w:t>Энэ хэргийг шийдвэрлэхэд хариуцагч тал байхгүй тул заавал бүрэлдэхүүнтэй шийдвэрлэнэ.</w:t>
      </w:r>
    </w:p>
    <w:p w:rsidR="009B2057" w:rsidRPr="009B2057" w:rsidRDefault="009B2057" w:rsidP="0088706D">
      <w:pPr>
        <w:pStyle w:val="ListParagraph"/>
        <w:numPr>
          <w:ilvl w:val="0"/>
          <w:numId w:val="505"/>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Шүүгч хүсэлтийг бүрэлдэхүүнтэй шийдвэрлэх талаар санал гаргасан бол үндэслэлтэй</w:t>
      </w:r>
    </w:p>
    <w:p w:rsidR="009B2057" w:rsidRPr="009B2057" w:rsidRDefault="009B2057" w:rsidP="0088706D">
      <w:pPr>
        <w:pStyle w:val="ListParagraph"/>
        <w:numPr>
          <w:ilvl w:val="0"/>
          <w:numId w:val="49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Иргэн Ө-гийн  эд хөрөнгөд учирсан хохирол гаргуулах шаардлага бүхий нэхэмжлэлийг шүүх хуралдаанаар хэлэлцэх  явцад шүүгчдийн бүрэлдэхүүн солигдож өөр бүрэлдэхүүнтэй  хэргийг  шийдвэрлэх болсон  бол:</w:t>
      </w:r>
    </w:p>
    <w:p w:rsidR="009B2057" w:rsidRPr="009B2057" w:rsidRDefault="009B2057" w:rsidP="0088706D">
      <w:pPr>
        <w:pStyle w:val="ListParagraph"/>
        <w:numPr>
          <w:ilvl w:val="0"/>
          <w:numId w:val="506"/>
        </w:numPr>
        <w:spacing w:before="0"/>
        <w:ind w:left="1800"/>
        <w:jc w:val="both"/>
        <w:rPr>
          <w:rFonts w:ascii="Arial" w:hAnsi="Arial" w:cs="Arial"/>
          <w:sz w:val="20"/>
          <w:szCs w:val="20"/>
          <w:lang w:val="mn-MN"/>
        </w:rPr>
      </w:pPr>
      <w:r w:rsidRPr="009B2057">
        <w:rPr>
          <w:rFonts w:ascii="Arial" w:hAnsi="Arial" w:cs="Arial"/>
          <w:sz w:val="20"/>
          <w:szCs w:val="20"/>
          <w:lang w:val="mn-MN"/>
        </w:rPr>
        <w:t>Хэрэг хэлэлцэх  ажиллагааг зогссон үеэс нь эхлэн үргэлжлүүлнэ.</w:t>
      </w:r>
    </w:p>
    <w:p w:rsidR="009B2057" w:rsidRPr="009B2057" w:rsidRDefault="009B2057" w:rsidP="0088706D">
      <w:pPr>
        <w:pStyle w:val="ListParagraph"/>
        <w:numPr>
          <w:ilvl w:val="0"/>
          <w:numId w:val="506"/>
        </w:numPr>
        <w:spacing w:before="0"/>
        <w:ind w:left="1800"/>
        <w:jc w:val="both"/>
        <w:rPr>
          <w:rFonts w:ascii="Arial" w:hAnsi="Arial" w:cs="Arial"/>
          <w:sz w:val="20"/>
          <w:szCs w:val="20"/>
          <w:lang w:val="mn-MN"/>
        </w:rPr>
      </w:pPr>
      <w:r w:rsidRPr="009B2057">
        <w:rPr>
          <w:rFonts w:ascii="Arial" w:hAnsi="Arial" w:cs="Arial"/>
          <w:sz w:val="20"/>
          <w:szCs w:val="20"/>
          <w:lang w:val="mn-MN"/>
        </w:rPr>
        <w:t>Хэргийг шүүх хуралдаанаар эхнээс нь эхэлж хэлэлцэнэ.</w:t>
      </w:r>
    </w:p>
    <w:p w:rsidR="009B2057" w:rsidRPr="009B2057" w:rsidRDefault="009B2057" w:rsidP="0088706D">
      <w:pPr>
        <w:pStyle w:val="ListParagraph"/>
        <w:numPr>
          <w:ilvl w:val="0"/>
          <w:numId w:val="506"/>
        </w:numPr>
        <w:spacing w:before="0"/>
        <w:ind w:left="1800"/>
        <w:jc w:val="both"/>
        <w:rPr>
          <w:rFonts w:ascii="Arial" w:hAnsi="Arial" w:cs="Arial"/>
          <w:sz w:val="20"/>
          <w:szCs w:val="20"/>
          <w:lang w:val="mn-MN"/>
        </w:rPr>
      </w:pPr>
      <w:r w:rsidRPr="009B2057">
        <w:rPr>
          <w:rFonts w:ascii="Arial" w:hAnsi="Arial" w:cs="Arial"/>
          <w:sz w:val="20"/>
          <w:szCs w:val="20"/>
          <w:lang w:val="mn-MN"/>
        </w:rPr>
        <w:t>Иргэний хэрэг үүсгэх үеэс  эхлэн дахин хэрэг хянан шийдвэрлэх ажиллагаа явуулна.</w:t>
      </w:r>
    </w:p>
    <w:p w:rsidR="009B2057" w:rsidRPr="009B2057" w:rsidRDefault="009B2057" w:rsidP="0088706D">
      <w:pPr>
        <w:pStyle w:val="ListParagraph"/>
        <w:numPr>
          <w:ilvl w:val="0"/>
          <w:numId w:val="50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Шүүх хуралдааны бэлтгэлийн үе шатны ажиллагаа явагдана.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Иргэдийн  төлөөлөгчийг шүүх хуралдааны оролцогчдын бүрэлдэхүүнд багтааж, хэргийн оролцогчид татгалзан гаргах эрхтэй гэж танилцуулав. Энэ нь зөв үү?</w:t>
      </w:r>
    </w:p>
    <w:p w:rsidR="009B2057" w:rsidRPr="009B2057" w:rsidRDefault="009B2057" w:rsidP="0088706D">
      <w:pPr>
        <w:pStyle w:val="ListParagraph"/>
        <w:numPr>
          <w:ilvl w:val="0"/>
          <w:numId w:val="507"/>
        </w:numPr>
        <w:spacing w:before="0"/>
        <w:ind w:left="1800"/>
        <w:jc w:val="both"/>
        <w:rPr>
          <w:rFonts w:ascii="Arial" w:hAnsi="Arial" w:cs="Arial"/>
          <w:sz w:val="20"/>
          <w:szCs w:val="20"/>
          <w:lang w:val="mn-MN"/>
        </w:rPr>
      </w:pPr>
      <w:r w:rsidRPr="009B2057">
        <w:rPr>
          <w:rFonts w:ascii="Arial" w:hAnsi="Arial" w:cs="Arial"/>
          <w:sz w:val="20"/>
          <w:szCs w:val="20"/>
          <w:lang w:val="mn-MN"/>
        </w:rPr>
        <w:t xml:space="preserve">Иргэдийн төлөөлөгч шүүх хуралдааны оролцогчдын бүрэлдэхүүнд хамаарахгүй тул буруу </w:t>
      </w:r>
    </w:p>
    <w:p w:rsidR="009B2057" w:rsidRPr="009B2057" w:rsidRDefault="009B2057" w:rsidP="0088706D">
      <w:pPr>
        <w:pStyle w:val="ListParagraph"/>
        <w:numPr>
          <w:ilvl w:val="0"/>
          <w:numId w:val="507"/>
        </w:numPr>
        <w:spacing w:before="0"/>
        <w:ind w:left="1800"/>
        <w:jc w:val="both"/>
        <w:rPr>
          <w:rFonts w:ascii="Arial" w:hAnsi="Arial" w:cs="Arial"/>
          <w:sz w:val="20"/>
          <w:szCs w:val="20"/>
          <w:lang w:val="mn-MN"/>
        </w:rPr>
      </w:pPr>
      <w:r w:rsidRPr="009B2057">
        <w:rPr>
          <w:rFonts w:ascii="Arial" w:hAnsi="Arial" w:cs="Arial"/>
          <w:sz w:val="20"/>
          <w:szCs w:val="20"/>
          <w:lang w:val="mn-MN"/>
        </w:rPr>
        <w:t>Иргэдийн төлөөлөгч шүүх хуралдаанд оролцогчдын бүрэлдэхүүнд багтана</w:t>
      </w:r>
    </w:p>
    <w:p w:rsidR="009B2057" w:rsidRPr="009B2057" w:rsidRDefault="009B2057" w:rsidP="0088706D">
      <w:pPr>
        <w:pStyle w:val="ListParagraph"/>
        <w:numPr>
          <w:ilvl w:val="0"/>
          <w:numId w:val="507"/>
        </w:numPr>
        <w:spacing w:before="0"/>
        <w:ind w:left="1800"/>
        <w:jc w:val="both"/>
        <w:rPr>
          <w:rFonts w:ascii="Arial" w:hAnsi="Arial" w:cs="Arial"/>
          <w:sz w:val="20"/>
          <w:szCs w:val="20"/>
          <w:lang w:val="mn-MN"/>
        </w:rPr>
      </w:pPr>
      <w:r w:rsidRPr="009B2057">
        <w:rPr>
          <w:rFonts w:ascii="Arial" w:hAnsi="Arial" w:cs="Arial"/>
          <w:sz w:val="20"/>
          <w:szCs w:val="20"/>
          <w:lang w:val="mn-MN"/>
        </w:rPr>
        <w:t>Иргэдийн төлөөлөгч хэргийн оролцогчдын гэм буруугийн талаар дүгнэлт гаргах тул шүүх хуралдаанд оролцогчдын бүрэлдэхүүнд биш харин хэргийн оролцогч юм</w:t>
      </w:r>
    </w:p>
    <w:p w:rsidR="009B2057" w:rsidRPr="009B2057" w:rsidRDefault="009B2057" w:rsidP="0088706D">
      <w:pPr>
        <w:pStyle w:val="ListParagraph"/>
        <w:numPr>
          <w:ilvl w:val="0"/>
          <w:numId w:val="50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Иргэдийн төлөөлөгч төрийн төлөөлөгч тул шүүх хуралдаанд оролцогч биш </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Ямар тохиолдолд  шүүх хуралдаанд иргэдийн төлөөлөгчийг заавал оролцуулах вэ?</w:t>
      </w:r>
    </w:p>
    <w:p w:rsidR="009B2057" w:rsidRPr="009B2057" w:rsidRDefault="009B2057" w:rsidP="0088706D">
      <w:pPr>
        <w:pStyle w:val="ListParagraph"/>
        <w:numPr>
          <w:ilvl w:val="1"/>
          <w:numId w:val="501"/>
        </w:numPr>
        <w:spacing w:before="0"/>
        <w:ind w:left="1800"/>
        <w:jc w:val="both"/>
        <w:rPr>
          <w:rFonts w:ascii="Arial" w:hAnsi="Arial" w:cs="Arial"/>
          <w:sz w:val="20"/>
          <w:szCs w:val="20"/>
          <w:lang w:val="mn-MN"/>
        </w:rPr>
      </w:pPr>
      <w:r w:rsidRPr="009B2057">
        <w:rPr>
          <w:rFonts w:ascii="Arial" w:hAnsi="Arial" w:cs="Arial"/>
          <w:sz w:val="20"/>
          <w:szCs w:val="20"/>
          <w:lang w:val="mn-MN"/>
        </w:rPr>
        <w:t>Хэргийг анхан шатны журмаар хянан хэлэлцэж байгаа тохиолдолд</w:t>
      </w:r>
    </w:p>
    <w:p w:rsidR="009B2057" w:rsidRPr="009B2057" w:rsidRDefault="009B2057" w:rsidP="0088706D">
      <w:pPr>
        <w:pStyle w:val="ListParagraph"/>
        <w:numPr>
          <w:ilvl w:val="1"/>
          <w:numId w:val="501"/>
        </w:numPr>
        <w:spacing w:before="0"/>
        <w:ind w:left="1800"/>
        <w:jc w:val="both"/>
        <w:rPr>
          <w:rFonts w:ascii="Arial" w:hAnsi="Arial" w:cs="Arial"/>
          <w:sz w:val="20"/>
          <w:szCs w:val="20"/>
          <w:lang w:val="mn-MN"/>
        </w:rPr>
      </w:pPr>
      <w:r w:rsidRPr="009B2057">
        <w:rPr>
          <w:rFonts w:ascii="Arial" w:hAnsi="Arial" w:cs="Arial"/>
          <w:sz w:val="20"/>
          <w:szCs w:val="20"/>
          <w:lang w:val="mn-MN"/>
        </w:rPr>
        <w:t>Хэргийг давж заалдах шатны журмаар хянан хэлэлцэж байгаа тохиолдолд</w:t>
      </w:r>
    </w:p>
    <w:p w:rsidR="009B2057" w:rsidRPr="009B2057" w:rsidRDefault="009B2057" w:rsidP="0088706D">
      <w:pPr>
        <w:pStyle w:val="ListParagraph"/>
        <w:numPr>
          <w:ilvl w:val="1"/>
          <w:numId w:val="501"/>
        </w:numPr>
        <w:spacing w:before="0"/>
        <w:ind w:left="1800"/>
        <w:jc w:val="both"/>
        <w:rPr>
          <w:rFonts w:ascii="Arial" w:hAnsi="Arial" w:cs="Arial"/>
          <w:sz w:val="20"/>
          <w:szCs w:val="20"/>
          <w:lang w:val="mn-MN"/>
        </w:rPr>
      </w:pPr>
      <w:r w:rsidRPr="009B2057">
        <w:rPr>
          <w:rFonts w:ascii="Arial" w:hAnsi="Arial" w:cs="Arial"/>
          <w:sz w:val="20"/>
          <w:szCs w:val="20"/>
          <w:lang w:val="mn-MN"/>
        </w:rPr>
        <w:t>Хэргийг хяналтын шатны журмаар хянан хэлэлцэж байгаа тохиолдолд</w:t>
      </w:r>
    </w:p>
    <w:p w:rsidR="009B2057" w:rsidRPr="009B2057" w:rsidRDefault="009B2057" w:rsidP="0088706D">
      <w:pPr>
        <w:pStyle w:val="ListParagraph"/>
        <w:numPr>
          <w:ilvl w:val="1"/>
          <w:numId w:val="50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Хэргийг анхан шатны журмаар шүүх бүрэлдэхүүнтэйгээр хянан шийдвэрлэж байгаа тохиолдолд</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Иргэдийн төлөөлөгчийн эдлэх эрхийг тодорхойлно уу?</w:t>
      </w:r>
    </w:p>
    <w:p w:rsidR="009B2057" w:rsidRPr="009B2057" w:rsidRDefault="009B2057" w:rsidP="0088706D">
      <w:pPr>
        <w:pStyle w:val="ListParagraph"/>
        <w:numPr>
          <w:ilvl w:val="0"/>
          <w:numId w:val="508"/>
        </w:numPr>
        <w:spacing w:before="0"/>
        <w:ind w:left="1800"/>
        <w:jc w:val="both"/>
        <w:rPr>
          <w:rFonts w:ascii="Arial" w:hAnsi="Arial" w:cs="Arial"/>
          <w:sz w:val="20"/>
          <w:szCs w:val="20"/>
          <w:lang w:val="mn-MN"/>
        </w:rPr>
      </w:pPr>
      <w:r w:rsidRPr="009B2057">
        <w:rPr>
          <w:rFonts w:ascii="Arial" w:hAnsi="Arial" w:cs="Arial"/>
          <w:sz w:val="20"/>
          <w:szCs w:val="20"/>
          <w:lang w:val="mn-MN"/>
        </w:rPr>
        <w:t>Иргэдийн төлөөлөгч нь тайлбар, дүгнэлт  гаргах эрхтэй</w:t>
      </w:r>
    </w:p>
    <w:p w:rsidR="009B2057" w:rsidRPr="009B2057" w:rsidRDefault="009B2057" w:rsidP="0088706D">
      <w:pPr>
        <w:pStyle w:val="ListParagraph"/>
        <w:numPr>
          <w:ilvl w:val="0"/>
          <w:numId w:val="508"/>
        </w:numPr>
        <w:spacing w:before="0"/>
        <w:ind w:left="1800"/>
        <w:jc w:val="both"/>
        <w:rPr>
          <w:rFonts w:ascii="Arial" w:hAnsi="Arial" w:cs="Arial"/>
          <w:sz w:val="20"/>
          <w:szCs w:val="20"/>
          <w:lang w:val="mn-MN"/>
        </w:rPr>
      </w:pPr>
      <w:r w:rsidRPr="009B2057">
        <w:rPr>
          <w:rFonts w:ascii="Arial" w:hAnsi="Arial" w:cs="Arial"/>
          <w:sz w:val="20"/>
          <w:szCs w:val="20"/>
          <w:lang w:val="mn-MN"/>
        </w:rPr>
        <w:t>Гэрчээс мэдүүлэг гаргах хүсэлт гаргах эрхтэй</w:t>
      </w:r>
    </w:p>
    <w:p w:rsidR="009B2057" w:rsidRPr="009B2057" w:rsidRDefault="009B2057" w:rsidP="0088706D">
      <w:pPr>
        <w:pStyle w:val="ListParagraph"/>
        <w:numPr>
          <w:ilvl w:val="0"/>
          <w:numId w:val="508"/>
        </w:numPr>
        <w:spacing w:before="0"/>
        <w:ind w:left="1800"/>
        <w:jc w:val="both"/>
        <w:rPr>
          <w:rFonts w:ascii="Arial" w:hAnsi="Arial" w:cs="Arial"/>
          <w:sz w:val="20"/>
          <w:szCs w:val="20"/>
          <w:lang w:val="mn-MN"/>
        </w:rPr>
      </w:pPr>
      <w:r w:rsidRPr="009B2057">
        <w:rPr>
          <w:rFonts w:ascii="Arial" w:hAnsi="Arial" w:cs="Arial"/>
          <w:sz w:val="20"/>
          <w:szCs w:val="20"/>
          <w:lang w:val="mn-MN"/>
        </w:rPr>
        <w:t>Хэргийн материалтай танилцах, түүнээс тэмдэглэл хийх эрхтэй</w:t>
      </w:r>
    </w:p>
    <w:p w:rsidR="009B2057" w:rsidRPr="009B2057" w:rsidRDefault="009B2057" w:rsidP="0088706D">
      <w:pPr>
        <w:pStyle w:val="ListParagraph"/>
        <w:numPr>
          <w:ilvl w:val="0"/>
          <w:numId w:val="50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Шүүхийн шийдвэрт давж заалдах гомдол гаргах эрхтэй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Шүүх хуралдаан даргалагчийн эрхийг тодорхойлно уу?</w:t>
      </w:r>
    </w:p>
    <w:p w:rsidR="009B2057" w:rsidRPr="009B2057" w:rsidRDefault="009B2057" w:rsidP="0088706D">
      <w:pPr>
        <w:pStyle w:val="ListParagraph"/>
        <w:numPr>
          <w:ilvl w:val="0"/>
          <w:numId w:val="509"/>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хуралдаанд оролцогчдыг хуралдаанд албадан ирүүлэхээр захирамж гаргах</w:t>
      </w:r>
    </w:p>
    <w:p w:rsidR="009B2057" w:rsidRPr="009B2057" w:rsidRDefault="009B2057" w:rsidP="0088706D">
      <w:pPr>
        <w:pStyle w:val="ListParagraph"/>
        <w:numPr>
          <w:ilvl w:val="0"/>
          <w:numId w:val="509"/>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хуралдааны дэгийг сахиулах</w:t>
      </w:r>
    </w:p>
    <w:p w:rsidR="009B2057" w:rsidRPr="009B2057" w:rsidRDefault="009B2057" w:rsidP="0088706D">
      <w:pPr>
        <w:pStyle w:val="ListParagraph"/>
        <w:numPr>
          <w:ilvl w:val="0"/>
          <w:numId w:val="509"/>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хуралдааны ирцийг бүртгэж танилцуулах</w:t>
      </w:r>
    </w:p>
    <w:p w:rsidR="009B2057" w:rsidRPr="009B2057" w:rsidRDefault="009B2057" w:rsidP="0088706D">
      <w:pPr>
        <w:pStyle w:val="ListParagraph"/>
        <w:numPr>
          <w:ilvl w:val="0"/>
          <w:numId w:val="509"/>
        </w:numPr>
        <w:spacing w:before="0"/>
        <w:ind w:left="1800"/>
        <w:jc w:val="both"/>
        <w:rPr>
          <w:rFonts w:ascii="Arial" w:hAnsi="Arial" w:cs="Arial"/>
          <w:sz w:val="20"/>
          <w:szCs w:val="20"/>
          <w:lang w:val="mn-MN"/>
        </w:rPr>
      </w:pPr>
      <w:r w:rsidRPr="009B2057">
        <w:rPr>
          <w:rFonts w:ascii="Arial" w:hAnsi="Arial" w:cs="Arial"/>
          <w:sz w:val="20"/>
          <w:szCs w:val="20"/>
          <w:lang w:val="mn-MN"/>
        </w:rPr>
        <w:t>Шүүхийн шийдвэрийг хүргүүлэх</w:t>
      </w:r>
    </w:p>
    <w:p w:rsidR="009B2057" w:rsidRPr="009B2057" w:rsidRDefault="009B2057" w:rsidP="0088706D">
      <w:pPr>
        <w:pStyle w:val="ListParagraph"/>
        <w:numPr>
          <w:ilvl w:val="0"/>
          <w:numId w:val="50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Шүүх хуралдаан явуулах байрыг бэлтгэх</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Онцгой ажиллагааны журмаар хэргийг хянан шийдвэрлэж байгаа тохиолдолд  анхан шатны шүүх  шүүх хуралдаанаар хэргийг хэлэлцэх үү?</w:t>
      </w:r>
    </w:p>
    <w:p w:rsidR="009B2057" w:rsidRPr="009B2057" w:rsidRDefault="009B2057" w:rsidP="0088706D">
      <w:pPr>
        <w:pStyle w:val="ListParagraph"/>
        <w:numPr>
          <w:ilvl w:val="0"/>
          <w:numId w:val="510"/>
        </w:numPr>
        <w:spacing w:before="0"/>
        <w:ind w:left="1800"/>
        <w:jc w:val="both"/>
        <w:rPr>
          <w:rFonts w:ascii="Arial" w:hAnsi="Arial" w:cs="Arial"/>
          <w:sz w:val="20"/>
          <w:szCs w:val="20"/>
          <w:lang w:val="mn-MN"/>
        </w:rPr>
      </w:pPr>
      <w:r w:rsidRPr="009B2057">
        <w:rPr>
          <w:rFonts w:ascii="Arial" w:hAnsi="Arial" w:cs="Arial"/>
          <w:sz w:val="20"/>
          <w:szCs w:val="20"/>
          <w:lang w:val="mn-MN"/>
        </w:rPr>
        <w:t xml:space="preserve">Тийм. Шүүх хуралдаан заавал хийнэ. </w:t>
      </w:r>
    </w:p>
    <w:p w:rsidR="009B2057" w:rsidRPr="009B2057" w:rsidRDefault="009B2057" w:rsidP="0088706D">
      <w:pPr>
        <w:pStyle w:val="ListParagraph"/>
        <w:numPr>
          <w:ilvl w:val="0"/>
          <w:numId w:val="510"/>
        </w:numPr>
        <w:spacing w:before="0"/>
        <w:ind w:left="1800"/>
        <w:jc w:val="both"/>
        <w:rPr>
          <w:rFonts w:ascii="Arial" w:hAnsi="Arial" w:cs="Arial"/>
          <w:sz w:val="20"/>
          <w:szCs w:val="20"/>
          <w:lang w:val="mn-MN"/>
        </w:rPr>
      </w:pPr>
      <w:r w:rsidRPr="009B2057">
        <w:rPr>
          <w:rFonts w:ascii="Arial" w:hAnsi="Arial" w:cs="Arial"/>
          <w:sz w:val="20"/>
          <w:szCs w:val="20"/>
          <w:lang w:val="mn-MN"/>
        </w:rPr>
        <w:t xml:space="preserve"> Үгүй. Хариуцагчгүй, эрхийн маргаангүй хэрэг тул шүүх хуралдаанаар  хэлэлцэхгүй.</w:t>
      </w:r>
    </w:p>
    <w:p w:rsidR="009B2057" w:rsidRPr="009B2057" w:rsidRDefault="009B2057" w:rsidP="0088706D">
      <w:pPr>
        <w:pStyle w:val="ListParagraph"/>
        <w:numPr>
          <w:ilvl w:val="0"/>
          <w:numId w:val="510"/>
        </w:numPr>
        <w:spacing w:before="0"/>
        <w:ind w:left="1800"/>
        <w:jc w:val="both"/>
        <w:rPr>
          <w:rFonts w:ascii="Arial" w:hAnsi="Arial" w:cs="Arial"/>
          <w:sz w:val="20"/>
          <w:szCs w:val="20"/>
          <w:lang w:val="mn-MN"/>
        </w:rPr>
      </w:pPr>
      <w:r w:rsidRPr="009B2057">
        <w:rPr>
          <w:rFonts w:ascii="Arial" w:hAnsi="Arial" w:cs="Arial"/>
          <w:sz w:val="20"/>
          <w:szCs w:val="20"/>
          <w:lang w:val="mn-MN"/>
        </w:rPr>
        <w:t>Зарим тохиолдолд хуульд заасан бол шүүх хуралдаанаар хэлэлцэнэ</w:t>
      </w:r>
    </w:p>
    <w:p w:rsidR="009B2057" w:rsidRPr="009B2057" w:rsidRDefault="009B2057" w:rsidP="0088706D">
      <w:pPr>
        <w:pStyle w:val="ListParagraph"/>
        <w:numPr>
          <w:ilvl w:val="0"/>
          <w:numId w:val="51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Шүүх хуралдаанаар хэргийг хэлэлцэх эсэхийг шүүгч өөрөө шийдвэрлэнэ.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Нэхэмжлэгч нь хүндэтгэн үзэх шалтгаангүйгээр шүүх хуралдаанд ирээгүй тохиолдолд хэрхэн шийдвэрлэх вэ?</w:t>
      </w:r>
    </w:p>
    <w:p w:rsidR="009B2057" w:rsidRPr="009B2057" w:rsidRDefault="009B2057" w:rsidP="0088706D">
      <w:pPr>
        <w:pStyle w:val="ListParagraph"/>
        <w:numPr>
          <w:ilvl w:val="0"/>
          <w:numId w:val="511"/>
        </w:numPr>
        <w:spacing w:before="0"/>
        <w:ind w:left="1800"/>
        <w:jc w:val="both"/>
        <w:rPr>
          <w:rFonts w:ascii="Arial" w:hAnsi="Arial" w:cs="Arial"/>
          <w:sz w:val="20"/>
          <w:szCs w:val="20"/>
          <w:lang w:val="mn-MN"/>
        </w:rPr>
      </w:pPr>
      <w:r w:rsidRPr="009B2057">
        <w:rPr>
          <w:rFonts w:ascii="Arial" w:hAnsi="Arial" w:cs="Arial"/>
          <w:sz w:val="20"/>
          <w:szCs w:val="20"/>
          <w:lang w:val="mn-MN"/>
        </w:rPr>
        <w:t>Заавал шүүгчийн захирамж гарган шүүх хуралдааныг хойшлуулна.</w:t>
      </w:r>
    </w:p>
    <w:p w:rsidR="009B2057" w:rsidRPr="009B2057" w:rsidRDefault="009B2057" w:rsidP="0088706D">
      <w:pPr>
        <w:pStyle w:val="ListParagraph"/>
        <w:numPr>
          <w:ilvl w:val="0"/>
          <w:numId w:val="511"/>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Нэхэмжлэлийг хэрэгсэхгүй болгоно.</w:t>
      </w:r>
    </w:p>
    <w:p w:rsidR="009B2057" w:rsidRPr="009B2057" w:rsidRDefault="009B2057" w:rsidP="0088706D">
      <w:pPr>
        <w:pStyle w:val="ListParagraph"/>
        <w:numPr>
          <w:ilvl w:val="0"/>
          <w:numId w:val="511"/>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Нэхэмжлэлийг заавал буцаана.</w:t>
      </w:r>
    </w:p>
    <w:p w:rsidR="009B2057" w:rsidRPr="009B2057" w:rsidRDefault="009B2057" w:rsidP="0088706D">
      <w:pPr>
        <w:pStyle w:val="ListParagraph"/>
        <w:numPr>
          <w:ilvl w:val="0"/>
          <w:numId w:val="51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Хариуцагчийн хүсэлтээр шүүх хэргийн нотлох баримт болон бусад нөхцөл байдлыг харгалзан түүний эзгүйд хянан шийдвэрлэх, эсвэл нэхэмжлэлийг буцаана.</w:t>
      </w:r>
    </w:p>
    <w:p w:rsidR="009B2057" w:rsidRPr="009B2057" w:rsidRDefault="009B2057" w:rsidP="0088706D">
      <w:pPr>
        <w:pStyle w:val="ListParagraph"/>
        <w:numPr>
          <w:ilvl w:val="0"/>
          <w:numId w:val="496"/>
        </w:numPr>
        <w:tabs>
          <w:tab w:val="left" w:pos="90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Хэргийг нэхэмжлэгч, хариуцагчийн эзгүйд хянан шийдвэрлэсэн тохиолдолд ямар хугацаанд давж заалдах гомдол гаргах вэ?</w:t>
      </w:r>
    </w:p>
    <w:p w:rsidR="009B2057" w:rsidRPr="009B2057" w:rsidRDefault="009B2057" w:rsidP="0088706D">
      <w:pPr>
        <w:pStyle w:val="ListParagraph"/>
        <w:numPr>
          <w:ilvl w:val="0"/>
          <w:numId w:val="512"/>
        </w:numPr>
        <w:spacing w:before="0"/>
        <w:ind w:left="1800"/>
        <w:jc w:val="both"/>
        <w:rPr>
          <w:rFonts w:ascii="Arial" w:hAnsi="Arial" w:cs="Arial"/>
          <w:sz w:val="20"/>
          <w:szCs w:val="20"/>
          <w:lang w:val="mn-MN"/>
        </w:rPr>
      </w:pPr>
      <w:r w:rsidRPr="009B2057">
        <w:rPr>
          <w:rFonts w:ascii="Arial" w:hAnsi="Arial" w:cs="Arial"/>
          <w:sz w:val="20"/>
          <w:szCs w:val="20"/>
          <w:lang w:val="mn-MN"/>
        </w:rPr>
        <w:lastRenderedPageBreak/>
        <w:t>Хэргийг нэхэмжлэгч, хариуцагчийн эзгүйд хянан шийдвэрлэсэн шүүх хуралдаан болсон өдрөөс хойш 14 хоногийн дотор</w:t>
      </w:r>
    </w:p>
    <w:p w:rsidR="009B2057" w:rsidRPr="009B2057" w:rsidRDefault="009B2057" w:rsidP="0088706D">
      <w:pPr>
        <w:pStyle w:val="ListParagraph"/>
        <w:numPr>
          <w:ilvl w:val="0"/>
          <w:numId w:val="512"/>
        </w:numPr>
        <w:spacing w:before="0"/>
        <w:ind w:left="1800"/>
        <w:jc w:val="both"/>
        <w:rPr>
          <w:rFonts w:ascii="Arial" w:hAnsi="Arial" w:cs="Arial"/>
          <w:sz w:val="20"/>
          <w:szCs w:val="20"/>
          <w:lang w:val="mn-MN"/>
        </w:rPr>
      </w:pPr>
      <w:r w:rsidRPr="009B2057">
        <w:rPr>
          <w:rFonts w:ascii="Arial" w:hAnsi="Arial" w:cs="Arial"/>
          <w:sz w:val="20"/>
          <w:szCs w:val="20"/>
          <w:lang w:val="mn-MN"/>
        </w:rPr>
        <w:t>Хэргийг нэхэмжлэгч, хариуцагчийн эзгүйд хянан шийдвэрлэсэн шүүх хуралдааны шийдвэрийг гардан авсан өдрөөс хойш 14 хоногийн дотор</w:t>
      </w:r>
    </w:p>
    <w:p w:rsidR="009B2057" w:rsidRPr="009B2057" w:rsidRDefault="009B2057" w:rsidP="0088706D">
      <w:pPr>
        <w:pStyle w:val="ListParagraph"/>
        <w:numPr>
          <w:ilvl w:val="0"/>
          <w:numId w:val="512"/>
        </w:numPr>
        <w:spacing w:before="0"/>
        <w:ind w:left="1800"/>
        <w:jc w:val="both"/>
        <w:rPr>
          <w:rFonts w:ascii="Arial" w:hAnsi="Arial" w:cs="Arial"/>
          <w:sz w:val="20"/>
          <w:szCs w:val="20"/>
          <w:lang w:val="mn-MN"/>
        </w:rPr>
      </w:pPr>
      <w:r w:rsidRPr="009B2057">
        <w:rPr>
          <w:rFonts w:ascii="Arial" w:hAnsi="Arial" w:cs="Arial"/>
          <w:sz w:val="20"/>
          <w:szCs w:val="20"/>
          <w:lang w:val="mn-MN"/>
        </w:rPr>
        <w:t>Хэргийг нэхэмжлэгч, хариуцагчийн эзгүйд хянан шийдвэрлэсэн шүүх хуралдаан болсон өдрөөс хойш 7 хоногийн дотор</w:t>
      </w:r>
    </w:p>
    <w:p w:rsidR="009B2057" w:rsidRPr="009B2057" w:rsidRDefault="009B2057" w:rsidP="0088706D">
      <w:pPr>
        <w:pStyle w:val="ListParagraph"/>
        <w:numPr>
          <w:ilvl w:val="0"/>
          <w:numId w:val="512"/>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Хэргийг нэхэмжлэгч, хариуцагчийн эзгүйд хянан шийдвэрлэсэн шүүх хуралдааны шийдвэрийг гардан авсан өдрөөс хойш 7 хоногийн дотор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Иргэдийн төлөөлөгч нь шүүх хуралдаанд хүндэтгэн үзэх шалтгаангүйгээр ирээгүй тохиолдолд хэрхэн шийдвэрлэх вэ?</w:t>
      </w:r>
    </w:p>
    <w:p w:rsidR="009B2057" w:rsidRPr="009B2057" w:rsidRDefault="009B2057" w:rsidP="0088706D">
      <w:pPr>
        <w:pStyle w:val="ListParagraph"/>
        <w:numPr>
          <w:ilvl w:val="0"/>
          <w:numId w:val="513"/>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хуралдааныг заавал хойшлуулна.</w:t>
      </w:r>
    </w:p>
    <w:p w:rsidR="009B2057" w:rsidRPr="009B2057" w:rsidRDefault="009B2057" w:rsidP="0088706D">
      <w:pPr>
        <w:pStyle w:val="ListParagraph"/>
        <w:numPr>
          <w:ilvl w:val="0"/>
          <w:numId w:val="513"/>
        </w:numPr>
        <w:spacing w:before="0"/>
        <w:ind w:left="1800"/>
        <w:jc w:val="both"/>
        <w:rPr>
          <w:rFonts w:ascii="Arial" w:hAnsi="Arial" w:cs="Arial"/>
          <w:sz w:val="20"/>
          <w:szCs w:val="20"/>
          <w:lang w:val="mn-MN"/>
        </w:rPr>
      </w:pPr>
      <w:r w:rsidRPr="009B2057">
        <w:rPr>
          <w:rFonts w:ascii="Arial" w:hAnsi="Arial" w:cs="Arial"/>
          <w:sz w:val="20"/>
          <w:szCs w:val="20"/>
          <w:lang w:val="mn-MN"/>
        </w:rPr>
        <w:t>Өөр иргэдийн төлөөлөгчийг оролцуулан шүүх хуралдааныг үргэлжлүүлнэ.</w:t>
      </w:r>
    </w:p>
    <w:p w:rsidR="009B2057" w:rsidRPr="009B2057" w:rsidRDefault="009B2057" w:rsidP="0088706D">
      <w:pPr>
        <w:pStyle w:val="ListParagraph"/>
        <w:numPr>
          <w:ilvl w:val="0"/>
          <w:numId w:val="513"/>
        </w:numPr>
        <w:spacing w:before="0"/>
        <w:ind w:left="1800"/>
        <w:jc w:val="both"/>
        <w:rPr>
          <w:rFonts w:ascii="Arial" w:hAnsi="Arial" w:cs="Arial"/>
          <w:sz w:val="20"/>
          <w:szCs w:val="20"/>
          <w:lang w:val="mn-MN"/>
        </w:rPr>
      </w:pPr>
      <w:r w:rsidRPr="009B2057">
        <w:rPr>
          <w:rFonts w:ascii="Arial" w:hAnsi="Arial" w:cs="Arial"/>
          <w:sz w:val="20"/>
          <w:szCs w:val="20"/>
          <w:lang w:val="mn-MN"/>
        </w:rPr>
        <w:t>Иргэдийн төлөөлөгчийг оролцуулахгүйгээр шүүх хуралдааныг явуулна.</w:t>
      </w:r>
    </w:p>
    <w:p w:rsidR="009B2057" w:rsidRPr="009B2057" w:rsidRDefault="009B2057" w:rsidP="0088706D">
      <w:pPr>
        <w:pStyle w:val="ListParagraph"/>
        <w:numPr>
          <w:ilvl w:val="0"/>
          <w:numId w:val="513"/>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Зохигчид зөвшөөрсөн тохиолдолд иргэдийн төлөөлөгчийг оролцуулалгүйгээр шүүх хуралдааныг үргэлжлүүлнэ.</w:t>
      </w:r>
    </w:p>
    <w:p w:rsidR="009B2057" w:rsidRPr="009B2057" w:rsidRDefault="009B2057" w:rsidP="0088706D">
      <w:pPr>
        <w:pStyle w:val="ListParagraph"/>
        <w:numPr>
          <w:ilvl w:val="0"/>
          <w:numId w:val="496"/>
        </w:numPr>
        <w:tabs>
          <w:tab w:val="left" w:pos="720"/>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Анхан шатны шүүх хуралдааны үед зохигчид эвлэрсэн тохиолдолд  улсын тэмдэгтийн хураамжийг хэрхэн шийдвэрлэх вэ?</w:t>
      </w:r>
    </w:p>
    <w:p w:rsidR="009B2057" w:rsidRPr="009B2057" w:rsidRDefault="009B2057" w:rsidP="0088706D">
      <w:pPr>
        <w:pStyle w:val="ListParagraph"/>
        <w:numPr>
          <w:ilvl w:val="0"/>
          <w:numId w:val="514"/>
        </w:numPr>
        <w:spacing w:before="0"/>
        <w:ind w:left="1800"/>
        <w:jc w:val="both"/>
        <w:rPr>
          <w:rFonts w:ascii="Arial" w:hAnsi="Arial" w:cs="Arial"/>
          <w:sz w:val="20"/>
          <w:szCs w:val="20"/>
          <w:lang w:val="mn-MN"/>
        </w:rPr>
      </w:pPr>
      <w:r w:rsidRPr="009B2057">
        <w:rPr>
          <w:rFonts w:ascii="Arial" w:hAnsi="Arial" w:cs="Arial"/>
          <w:sz w:val="20"/>
          <w:szCs w:val="20"/>
          <w:lang w:val="mn-MN"/>
        </w:rPr>
        <w:t>Нэхэмжлэгч, хариуцагчид хувааж хариуцуулна.</w:t>
      </w:r>
    </w:p>
    <w:p w:rsidR="009B2057" w:rsidRPr="009B2057" w:rsidRDefault="009B2057" w:rsidP="0088706D">
      <w:pPr>
        <w:pStyle w:val="ListParagraph"/>
        <w:numPr>
          <w:ilvl w:val="0"/>
          <w:numId w:val="514"/>
        </w:numPr>
        <w:spacing w:before="0"/>
        <w:ind w:left="1800"/>
        <w:jc w:val="both"/>
        <w:rPr>
          <w:rFonts w:ascii="Arial" w:hAnsi="Arial" w:cs="Arial"/>
          <w:sz w:val="20"/>
          <w:szCs w:val="20"/>
          <w:lang w:val="mn-MN"/>
        </w:rPr>
      </w:pPr>
      <w:r w:rsidRPr="009B2057">
        <w:rPr>
          <w:rFonts w:ascii="Arial" w:hAnsi="Arial" w:cs="Arial"/>
          <w:sz w:val="20"/>
          <w:szCs w:val="20"/>
          <w:lang w:val="mn-MN"/>
        </w:rPr>
        <w:t>Нэхэмжлэгч хариуцна</w:t>
      </w:r>
    </w:p>
    <w:p w:rsidR="009B2057" w:rsidRPr="009B2057" w:rsidRDefault="009B2057" w:rsidP="0088706D">
      <w:pPr>
        <w:pStyle w:val="ListParagraph"/>
        <w:numPr>
          <w:ilvl w:val="0"/>
          <w:numId w:val="514"/>
        </w:numPr>
        <w:spacing w:before="0"/>
        <w:ind w:left="1800"/>
        <w:jc w:val="both"/>
        <w:rPr>
          <w:rFonts w:ascii="Arial" w:hAnsi="Arial" w:cs="Arial"/>
          <w:sz w:val="20"/>
          <w:szCs w:val="20"/>
          <w:lang w:val="mn-MN"/>
        </w:rPr>
      </w:pPr>
      <w:r w:rsidRPr="009B2057">
        <w:rPr>
          <w:rFonts w:ascii="Arial" w:hAnsi="Arial" w:cs="Arial"/>
          <w:sz w:val="20"/>
          <w:szCs w:val="20"/>
          <w:lang w:val="mn-MN"/>
        </w:rPr>
        <w:t>Хариуцагч хариуцна.</w:t>
      </w:r>
    </w:p>
    <w:p w:rsidR="009B2057" w:rsidRPr="009B2057" w:rsidRDefault="009B2057" w:rsidP="0088706D">
      <w:pPr>
        <w:pStyle w:val="ListParagraph"/>
        <w:numPr>
          <w:ilvl w:val="0"/>
          <w:numId w:val="514"/>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Шүүгч үзэмжээрээ шийдвэрлэнэ.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Хариуцагч тал шүүх хуралдаанд гэрч  оролцуулахаар  хүсэлт гаргав. Гэрчид  ямар дарааллаар асуулт тавих  вэ?</w:t>
      </w:r>
    </w:p>
    <w:p w:rsidR="009B2057" w:rsidRPr="009B2057" w:rsidRDefault="009B2057" w:rsidP="0088706D">
      <w:pPr>
        <w:pStyle w:val="ListParagraph"/>
        <w:numPr>
          <w:ilvl w:val="0"/>
          <w:numId w:val="515"/>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 даргалагч, шүүгч, иргэдийн төлөөлөгч, нэхэмжлэгч, хариуцагч</w:t>
      </w:r>
    </w:p>
    <w:p w:rsidR="009B2057" w:rsidRPr="009B2057" w:rsidRDefault="009B2057" w:rsidP="0088706D">
      <w:pPr>
        <w:pStyle w:val="ListParagraph"/>
        <w:numPr>
          <w:ilvl w:val="0"/>
          <w:numId w:val="515"/>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 даргалагч, шүүгч, иргэдийн төлөөлөгч, хариуцагч, нэхэмжлэгч</w:t>
      </w:r>
    </w:p>
    <w:p w:rsidR="009B2057" w:rsidRPr="009B2057" w:rsidRDefault="009B2057" w:rsidP="0088706D">
      <w:pPr>
        <w:pStyle w:val="ListParagraph"/>
        <w:numPr>
          <w:ilvl w:val="0"/>
          <w:numId w:val="515"/>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 даргалагч, шүүгч, нэхэмжлэгч, хариуцагч, иргэдийн төлөөлөгч</w:t>
      </w:r>
    </w:p>
    <w:p w:rsidR="009B2057" w:rsidRPr="009B2057" w:rsidRDefault="009B2057" w:rsidP="0088706D">
      <w:pPr>
        <w:pStyle w:val="ListParagraph"/>
        <w:numPr>
          <w:ilvl w:val="0"/>
          <w:numId w:val="515"/>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Шүүх хуралдаан даргалагч, шүүгч, хариуцагч, нэхэмжлэгч, иргэдийн төлөөлөгч</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Иргэдийн төлөөлөгч нь маргааны үйл баримт, зохигчийн гэм буруугийн талаар........ гаргана.</w:t>
      </w:r>
    </w:p>
    <w:p w:rsidR="009B2057" w:rsidRPr="009B2057" w:rsidRDefault="009B2057" w:rsidP="0088706D">
      <w:pPr>
        <w:pStyle w:val="ListParagraph"/>
        <w:numPr>
          <w:ilvl w:val="0"/>
          <w:numId w:val="516"/>
        </w:numPr>
        <w:spacing w:before="0"/>
        <w:jc w:val="both"/>
        <w:rPr>
          <w:rFonts w:ascii="Arial" w:hAnsi="Arial" w:cs="Arial"/>
          <w:sz w:val="20"/>
          <w:szCs w:val="20"/>
          <w:lang w:val="mn-MN"/>
        </w:rPr>
      </w:pPr>
      <w:r w:rsidRPr="009B2057">
        <w:rPr>
          <w:rFonts w:ascii="Arial" w:hAnsi="Arial" w:cs="Arial"/>
          <w:sz w:val="20"/>
          <w:szCs w:val="20"/>
          <w:lang w:val="mn-MN"/>
        </w:rPr>
        <w:t>Дүгнэлт</w:t>
      </w:r>
    </w:p>
    <w:p w:rsidR="009B2057" w:rsidRPr="009B2057" w:rsidRDefault="009B2057" w:rsidP="0088706D">
      <w:pPr>
        <w:pStyle w:val="ListParagraph"/>
        <w:numPr>
          <w:ilvl w:val="0"/>
          <w:numId w:val="516"/>
        </w:numPr>
        <w:spacing w:before="0"/>
        <w:jc w:val="both"/>
        <w:rPr>
          <w:rFonts w:ascii="Arial" w:hAnsi="Arial" w:cs="Arial"/>
          <w:sz w:val="20"/>
          <w:szCs w:val="20"/>
          <w:lang w:val="mn-MN"/>
        </w:rPr>
      </w:pPr>
      <w:r w:rsidRPr="009B2057">
        <w:rPr>
          <w:rFonts w:ascii="Arial" w:hAnsi="Arial" w:cs="Arial"/>
          <w:sz w:val="20"/>
          <w:szCs w:val="20"/>
          <w:lang w:val="mn-MN"/>
        </w:rPr>
        <w:t>Тогтоол</w:t>
      </w:r>
    </w:p>
    <w:p w:rsidR="009B2057" w:rsidRPr="009B2057" w:rsidRDefault="009B2057" w:rsidP="0088706D">
      <w:pPr>
        <w:pStyle w:val="ListParagraph"/>
        <w:numPr>
          <w:ilvl w:val="0"/>
          <w:numId w:val="516"/>
        </w:numPr>
        <w:spacing w:before="0"/>
        <w:jc w:val="both"/>
        <w:rPr>
          <w:rFonts w:ascii="Arial" w:hAnsi="Arial" w:cs="Arial"/>
          <w:sz w:val="20"/>
          <w:szCs w:val="20"/>
          <w:lang w:val="mn-MN"/>
        </w:rPr>
      </w:pPr>
      <w:r w:rsidRPr="009B2057">
        <w:rPr>
          <w:rFonts w:ascii="Arial" w:hAnsi="Arial" w:cs="Arial"/>
          <w:sz w:val="20"/>
          <w:szCs w:val="20"/>
          <w:lang w:val="mn-MN"/>
        </w:rPr>
        <w:t>Тайлбар</w:t>
      </w:r>
    </w:p>
    <w:p w:rsidR="009B2057" w:rsidRPr="009B2057" w:rsidRDefault="009B2057" w:rsidP="0088706D">
      <w:pPr>
        <w:pStyle w:val="ListParagraph"/>
        <w:numPr>
          <w:ilvl w:val="0"/>
          <w:numId w:val="51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Шийдвэр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Анхан шатны шүүхийн шийдвэрийг эс зөвшөөрвөл  хяналтын журмаар гомдол гаргах  боломжтой эсэхийг дүгнэнэ үү?</w:t>
      </w:r>
    </w:p>
    <w:p w:rsidR="009B2057" w:rsidRPr="009B2057" w:rsidRDefault="009B2057" w:rsidP="0088706D">
      <w:pPr>
        <w:pStyle w:val="ListParagraph"/>
        <w:numPr>
          <w:ilvl w:val="0"/>
          <w:numId w:val="517"/>
        </w:numPr>
        <w:spacing w:before="0"/>
        <w:ind w:left="1800"/>
        <w:jc w:val="both"/>
        <w:rPr>
          <w:rFonts w:ascii="Arial" w:hAnsi="Arial" w:cs="Arial"/>
          <w:sz w:val="20"/>
          <w:szCs w:val="20"/>
          <w:lang w:val="mn-MN"/>
        </w:rPr>
      </w:pPr>
      <w:r w:rsidRPr="009B2057">
        <w:rPr>
          <w:rFonts w:ascii="Arial" w:hAnsi="Arial" w:cs="Arial"/>
          <w:sz w:val="20"/>
          <w:szCs w:val="20"/>
          <w:lang w:val="mn-MN"/>
        </w:rPr>
        <w:t>Болно</w:t>
      </w:r>
    </w:p>
    <w:p w:rsidR="009B2057" w:rsidRPr="009B2057" w:rsidRDefault="009B2057" w:rsidP="0088706D">
      <w:pPr>
        <w:pStyle w:val="ListParagraph"/>
        <w:numPr>
          <w:ilvl w:val="0"/>
          <w:numId w:val="517"/>
        </w:numPr>
        <w:spacing w:before="0"/>
        <w:ind w:left="1800"/>
        <w:jc w:val="both"/>
        <w:rPr>
          <w:rFonts w:ascii="Arial" w:hAnsi="Arial" w:cs="Arial"/>
          <w:sz w:val="20"/>
          <w:szCs w:val="20"/>
          <w:lang w:val="mn-MN"/>
        </w:rPr>
      </w:pPr>
      <w:r w:rsidRPr="009B2057">
        <w:rPr>
          <w:rFonts w:ascii="Arial" w:hAnsi="Arial" w:cs="Arial"/>
          <w:sz w:val="20"/>
          <w:szCs w:val="20"/>
          <w:lang w:val="mn-MN"/>
        </w:rPr>
        <w:t>Хориглоно</w:t>
      </w:r>
    </w:p>
    <w:p w:rsidR="009B2057" w:rsidRPr="009B2057" w:rsidRDefault="009B2057" w:rsidP="0088706D">
      <w:pPr>
        <w:pStyle w:val="ListParagraph"/>
        <w:numPr>
          <w:ilvl w:val="0"/>
          <w:numId w:val="517"/>
        </w:numPr>
        <w:spacing w:before="0"/>
        <w:ind w:left="1800"/>
        <w:jc w:val="both"/>
        <w:rPr>
          <w:rFonts w:ascii="Arial" w:hAnsi="Arial" w:cs="Arial"/>
          <w:sz w:val="20"/>
          <w:szCs w:val="20"/>
          <w:lang w:val="mn-MN"/>
        </w:rPr>
      </w:pPr>
      <w:r w:rsidRPr="009B2057">
        <w:rPr>
          <w:rFonts w:ascii="Arial" w:hAnsi="Arial" w:cs="Arial"/>
          <w:sz w:val="20"/>
          <w:szCs w:val="20"/>
          <w:lang w:val="mn-MN"/>
        </w:rPr>
        <w:t>Хуульд заасан үндэслэлэл байгаа тохиолдолд болно</w:t>
      </w:r>
    </w:p>
    <w:p w:rsidR="009B2057" w:rsidRPr="009B2057" w:rsidRDefault="009B2057" w:rsidP="0088706D">
      <w:pPr>
        <w:pStyle w:val="ListParagraph"/>
        <w:numPr>
          <w:ilvl w:val="0"/>
          <w:numId w:val="51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Зохигч аль нэг нь зөвшөөрвөл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Хүндэтгэн үзэх шалтгаанаар хяналтын гомдол гаргах  хугацааг хэтрүүлсэн тохиолдолд хугацаа сэргээлгэх хүсэлтийг хаана гаргах вэ?</w:t>
      </w:r>
    </w:p>
    <w:p w:rsidR="009B2057" w:rsidRPr="009B2057" w:rsidRDefault="009B2057" w:rsidP="0088706D">
      <w:pPr>
        <w:pStyle w:val="ListParagraph"/>
        <w:numPr>
          <w:ilvl w:val="0"/>
          <w:numId w:val="518"/>
        </w:numPr>
        <w:spacing w:before="0"/>
        <w:ind w:left="1800"/>
        <w:jc w:val="both"/>
        <w:rPr>
          <w:rFonts w:ascii="Arial" w:hAnsi="Arial" w:cs="Arial"/>
          <w:sz w:val="20"/>
          <w:szCs w:val="20"/>
          <w:lang w:val="mn-MN"/>
        </w:rPr>
      </w:pPr>
      <w:r w:rsidRPr="009B2057">
        <w:rPr>
          <w:rFonts w:ascii="Arial" w:hAnsi="Arial" w:cs="Arial"/>
          <w:sz w:val="20"/>
          <w:szCs w:val="20"/>
          <w:lang w:val="mn-MN"/>
        </w:rPr>
        <w:t>Анхан шатны шүүхэд</w:t>
      </w:r>
    </w:p>
    <w:p w:rsidR="009B2057" w:rsidRPr="009B2057" w:rsidRDefault="009B2057" w:rsidP="0088706D">
      <w:pPr>
        <w:pStyle w:val="ListParagraph"/>
        <w:numPr>
          <w:ilvl w:val="0"/>
          <w:numId w:val="518"/>
        </w:numPr>
        <w:spacing w:before="0"/>
        <w:ind w:left="1800"/>
        <w:jc w:val="both"/>
        <w:rPr>
          <w:rFonts w:ascii="Arial" w:hAnsi="Arial" w:cs="Arial"/>
          <w:sz w:val="20"/>
          <w:szCs w:val="20"/>
          <w:lang w:val="mn-MN"/>
        </w:rPr>
      </w:pPr>
      <w:r w:rsidRPr="009B2057">
        <w:rPr>
          <w:rFonts w:ascii="Arial" w:hAnsi="Arial" w:cs="Arial"/>
          <w:sz w:val="20"/>
          <w:szCs w:val="20"/>
          <w:lang w:val="mn-MN"/>
        </w:rPr>
        <w:t>Давж заалдах шатны шүүхэд</w:t>
      </w:r>
    </w:p>
    <w:p w:rsidR="009B2057" w:rsidRPr="009B2057" w:rsidRDefault="009B2057" w:rsidP="0088706D">
      <w:pPr>
        <w:pStyle w:val="ListParagraph"/>
        <w:numPr>
          <w:ilvl w:val="0"/>
          <w:numId w:val="518"/>
        </w:numPr>
        <w:spacing w:before="0"/>
        <w:ind w:left="1800"/>
        <w:jc w:val="both"/>
        <w:rPr>
          <w:rFonts w:ascii="Arial" w:hAnsi="Arial" w:cs="Arial"/>
          <w:sz w:val="20"/>
          <w:szCs w:val="20"/>
          <w:lang w:val="mn-MN"/>
        </w:rPr>
      </w:pPr>
      <w:r w:rsidRPr="009B2057">
        <w:rPr>
          <w:rFonts w:ascii="Arial" w:hAnsi="Arial" w:cs="Arial"/>
          <w:sz w:val="20"/>
          <w:szCs w:val="20"/>
          <w:lang w:val="mn-MN"/>
        </w:rPr>
        <w:t>Анхан шатны шүүхийн ерөнхий шүүгчид</w:t>
      </w:r>
    </w:p>
    <w:p w:rsidR="009B2057" w:rsidRPr="009B2057" w:rsidRDefault="009B2057" w:rsidP="0088706D">
      <w:pPr>
        <w:pStyle w:val="ListParagraph"/>
        <w:numPr>
          <w:ilvl w:val="0"/>
          <w:numId w:val="51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Хэргийг шийдвэрлэсэн шүүгчид</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Хариуцагчийн зөвшөөрлийг баталж, хэргийг хэрэгсэхгүй болгосон шүүгчийн захирамжийг тухайн шүүгч хүчингүй болгох эрхтэй юу?</w:t>
      </w:r>
    </w:p>
    <w:p w:rsidR="009B2057" w:rsidRPr="009B2057" w:rsidRDefault="009B2057" w:rsidP="0088706D">
      <w:pPr>
        <w:pStyle w:val="ListParagraph"/>
        <w:numPr>
          <w:ilvl w:val="0"/>
          <w:numId w:val="519"/>
        </w:numPr>
        <w:spacing w:before="0"/>
        <w:ind w:left="1800"/>
        <w:jc w:val="both"/>
        <w:rPr>
          <w:rFonts w:ascii="Arial" w:hAnsi="Arial" w:cs="Arial"/>
          <w:sz w:val="20"/>
          <w:szCs w:val="20"/>
          <w:lang w:val="mn-MN"/>
        </w:rPr>
      </w:pPr>
      <w:r w:rsidRPr="009B2057">
        <w:rPr>
          <w:rFonts w:ascii="Arial" w:hAnsi="Arial" w:cs="Arial"/>
          <w:sz w:val="20"/>
          <w:szCs w:val="20"/>
          <w:lang w:val="mn-MN"/>
        </w:rPr>
        <w:t>Шүүгч нь гаргасан захирамжаа хүчингүй болгох эрхтэй</w:t>
      </w:r>
    </w:p>
    <w:p w:rsidR="009B2057" w:rsidRPr="009B2057" w:rsidRDefault="009B2057" w:rsidP="0088706D">
      <w:pPr>
        <w:pStyle w:val="ListParagraph"/>
        <w:numPr>
          <w:ilvl w:val="0"/>
          <w:numId w:val="519"/>
        </w:numPr>
        <w:spacing w:before="0"/>
        <w:ind w:left="1800"/>
        <w:jc w:val="both"/>
        <w:rPr>
          <w:rFonts w:ascii="Arial" w:hAnsi="Arial" w:cs="Arial"/>
          <w:sz w:val="20"/>
          <w:szCs w:val="20"/>
          <w:lang w:val="mn-MN"/>
        </w:rPr>
      </w:pPr>
      <w:r w:rsidRPr="009B2057">
        <w:rPr>
          <w:rFonts w:ascii="Arial" w:hAnsi="Arial" w:cs="Arial"/>
          <w:sz w:val="20"/>
          <w:szCs w:val="20"/>
          <w:lang w:val="mn-MN"/>
        </w:rPr>
        <w:t>Шүүгч нь гаргасан захирамжаа хүчингүй болгох эрхгүй</w:t>
      </w:r>
    </w:p>
    <w:p w:rsidR="009B2057" w:rsidRPr="009B2057" w:rsidRDefault="009B2057" w:rsidP="0088706D">
      <w:pPr>
        <w:pStyle w:val="ListParagraph"/>
        <w:numPr>
          <w:ilvl w:val="0"/>
          <w:numId w:val="519"/>
        </w:numPr>
        <w:spacing w:before="0"/>
        <w:ind w:left="1800"/>
        <w:jc w:val="both"/>
        <w:rPr>
          <w:rFonts w:ascii="Arial" w:hAnsi="Arial" w:cs="Arial"/>
          <w:sz w:val="20"/>
          <w:szCs w:val="20"/>
          <w:lang w:val="mn-MN"/>
        </w:rPr>
      </w:pPr>
      <w:r w:rsidRPr="009B2057">
        <w:rPr>
          <w:rFonts w:ascii="Arial" w:hAnsi="Arial" w:cs="Arial"/>
          <w:sz w:val="20"/>
          <w:szCs w:val="20"/>
          <w:lang w:val="mn-MN"/>
        </w:rPr>
        <w:t>Илт үндэслэл муутай бол гаргасан захирамжаа хүчингүй болгох эрхтэй</w:t>
      </w:r>
    </w:p>
    <w:p w:rsidR="009B2057" w:rsidRPr="009B2057" w:rsidRDefault="009B2057" w:rsidP="0088706D">
      <w:pPr>
        <w:pStyle w:val="ListParagraph"/>
        <w:numPr>
          <w:ilvl w:val="0"/>
          <w:numId w:val="51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Зохигчид давж заалдах гомдол гаргасан тохиолдолд шүүгч гаргасан захирамжаа хүчингүй болгох эрхтэй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Иргэн А нөхөр Ж-гээс гэрлэлт цуцлуулах тухай нэхэмжлэл гаргахаар шийджээ.  Нэхэмжлэлийг аль шүүхэд гаргах вэ?</w:t>
      </w:r>
    </w:p>
    <w:p w:rsidR="009B2057" w:rsidRPr="009B2057" w:rsidRDefault="009B2057" w:rsidP="0088706D">
      <w:pPr>
        <w:pStyle w:val="ListParagraph"/>
        <w:numPr>
          <w:ilvl w:val="0"/>
          <w:numId w:val="520"/>
        </w:numPr>
        <w:spacing w:before="0"/>
        <w:ind w:left="1800"/>
        <w:jc w:val="both"/>
        <w:rPr>
          <w:rFonts w:ascii="Arial" w:hAnsi="Arial" w:cs="Arial"/>
          <w:sz w:val="20"/>
          <w:szCs w:val="20"/>
          <w:lang w:val="mn-MN"/>
        </w:rPr>
      </w:pPr>
      <w:r w:rsidRPr="009B2057">
        <w:rPr>
          <w:rFonts w:ascii="Arial" w:hAnsi="Arial" w:cs="Arial"/>
          <w:sz w:val="20"/>
          <w:szCs w:val="20"/>
          <w:lang w:val="mn-MN"/>
        </w:rPr>
        <w:t>Нэхэмжлэгч өөрийн оршин суугаа газрын харьяа шүүхэд</w:t>
      </w:r>
    </w:p>
    <w:p w:rsidR="009B2057" w:rsidRPr="009B2057" w:rsidRDefault="009B2057" w:rsidP="0088706D">
      <w:pPr>
        <w:pStyle w:val="ListParagraph"/>
        <w:numPr>
          <w:ilvl w:val="0"/>
          <w:numId w:val="520"/>
        </w:numPr>
        <w:spacing w:before="0"/>
        <w:ind w:left="1800"/>
        <w:jc w:val="both"/>
        <w:rPr>
          <w:rFonts w:ascii="Arial" w:hAnsi="Arial" w:cs="Arial"/>
          <w:sz w:val="20"/>
          <w:szCs w:val="20"/>
          <w:lang w:val="mn-MN"/>
        </w:rPr>
      </w:pPr>
      <w:r w:rsidRPr="009B2057">
        <w:rPr>
          <w:rFonts w:ascii="Arial" w:hAnsi="Arial" w:cs="Arial"/>
          <w:sz w:val="20"/>
          <w:szCs w:val="20"/>
          <w:lang w:val="mn-MN"/>
        </w:rPr>
        <w:t>Хариуцагчийн оршин суугаа газрын  харьяа шүүхэд</w:t>
      </w:r>
    </w:p>
    <w:p w:rsidR="009B2057" w:rsidRPr="009B2057" w:rsidRDefault="009B2057" w:rsidP="0088706D">
      <w:pPr>
        <w:pStyle w:val="ListParagraph"/>
        <w:numPr>
          <w:ilvl w:val="0"/>
          <w:numId w:val="520"/>
        </w:numPr>
        <w:spacing w:before="0"/>
        <w:ind w:left="1800"/>
        <w:jc w:val="both"/>
        <w:rPr>
          <w:rFonts w:ascii="Arial" w:hAnsi="Arial" w:cs="Arial"/>
          <w:sz w:val="20"/>
          <w:szCs w:val="20"/>
          <w:lang w:val="mn-MN"/>
        </w:rPr>
      </w:pPr>
      <w:r w:rsidRPr="009B2057">
        <w:rPr>
          <w:rFonts w:ascii="Arial" w:hAnsi="Arial" w:cs="Arial"/>
          <w:sz w:val="20"/>
          <w:szCs w:val="20"/>
          <w:lang w:val="mn-MN"/>
        </w:rPr>
        <w:t>Үл хөдлөх эд хөрөнгө байгаа газрын  харьяа шүүхэд</w:t>
      </w:r>
    </w:p>
    <w:p w:rsidR="009B2057" w:rsidRPr="009B2057" w:rsidRDefault="009B2057" w:rsidP="0088706D">
      <w:pPr>
        <w:pStyle w:val="ListParagraph"/>
        <w:numPr>
          <w:ilvl w:val="0"/>
          <w:numId w:val="52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lastRenderedPageBreak/>
        <w:t>Нэхэмжлэгч хариуцагч харилцан тохиролцож, аль шүүхэд гаргахаа шийдвэрлэж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Гэрлэлт цуцлуулах тухай нэхэмжлэлд заавал хавсаргах бичиг баримтыг  олно уу?</w:t>
      </w:r>
    </w:p>
    <w:p w:rsidR="009B2057" w:rsidRPr="009B2057" w:rsidRDefault="009B2057" w:rsidP="0088706D">
      <w:pPr>
        <w:pStyle w:val="ListParagraph"/>
        <w:numPr>
          <w:ilvl w:val="0"/>
          <w:numId w:val="521"/>
        </w:numPr>
        <w:spacing w:before="0"/>
        <w:ind w:left="1800"/>
        <w:jc w:val="both"/>
        <w:rPr>
          <w:rFonts w:ascii="Arial" w:hAnsi="Arial" w:cs="Arial"/>
          <w:sz w:val="20"/>
          <w:szCs w:val="20"/>
          <w:lang w:val="mn-MN"/>
        </w:rPr>
      </w:pPr>
      <w:r w:rsidRPr="009B2057">
        <w:rPr>
          <w:rFonts w:ascii="Arial" w:hAnsi="Arial" w:cs="Arial"/>
          <w:sz w:val="20"/>
          <w:szCs w:val="20"/>
          <w:lang w:val="mn-MN"/>
        </w:rPr>
        <w:t>Гэрлэлтийн гэрчилгээ</w:t>
      </w:r>
    </w:p>
    <w:p w:rsidR="009B2057" w:rsidRPr="009B2057" w:rsidRDefault="009B2057" w:rsidP="0088706D">
      <w:pPr>
        <w:pStyle w:val="ListParagraph"/>
        <w:numPr>
          <w:ilvl w:val="0"/>
          <w:numId w:val="521"/>
        </w:numPr>
        <w:spacing w:before="0"/>
        <w:ind w:left="1800"/>
        <w:jc w:val="both"/>
        <w:rPr>
          <w:rFonts w:ascii="Arial" w:hAnsi="Arial" w:cs="Arial"/>
          <w:sz w:val="20"/>
          <w:szCs w:val="20"/>
          <w:lang w:val="mn-MN"/>
        </w:rPr>
      </w:pPr>
      <w:r w:rsidRPr="009B2057">
        <w:rPr>
          <w:rFonts w:ascii="Arial" w:hAnsi="Arial" w:cs="Arial"/>
          <w:sz w:val="20"/>
          <w:szCs w:val="20"/>
          <w:lang w:val="mn-MN"/>
        </w:rPr>
        <w:t>Оршин суугаа газрын харьяа  баг, хорооны засаг даргаас өрхийн ам бүлийн тодорхойлолт</w:t>
      </w:r>
    </w:p>
    <w:p w:rsidR="009B2057" w:rsidRPr="009B2057" w:rsidRDefault="009B2057" w:rsidP="0088706D">
      <w:pPr>
        <w:pStyle w:val="ListParagraph"/>
        <w:numPr>
          <w:ilvl w:val="0"/>
          <w:numId w:val="521"/>
        </w:numPr>
        <w:spacing w:before="0"/>
        <w:ind w:left="1800"/>
        <w:jc w:val="both"/>
        <w:rPr>
          <w:rFonts w:ascii="Arial" w:hAnsi="Arial" w:cs="Arial"/>
          <w:sz w:val="20"/>
          <w:szCs w:val="20"/>
          <w:lang w:val="mn-MN"/>
        </w:rPr>
      </w:pPr>
      <w:r w:rsidRPr="009B2057">
        <w:rPr>
          <w:rFonts w:ascii="Arial" w:hAnsi="Arial" w:cs="Arial"/>
          <w:sz w:val="20"/>
          <w:szCs w:val="20"/>
          <w:lang w:val="mn-MN"/>
        </w:rPr>
        <w:t>Ажлын газрын тодорхойлолт</w:t>
      </w:r>
    </w:p>
    <w:p w:rsidR="009B2057" w:rsidRPr="009B2057" w:rsidRDefault="009B2057" w:rsidP="0088706D">
      <w:pPr>
        <w:pStyle w:val="ListParagraph"/>
        <w:numPr>
          <w:ilvl w:val="0"/>
          <w:numId w:val="52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Хүүхдийн төрсний гэрчилгээ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Гэр бүлийн холбогдолтой хэрэг хянан шийдвэрлэх урьдчилсан арга хэмжээ нь хэзээ дуусгавар болох вэ?</w:t>
      </w:r>
    </w:p>
    <w:p w:rsidR="009B2057" w:rsidRPr="009B2057" w:rsidRDefault="009B2057" w:rsidP="0088706D">
      <w:pPr>
        <w:pStyle w:val="ListParagraph"/>
        <w:numPr>
          <w:ilvl w:val="0"/>
          <w:numId w:val="522"/>
        </w:numPr>
        <w:spacing w:before="0"/>
        <w:ind w:left="1800"/>
        <w:jc w:val="both"/>
        <w:rPr>
          <w:rFonts w:ascii="Arial" w:hAnsi="Arial" w:cs="Arial"/>
          <w:sz w:val="20"/>
          <w:szCs w:val="20"/>
          <w:lang w:val="mn-MN"/>
        </w:rPr>
      </w:pPr>
      <w:r w:rsidRPr="009B2057">
        <w:rPr>
          <w:rFonts w:ascii="Arial" w:hAnsi="Arial" w:cs="Arial"/>
          <w:sz w:val="20"/>
          <w:szCs w:val="20"/>
          <w:lang w:val="mn-MN"/>
        </w:rPr>
        <w:t>Гэрлэлт цуцлах, тэжээн тэтгэхтэй холбогдсон хэргийг хянан шийдвэрлэсэн шүүхийн шийдвэр гарсан</w:t>
      </w:r>
    </w:p>
    <w:p w:rsidR="009B2057" w:rsidRPr="009B2057" w:rsidRDefault="009B2057" w:rsidP="0088706D">
      <w:pPr>
        <w:pStyle w:val="ListParagraph"/>
        <w:numPr>
          <w:ilvl w:val="0"/>
          <w:numId w:val="522"/>
        </w:numPr>
        <w:spacing w:before="0"/>
        <w:ind w:left="1800"/>
        <w:jc w:val="both"/>
        <w:rPr>
          <w:rFonts w:ascii="Arial" w:hAnsi="Arial" w:cs="Arial"/>
          <w:sz w:val="20"/>
          <w:szCs w:val="20"/>
          <w:lang w:val="mn-MN"/>
        </w:rPr>
      </w:pPr>
      <w:r w:rsidRPr="009B2057">
        <w:rPr>
          <w:rFonts w:ascii="Arial" w:hAnsi="Arial" w:cs="Arial"/>
          <w:sz w:val="20"/>
          <w:szCs w:val="20"/>
          <w:lang w:val="mn-MN"/>
        </w:rPr>
        <w:t>Гэрлэгчид эвлэрч шүүгч эвлэрлийг баталсан захирамж гаргаж хэргийг хэрэгсэхгүй болгосон тохиолдолд</w:t>
      </w:r>
    </w:p>
    <w:p w:rsidR="009B2057" w:rsidRPr="009B2057" w:rsidRDefault="009B2057" w:rsidP="0088706D">
      <w:pPr>
        <w:pStyle w:val="ListParagraph"/>
        <w:numPr>
          <w:ilvl w:val="0"/>
          <w:numId w:val="522"/>
        </w:numPr>
        <w:spacing w:before="0"/>
        <w:ind w:left="1800"/>
        <w:jc w:val="both"/>
        <w:rPr>
          <w:rFonts w:ascii="Arial" w:hAnsi="Arial" w:cs="Arial"/>
          <w:sz w:val="20"/>
          <w:szCs w:val="20"/>
          <w:lang w:val="mn-MN"/>
        </w:rPr>
      </w:pPr>
      <w:r w:rsidRPr="009B2057">
        <w:rPr>
          <w:rFonts w:ascii="Arial" w:hAnsi="Arial" w:cs="Arial"/>
          <w:sz w:val="20"/>
          <w:szCs w:val="20"/>
          <w:lang w:val="mn-MN"/>
        </w:rPr>
        <w:t xml:space="preserve">Давж заалдах болон хяналтын журмаар гомдлыг хянан шийдвэрлэсний дараа </w:t>
      </w:r>
    </w:p>
    <w:p w:rsidR="009B2057" w:rsidRPr="009B2057" w:rsidRDefault="009B2057" w:rsidP="0088706D">
      <w:pPr>
        <w:pStyle w:val="ListParagraph"/>
        <w:numPr>
          <w:ilvl w:val="0"/>
          <w:numId w:val="522"/>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Гэр бүлийн холбогдолтой хэрэг хянан шийдвэрлэх урьдчилсан арга хэмжээг авахуулах хүсэлт гаргасан этгээд уг арга хэмжээг цуцлуулах тухай хүсэлт гаргаснаар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Гэрлэлт цуцлуулах тухай хэргийг хянан хэлэлцэх шүүх хуралдаанд хариуцагчийн өмгөөлөгч нь хариуцагчийг хүндэтгэн үзэх шалтгааны улмаас шүүх хуралдаанд биечлэн оролцох боломжгүйг мэдэгдсэн байна. Энэ тохиолдолд хэрхэн шийдвэрлэх вэ?</w:t>
      </w:r>
    </w:p>
    <w:p w:rsidR="009B2057" w:rsidRPr="009B2057" w:rsidRDefault="009B2057" w:rsidP="0088706D">
      <w:pPr>
        <w:pStyle w:val="ListParagraph"/>
        <w:numPr>
          <w:ilvl w:val="0"/>
          <w:numId w:val="523"/>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хуралдааныг хариуцагчийн эзгүйд явуулж, хэргийг хянан хэлэлцэнэ.</w:t>
      </w:r>
    </w:p>
    <w:p w:rsidR="009B2057" w:rsidRPr="009B2057" w:rsidRDefault="009B2057" w:rsidP="0088706D">
      <w:pPr>
        <w:pStyle w:val="ListParagraph"/>
        <w:numPr>
          <w:ilvl w:val="0"/>
          <w:numId w:val="523"/>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хуралдааныг хойшлуулна.</w:t>
      </w:r>
    </w:p>
    <w:p w:rsidR="009B2057" w:rsidRPr="009B2057" w:rsidRDefault="009B2057" w:rsidP="0088706D">
      <w:pPr>
        <w:pStyle w:val="ListParagraph"/>
        <w:numPr>
          <w:ilvl w:val="0"/>
          <w:numId w:val="523"/>
        </w:numPr>
        <w:spacing w:before="0"/>
        <w:ind w:left="1800"/>
        <w:jc w:val="both"/>
        <w:rPr>
          <w:rFonts w:ascii="Arial" w:hAnsi="Arial" w:cs="Arial"/>
          <w:sz w:val="20"/>
          <w:szCs w:val="20"/>
          <w:lang w:val="mn-MN"/>
        </w:rPr>
      </w:pPr>
      <w:r w:rsidRPr="009B2057">
        <w:rPr>
          <w:rFonts w:ascii="Arial" w:hAnsi="Arial" w:cs="Arial"/>
          <w:sz w:val="20"/>
          <w:szCs w:val="20"/>
          <w:lang w:val="mn-MN"/>
        </w:rPr>
        <w:t>Нэхэмжлэгчийн хүсэлтээр шүүх хуралдааныг хариуцагчийн эзгүйд хянан шийдвэрлэнэ.</w:t>
      </w:r>
    </w:p>
    <w:p w:rsidR="009B2057" w:rsidRPr="009B2057" w:rsidRDefault="009B2057" w:rsidP="0088706D">
      <w:pPr>
        <w:pStyle w:val="ListParagraph"/>
        <w:numPr>
          <w:ilvl w:val="0"/>
          <w:numId w:val="523"/>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Шүүгч  хэрэг хянан шийдвэрлэх ажиллагааг түдгэлзүүлнэ.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Шүүх гэрлэгчдэд  эвлэрүүлэх хугацааг хэрэг бүрт тогтоох уу?</w:t>
      </w:r>
    </w:p>
    <w:p w:rsidR="009B2057" w:rsidRPr="009B2057" w:rsidRDefault="009B2057" w:rsidP="0088706D">
      <w:pPr>
        <w:pStyle w:val="ListParagraph"/>
        <w:numPr>
          <w:ilvl w:val="0"/>
          <w:numId w:val="524"/>
        </w:numPr>
        <w:spacing w:before="0"/>
        <w:ind w:left="1800"/>
        <w:jc w:val="both"/>
        <w:rPr>
          <w:rFonts w:ascii="Arial" w:hAnsi="Arial" w:cs="Arial"/>
          <w:sz w:val="20"/>
          <w:szCs w:val="20"/>
          <w:lang w:val="mn-MN"/>
        </w:rPr>
      </w:pPr>
      <w:r w:rsidRPr="009B2057">
        <w:rPr>
          <w:rFonts w:ascii="Arial" w:hAnsi="Arial" w:cs="Arial"/>
          <w:sz w:val="20"/>
          <w:szCs w:val="20"/>
          <w:lang w:val="mn-MN"/>
        </w:rPr>
        <w:t>Хуульд заасан үндэслэл байгаа тохиолдолд заавал эвлэрэх хугацаа тогтоох шаардлагагүй</w:t>
      </w:r>
    </w:p>
    <w:p w:rsidR="009B2057" w:rsidRPr="009B2057" w:rsidRDefault="009B2057" w:rsidP="0088706D">
      <w:pPr>
        <w:pStyle w:val="ListParagraph"/>
        <w:numPr>
          <w:ilvl w:val="0"/>
          <w:numId w:val="524"/>
        </w:numPr>
        <w:spacing w:before="0"/>
        <w:ind w:left="1800"/>
        <w:jc w:val="both"/>
        <w:rPr>
          <w:rFonts w:ascii="Arial" w:hAnsi="Arial" w:cs="Arial"/>
          <w:sz w:val="20"/>
          <w:szCs w:val="20"/>
          <w:lang w:val="mn-MN"/>
        </w:rPr>
      </w:pPr>
      <w:r w:rsidRPr="009B2057">
        <w:rPr>
          <w:rFonts w:ascii="Arial" w:hAnsi="Arial" w:cs="Arial"/>
          <w:sz w:val="20"/>
          <w:szCs w:val="20"/>
          <w:lang w:val="mn-MN"/>
        </w:rPr>
        <w:t>Гэрлэлт цуцлах шийдвэр гаргахын өмнө заавал эвлэрэх хугацааг шүүхээс гэрлэгчдэд олгох шаардлагатай</w:t>
      </w:r>
    </w:p>
    <w:p w:rsidR="009B2057" w:rsidRPr="009B2057" w:rsidRDefault="009B2057" w:rsidP="0088706D">
      <w:pPr>
        <w:pStyle w:val="ListParagraph"/>
        <w:numPr>
          <w:ilvl w:val="0"/>
          <w:numId w:val="524"/>
        </w:numPr>
        <w:spacing w:before="0"/>
        <w:ind w:left="1800"/>
        <w:jc w:val="both"/>
        <w:rPr>
          <w:rFonts w:ascii="Arial" w:hAnsi="Arial" w:cs="Arial"/>
          <w:sz w:val="20"/>
          <w:szCs w:val="20"/>
          <w:lang w:val="mn-MN"/>
        </w:rPr>
      </w:pPr>
      <w:r w:rsidRPr="009B2057">
        <w:rPr>
          <w:rFonts w:ascii="Arial" w:hAnsi="Arial" w:cs="Arial"/>
          <w:sz w:val="20"/>
          <w:szCs w:val="20"/>
          <w:lang w:val="mn-MN"/>
        </w:rPr>
        <w:t>Шүүгч үзэмжээрээ шийдвэрлэнэ.</w:t>
      </w:r>
    </w:p>
    <w:p w:rsidR="009B2057" w:rsidRPr="009B2057" w:rsidRDefault="009B2057" w:rsidP="0088706D">
      <w:pPr>
        <w:pStyle w:val="ListParagraph"/>
        <w:numPr>
          <w:ilvl w:val="0"/>
          <w:numId w:val="524"/>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Гэр бүлийн эрхийг төр хамгаалах учраас тогтоох шаардлагатай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Гэрлэгчид эвлэрч, шүүхээс хэргийг хэрэгсэхгүй болгосон захирамж хүчин төгөлдөр байхад гэрлэлт цуцлуулах тухай нэхэмжлэл дахин гаргах боломжтой юу?</w:t>
      </w:r>
    </w:p>
    <w:p w:rsidR="009B2057" w:rsidRPr="009B2057" w:rsidRDefault="009B2057" w:rsidP="0088706D">
      <w:pPr>
        <w:pStyle w:val="ListParagraph"/>
        <w:numPr>
          <w:ilvl w:val="0"/>
          <w:numId w:val="525"/>
        </w:numPr>
        <w:spacing w:before="0"/>
        <w:ind w:left="1800"/>
        <w:jc w:val="both"/>
        <w:rPr>
          <w:rFonts w:ascii="Arial" w:hAnsi="Arial" w:cs="Arial"/>
          <w:sz w:val="20"/>
          <w:szCs w:val="20"/>
          <w:lang w:val="mn-MN"/>
        </w:rPr>
      </w:pPr>
      <w:r w:rsidRPr="009B2057">
        <w:rPr>
          <w:rFonts w:ascii="Arial" w:hAnsi="Arial" w:cs="Arial"/>
          <w:sz w:val="20"/>
          <w:szCs w:val="20"/>
          <w:lang w:val="mn-MN"/>
        </w:rPr>
        <w:t>Гэрлэгчид эвлэрч, шүүхээс хэргийг хэрэгсэхгүй болгосон захирамж хүчин төгөлдөр байгаа тул  дахин нэхэмжлэл гаргах боломжгүй</w:t>
      </w:r>
    </w:p>
    <w:p w:rsidR="009B2057" w:rsidRPr="009B2057" w:rsidRDefault="009B2057" w:rsidP="0088706D">
      <w:pPr>
        <w:pStyle w:val="ListParagraph"/>
        <w:numPr>
          <w:ilvl w:val="0"/>
          <w:numId w:val="525"/>
        </w:numPr>
        <w:spacing w:before="0"/>
        <w:ind w:left="1800"/>
        <w:jc w:val="both"/>
        <w:rPr>
          <w:rFonts w:ascii="Arial" w:hAnsi="Arial" w:cs="Arial"/>
          <w:sz w:val="20"/>
          <w:szCs w:val="20"/>
          <w:lang w:val="mn-MN"/>
        </w:rPr>
      </w:pPr>
      <w:r w:rsidRPr="009B2057">
        <w:rPr>
          <w:rFonts w:ascii="Arial" w:hAnsi="Arial" w:cs="Arial"/>
          <w:sz w:val="20"/>
          <w:szCs w:val="20"/>
          <w:lang w:val="mn-MN"/>
        </w:rPr>
        <w:t>Гэрлэгчид эвлэрч, шүүхээс хэргийг хэрэгсэхгүй болгосон захирамж хүчин төгөлдөр байгаа нь  дахин гэрлэлт цуцлуулах тухай нэхэмжлэл гаргахад нөлөөлөхгүй.</w:t>
      </w:r>
    </w:p>
    <w:p w:rsidR="009B2057" w:rsidRPr="009B2057" w:rsidRDefault="009B2057" w:rsidP="0088706D">
      <w:pPr>
        <w:pStyle w:val="ListParagraph"/>
        <w:numPr>
          <w:ilvl w:val="0"/>
          <w:numId w:val="525"/>
        </w:numPr>
        <w:spacing w:before="0"/>
        <w:ind w:left="1800"/>
        <w:jc w:val="both"/>
        <w:rPr>
          <w:rFonts w:ascii="Arial" w:hAnsi="Arial" w:cs="Arial"/>
          <w:sz w:val="20"/>
          <w:szCs w:val="20"/>
          <w:lang w:val="mn-MN"/>
        </w:rPr>
      </w:pPr>
      <w:r w:rsidRPr="009B2057">
        <w:rPr>
          <w:rFonts w:ascii="Arial" w:hAnsi="Arial" w:cs="Arial"/>
          <w:sz w:val="20"/>
          <w:szCs w:val="20"/>
          <w:lang w:val="mn-MN"/>
        </w:rPr>
        <w:t xml:space="preserve">Зөвхөн шүүх дэх эвлэрүүлэн зуучлагчид гаргах эрхтэй </w:t>
      </w:r>
    </w:p>
    <w:p w:rsidR="009B2057" w:rsidRPr="009B2057" w:rsidRDefault="009B2057" w:rsidP="0088706D">
      <w:pPr>
        <w:pStyle w:val="ListParagraph"/>
        <w:numPr>
          <w:ilvl w:val="0"/>
          <w:numId w:val="525"/>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Зургаан сар хүлээх шаардлагатай</w:t>
      </w:r>
    </w:p>
    <w:p w:rsidR="009B2057" w:rsidRPr="009B2057" w:rsidRDefault="009B2057" w:rsidP="0088706D">
      <w:pPr>
        <w:pStyle w:val="ListParagraph"/>
        <w:numPr>
          <w:ilvl w:val="0"/>
          <w:numId w:val="496"/>
        </w:numPr>
        <w:tabs>
          <w:tab w:val="left" w:pos="810"/>
        </w:tabs>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t>Гэрлэлтээ бүртгүүлсэн А,У нар хоорондын таарамжгүй харилцаанаас тусдаа амьдраад 3 жил өнгөрсний эцэст гэрлэлтээ цуцлуулахыг аль аль нь хүссэн. Тэд 8, 5 настай 2 хүүхэдтэй.  А, У нар гэрлэлтээ цуцлуулахаар ямар байгууллагад хандах вэ?</w:t>
      </w:r>
    </w:p>
    <w:p w:rsidR="009B2057" w:rsidRPr="009B2057" w:rsidRDefault="009B2057" w:rsidP="0088706D">
      <w:pPr>
        <w:pStyle w:val="ListParagraph"/>
        <w:numPr>
          <w:ilvl w:val="0"/>
          <w:numId w:val="526"/>
        </w:numPr>
        <w:spacing w:before="0"/>
        <w:ind w:left="1800"/>
        <w:jc w:val="both"/>
        <w:rPr>
          <w:rFonts w:ascii="Arial" w:hAnsi="Arial" w:cs="Arial"/>
          <w:sz w:val="20"/>
          <w:szCs w:val="20"/>
          <w:lang w:val="mn-MN"/>
        </w:rPr>
      </w:pPr>
      <w:r w:rsidRPr="009B2057">
        <w:rPr>
          <w:rFonts w:ascii="Arial" w:hAnsi="Arial" w:cs="Arial"/>
          <w:sz w:val="20"/>
          <w:szCs w:val="20"/>
          <w:lang w:val="mn-MN"/>
        </w:rPr>
        <w:t>Шүүх дэх эвлэрүүлэн зуучлагчид өргөдөл гаргана</w:t>
      </w:r>
    </w:p>
    <w:p w:rsidR="009B2057" w:rsidRPr="009B2057" w:rsidRDefault="009B2057" w:rsidP="0088706D">
      <w:pPr>
        <w:pStyle w:val="ListParagraph"/>
        <w:numPr>
          <w:ilvl w:val="0"/>
          <w:numId w:val="526"/>
        </w:numPr>
        <w:spacing w:before="0"/>
        <w:ind w:left="1800"/>
        <w:jc w:val="both"/>
        <w:rPr>
          <w:rFonts w:ascii="Arial" w:hAnsi="Arial" w:cs="Arial"/>
          <w:sz w:val="20"/>
          <w:szCs w:val="20"/>
          <w:lang w:val="mn-MN"/>
        </w:rPr>
      </w:pPr>
      <w:r w:rsidRPr="009B2057">
        <w:rPr>
          <w:rFonts w:ascii="Arial" w:hAnsi="Arial" w:cs="Arial"/>
          <w:sz w:val="20"/>
          <w:szCs w:val="20"/>
          <w:lang w:val="mn-MN"/>
        </w:rPr>
        <w:t>Шүүхэд нэхэмжлэл гаргана</w:t>
      </w:r>
    </w:p>
    <w:p w:rsidR="009B2057" w:rsidRPr="009B2057" w:rsidRDefault="009B2057" w:rsidP="0088706D">
      <w:pPr>
        <w:pStyle w:val="ListParagraph"/>
        <w:numPr>
          <w:ilvl w:val="0"/>
          <w:numId w:val="526"/>
        </w:numPr>
        <w:spacing w:before="0"/>
        <w:ind w:left="1800"/>
        <w:jc w:val="both"/>
        <w:rPr>
          <w:rFonts w:ascii="Arial" w:hAnsi="Arial" w:cs="Arial"/>
          <w:sz w:val="20"/>
          <w:szCs w:val="20"/>
          <w:lang w:val="mn-MN"/>
        </w:rPr>
      </w:pPr>
      <w:r w:rsidRPr="009B2057">
        <w:rPr>
          <w:rFonts w:ascii="Arial" w:hAnsi="Arial" w:cs="Arial"/>
          <w:sz w:val="20"/>
          <w:szCs w:val="20"/>
          <w:lang w:val="mn-MN"/>
        </w:rPr>
        <w:t>А,У нар  аль шүүхэд нэхэмжлэл гаргах талаар тохиролцох эрхтэй</w:t>
      </w:r>
    </w:p>
    <w:p w:rsidR="009B2057" w:rsidRPr="009B2057" w:rsidRDefault="009B2057" w:rsidP="0088706D">
      <w:pPr>
        <w:pStyle w:val="ListParagraph"/>
        <w:numPr>
          <w:ilvl w:val="0"/>
          <w:numId w:val="52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А,У нар шүүхэд нэхэмжлэл гаргах эрхгүй. Учир нь тэдний асрамжинд насанд хүрээгүй хүүхдүүд байна.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Онцгой ажиллагааны журмаар хянан шийдвэрлэх хэрэгт аль нь хамаарахгүй  вэ?</w:t>
      </w:r>
    </w:p>
    <w:p w:rsidR="009B2057" w:rsidRPr="009B2057" w:rsidRDefault="009B2057" w:rsidP="0088706D">
      <w:pPr>
        <w:pStyle w:val="ListParagraph"/>
        <w:numPr>
          <w:ilvl w:val="0"/>
          <w:numId w:val="527"/>
        </w:numPr>
        <w:spacing w:before="0"/>
        <w:ind w:left="1800"/>
        <w:jc w:val="both"/>
        <w:rPr>
          <w:rFonts w:ascii="Arial" w:hAnsi="Arial" w:cs="Arial"/>
          <w:sz w:val="20"/>
          <w:szCs w:val="20"/>
          <w:lang w:val="mn-MN"/>
        </w:rPr>
      </w:pPr>
      <w:r w:rsidRPr="009B2057">
        <w:rPr>
          <w:rFonts w:ascii="Arial" w:hAnsi="Arial" w:cs="Arial"/>
          <w:sz w:val="20"/>
          <w:szCs w:val="20"/>
          <w:lang w:val="mn-MN"/>
        </w:rPr>
        <w:t>Эрх зүйн ач холбогдол бүхий үйл явдлыг тогтоох</w:t>
      </w:r>
    </w:p>
    <w:p w:rsidR="009B2057" w:rsidRPr="009B2057" w:rsidRDefault="009B2057" w:rsidP="0088706D">
      <w:pPr>
        <w:pStyle w:val="ListParagraph"/>
        <w:numPr>
          <w:ilvl w:val="0"/>
          <w:numId w:val="527"/>
        </w:numPr>
        <w:spacing w:before="0"/>
        <w:ind w:left="1800"/>
        <w:jc w:val="both"/>
        <w:rPr>
          <w:rFonts w:ascii="Arial" w:hAnsi="Arial" w:cs="Arial"/>
          <w:sz w:val="20"/>
          <w:szCs w:val="20"/>
          <w:lang w:val="mn-MN"/>
        </w:rPr>
      </w:pPr>
      <w:r w:rsidRPr="009B2057">
        <w:rPr>
          <w:rFonts w:ascii="Arial" w:hAnsi="Arial" w:cs="Arial"/>
          <w:sz w:val="20"/>
          <w:szCs w:val="20"/>
          <w:lang w:val="mn-MN"/>
        </w:rPr>
        <w:t>Хүнийг сураггүй алга болсонд тооцох буюу нас барсан гэж зарлах</w:t>
      </w:r>
    </w:p>
    <w:p w:rsidR="009B2057" w:rsidRPr="009B2057" w:rsidRDefault="009B2057" w:rsidP="0088706D">
      <w:pPr>
        <w:pStyle w:val="ListParagraph"/>
        <w:numPr>
          <w:ilvl w:val="0"/>
          <w:numId w:val="527"/>
        </w:numPr>
        <w:spacing w:before="0"/>
        <w:ind w:left="1800"/>
        <w:jc w:val="both"/>
        <w:rPr>
          <w:rFonts w:ascii="Arial" w:hAnsi="Arial" w:cs="Arial"/>
          <w:sz w:val="20"/>
          <w:szCs w:val="20"/>
          <w:lang w:val="mn-MN"/>
        </w:rPr>
      </w:pPr>
      <w:r w:rsidRPr="009B2057">
        <w:rPr>
          <w:rFonts w:ascii="Arial" w:hAnsi="Arial" w:cs="Arial"/>
          <w:sz w:val="20"/>
          <w:szCs w:val="20"/>
          <w:lang w:val="mn-MN"/>
        </w:rPr>
        <w:t>Хүүхэд үрчилснийг хүчингүйд тооцох</w:t>
      </w:r>
    </w:p>
    <w:p w:rsidR="009B2057" w:rsidRPr="009B2057" w:rsidRDefault="009B2057" w:rsidP="0088706D">
      <w:pPr>
        <w:pStyle w:val="ListParagraph"/>
        <w:numPr>
          <w:ilvl w:val="0"/>
          <w:numId w:val="52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Бэлэглэлээр шилжүүлсэн эд хөрөнгөө  буцаан авах тухай хүсэлт</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Нэгэн байгууллагад хөдөлмөрийн гэрээгээр  ажиллаж  байсан Х үйлдвэрлэлийн осолд орсон гэдгээ  тогтоолгох хүсэлтээ аль шүүхэд гаргах вэ?</w:t>
      </w:r>
    </w:p>
    <w:p w:rsidR="009B2057" w:rsidRPr="009B2057" w:rsidRDefault="009B2057" w:rsidP="0088706D">
      <w:pPr>
        <w:pStyle w:val="ListParagraph"/>
        <w:numPr>
          <w:ilvl w:val="0"/>
          <w:numId w:val="528"/>
        </w:numPr>
        <w:spacing w:before="0"/>
        <w:ind w:left="1800"/>
        <w:jc w:val="both"/>
        <w:rPr>
          <w:rFonts w:ascii="Arial" w:hAnsi="Arial" w:cs="Arial"/>
          <w:sz w:val="20"/>
          <w:szCs w:val="20"/>
          <w:lang w:val="mn-MN"/>
        </w:rPr>
      </w:pPr>
      <w:r w:rsidRPr="009B2057">
        <w:rPr>
          <w:rFonts w:ascii="Arial" w:hAnsi="Arial" w:cs="Arial"/>
          <w:sz w:val="20"/>
          <w:szCs w:val="20"/>
          <w:lang w:val="mn-MN"/>
        </w:rPr>
        <w:lastRenderedPageBreak/>
        <w:t>Хүсэлт гаргаж байгаа иргэн өөрийн  оршин байгаа газрын шүүхэд</w:t>
      </w:r>
    </w:p>
    <w:p w:rsidR="009B2057" w:rsidRPr="009B2057" w:rsidRDefault="009B2057" w:rsidP="0088706D">
      <w:pPr>
        <w:pStyle w:val="ListParagraph"/>
        <w:numPr>
          <w:ilvl w:val="0"/>
          <w:numId w:val="528"/>
        </w:numPr>
        <w:spacing w:before="0"/>
        <w:ind w:left="1800"/>
        <w:jc w:val="both"/>
        <w:rPr>
          <w:rFonts w:ascii="Arial" w:hAnsi="Arial" w:cs="Arial"/>
          <w:sz w:val="20"/>
          <w:szCs w:val="20"/>
          <w:lang w:val="mn-MN"/>
        </w:rPr>
      </w:pPr>
      <w:r w:rsidRPr="009B2057">
        <w:rPr>
          <w:rFonts w:ascii="Arial" w:hAnsi="Arial" w:cs="Arial"/>
          <w:sz w:val="20"/>
          <w:szCs w:val="20"/>
          <w:lang w:val="mn-MN"/>
        </w:rPr>
        <w:t xml:space="preserve">Тухайн үйл явдал болсон газрын шүүхэд </w:t>
      </w:r>
    </w:p>
    <w:p w:rsidR="009B2057" w:rsidRPr="009B2057" w:rsidRDefault="009B2057" w:rsidP="0088706D">
      <w:pPr>
        <w:pStyle w:val="ListParagraph"/>
        <w:numPr>
          <w:ilvl w:val="0"/>
          <w:numId w:val="528"/>
        </w:numPr>
        <w:spacing w:before="0"/>
        <w:ind w:left="1800"/>
        <w:jc w:val="both"/>
        <w:rPr>
          <w:rFonts w:ascii="Arial" w:hAnsi="Arial" w:cs="Arial"/>
          <w:sz w:val="20"/>
          <w:szCs w:val="20"/>
          <w:lang w:val="mn-MN"/>
        </w:rPr>
      </w:pPr>
      <w:r w:rsidRPr="009B2057">
        <w:rPr>
          <w:rFonts w:ascii="Arial" w:hAnsi="Arial" w:cs="Arial"/>
          <w:sz w:val="20"/>
          <w:szCs w:val="20"/>
          <w:lang w:val="mn-MN"/>
        </w:rPr>
        <w:t>Хүсэлт гаргаж байгаа учир  аль ч анхан шатны шүүхэд гаргах эрхтэй</w:t>
      </w:r>
    </w:p>
    <w:p w:rsidR="009B2057" w:rsidRPr="009B2057" w:rsidRDefault="009B2057" w:rsidP="0088706D">
      <w:pPr>
        <w:pStyle w:val="ListParagraph"/>
        <w:numPr>
          <w:ilvl w:val="0"/>
          <w:numId w:val="52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Хариуцагч байгууллагын үйл ажиллагаа явуулдаг газрын харьяа шүүхэд </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Иргэнийг мансууруулах болон сэтгэцэд нөлөөлөх бодис, согтууруулах ундаа байнга хэрэглэдгийн улмаас хязгаарлагдмал чадамжтай, эсхүл сэтгэцийн өвчний улмаас эрх зүйн чадамжгүй гэж тооцох тухай хэрэг хянан шийдвэрлэхтэй холбогдон гарах шүүхийн зардлыг хэн хариуцах вэ?</w:t>
      </w:r>
    </w:p>
    <w:p w:rsidR="009B2057" w:rsidRPr="009B2057" w:rsidRDefault="009B2057" w:rsidP="0088706D">
      <w:pPr>
        <w:pStyle w:val="ListParagraph"/>
        <w:numPr>
          <w:ilvl w:val="0"/>
          <w:numId w:val="529"/>
        </w:numPr>
        <w:spacing w:before="0"/>
        <w:ind w:left="1800"/>
        <w:jc w:val="both"/>
        <w:rPr>
          <w:rFonts w:ascii="Arial" w:hAnsi="Arial" w:cs="Arial"/>
          <w:sz w:val="20"/>
          <w:szCs w:val="20"/>
          <w:lang w:val="mn-MN"/>
        </w:rPr>
      </w:pPr>
      <w:r w:rsidRPr="009B2057">
        <w:rPr>
          <w:rFonts w:ascii="Arial" w:hAnsi="Arial" w:cs="Arial"/>
          <w:sz w:val="20"/>
          <w:szCs w:val="20"/>
          <w:lang w:val="mn-MN"/>
        </w:rPr>
        <w:t>Иргэнийг мансууруулах болон сэтгэцэд нөлөөлөх бодис, согтууруулах ундаа байнга хэрэглэдгийн улмаас хязгаарлагдмал чадамжтай, эсхүл сэтгэцийн өвчний улмаас эрх зүйн чадамжгүй гэж тооцуулах тухай хүсэлт гаргасан этгээд</w:t>
      </w:r>
    </w:p>
    <w:p w:rsidR="009B2057" w:rsidRPr="009B2057" w:rsidRDefault="009B2057" w:rsidP="0088706D">
      <w:pPr>
        <w:pStyle w:val="ListParagraph"/>
        <w:numPr>
          <w:ilvl w:val="0"/>
          <w:numId w:val="529"/>
        </w:numPr>
        <w:spacing w:before="0"/>
        <w:ind w:left="1800"/>
        <w:jc w:val="both"/>
        <w:rPr>
          <w:rFonts w:ascii="Arial" w:hAnsi="Arial" w:cs="Arial"/>
          <w:sz w:val="20"/>
          <w:szCs w:val="20"/>
          <w:lang w:val="mn-MN"/>
        </w:rPr>
      </w:pPr>
      <w:r w:rsidRPr="009B2057">
        <w:rPr>
          <w:rFonts w:ascii="Arial" w:hAnsi="Arial" w:cs="Arial"/>
          <w:sz w:val="20"/>
          <w:szCs w:val="20"/>
          <w:lang w:val="mn-MN"/>
        </w:rPr>
        <w:t>Иргэнийг мансууруулах болон сэтгэцэд нөлөөлөх бодис, согтууруулах ундаа байнга хэрэглэдгийн улмаас хязгаарлагдмал чадамжтай, эсхүл сэтгэцийн өвчний улмаас эрх зүйн чадамжгүй гэж тооцогдсон этгээдийн асран хамгаалагч, харгалзан дэмжигч</w:t>
      </w:r>
    </w:p>
    <w:p w:rsidR="009B2057" w:rsidRPr="009B2057" w:rsidRDefault="009B2057" w:rsidP="0088706D">
      <w:pPr>
        <w:pStyle w:val="ListParagraph"/>
        <w:numPr>
          <w:ilvl w:val="0"/>
          <w:numId w:val="529"/>
        </w:numPr>
        <w:spacing w:before="0"/>
        <w:ind w:left="1800"/>
        <w:jc w:val="both"/>
        <w:rPr>
          <w:rFonts w:ascii="Arial" w:hAnsi="Arial" w:cs="Arial"/>
          <w:sz w:val="20"/>
          <w:szCs w:val="20"/>
          <w:lang w:val="mn-MN"/>
        </w:rPr>
      </w:pPr>
      <w:r w:rsidRPr="009B2057">
        <w:rPr>
          <w:rFonts w:ascii="Arial" w:hAnsi="Arial" w:cs="Arial"/>
          <w:sz w:val="20"/>
          <w:szCs w:val="20"/>
          <w:lang w:val="mn-MN"/>
        </w:rPr>
        <w:t>Төр</w:t>
      </w:r>
    </w:p>
    <w:p w:rsidR="009B2057" w:rsidRPr="009B2057" w:rsidRDefault="009B2057" w:rsidP="0088706D">
      <w:pPr>
        <w:pStyle w:val="ListParagraph"/>
        <w:numPr>
          <w:ilvl w:val="0"/>
          <w:numId w:val="52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ТББ</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Нийгмийн халамжийн байгууллага хүүхэд үрчилснийг хүчингүйд тооцуулах хүсэлтээ аль шүүхэд гаргах вэ?</w:t>
      </w:r>
    </w:p>
    <w:p w:rsidR="009B2057" w:rsidRPr="009B2057" w:rsidRDefault="009B2057" w:rsidP="0088706D">
      <w:pPr>
        <w:pStyle w:val="ListParagraph"/>
        <w:numPr>
          <w:ilvl w:val="0"/>
          <w:numId w:val="530"/>
        </w:numPr>
        <w:spacing w:before="0"/>
        <w:ind w:left="1800"/>
        <w:jc w:val="both"/>
        <w:rPr>
          <w:rFonts w:ascii="Arial" w:hAnsi="Arial" w:cs="Arial"/>
          <w:sz w:val="20"/>
          <w:szCs w:val="20"/>
          <w:lang w:val="mn-MN"/>
        </w:rPr>
      </w:pPr>
      <w:r w:rsidRPr="009B2057">
        <w:rPr>
          <w:rFonts w:ascii="Arial" w:hAnsi="Arial" w:cs="Arial"/>
          <w:sz w:val="20"/>
          <w:szCs w:val="20"/>
          <w:lang w:val="mn-MN"/>
        </w:rPr>
        <w:t>Хүүхдийн оршин суугаа газрын шүүхэд</w:t>
      </w:r>
    </w:p>
    <w:p w:rsidR="009B2057" w:rsidRPr="009B2057" w:rsidRDefault="009B2057" w:rsidP="0088706D">
      <w:pPr>
        <w:pStyle w:val="ListParagraph"/>
        <w:numPr>
          <w:ilvl w:val="0"/>
          <w:numId w:val="530"/>
        </w:numPr>
        <w:spacing w:before="0"/>
        <w:ind w:left="1800"/>
        <w:jc w:val="both"/>
        <w:rPr>
          <w:rFonts w:ascii="Arial" w:hAnsi="Arial" w:cs="Arial"/>
          <w:sz w:val="20"/>
          <w:szCs w:val="20"/>
          <w:lang w:val="mn-MN"/>
        </w:rPr>
      </w:pPr>
      <w:r w:rsidRPr="009B2057">
        <w:rPr>
          <w:rFonts w:ascii="Arial" w:hAnsi="Arial" w:cs="Arial"/>
          <w:sz w:val="20"/>
          <w:szCs w:val="20"/>
          <w:lang w:val="mn-MN"/>
        </w:rPr>
        <w:t>Хүүхэд үрчлэгчийн оршин суугаа газрын харьяа  шүүхэд</w:t>
      </w:r>
    </w:p>
    <w:p w:rsidR="009B2057" w:rsidRPr="009B2057" w:rsidRDefault="009B2057" w:rsidP="0088706D">
      <w:pPr>
        <w:pStyle w:val="ListParagraph"/>
        <w:numPr>
          <w:ilvl w:val="0"/>
          <w:numId w:val="530"/>
        </w:numPr>
        <w:spacing w:before="0"/>
        <w:ind w:left="1800"/>
        <w:jc w:val="both"/>
        <w:rPr>
          <w:rFonts w:ascii="Arial" w:hAnsi="Arial" w:cs="Arial"/>
          <w:sz w:val="20"/>
          <w:szCs w:val="20"/>
          <w:lang w:val="mn-MN"/>
        </w:rPr>
      </w:pPr>
      <w:r w:rsidRPr="009B2057">
        <w:rPr>
          <w:rFonts w:ascii="Arial" w:hAnsi="Arial" w:cs="Arial"/>
          <w:sz w:val="20"/>
          <w:szCs w:val="20"/>
          <w:lang w:val="mn-MN"/>
        </w:rPr>
        <w:t>Хүүхэд үрчилснийг  бүртгэсэн этгээдийн оршин суугаа газрын шүүхэд</w:t>
      </w:r>
    </w:p>
    <w:p w:rsidR="009B2057" w:rsidRPr="009B2057" w:rsidRDefault="009B2057" w:rsidP="0088706D">
      <w:pPr>
        <w:pStyle w:val="ListParagraph"/>
        <w:numPr>
          <w:ilvl w:val="0"/>
          <w:numId w:val="53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Хүсэлт гаргагч ажил хэргээ байнга явуулдаг газрын харьяа шүүхэд гаргана.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Үрэгдсэн баримт бичгийг устгагдсанд тооцуулснаас алдагдсан эрхийг сэргээн тогтоолгох тухай хүсэлтийг аль шүүхэд гаргах вэ?</w:t>
      </w:r>
    </w:p>
    <w:p w:rsidR="009B2057" w:rsidRPr="009B2057" w:rsidRDefault="009B2057" w:rsidP="0088706D">
      <w:pPr>
        <w:pStyle w:val="ListParagraph"/>
        <w:numPr>
          <w:ilvl w:val="0"/>
          <w:numId w:val="531"/>
        </w:numPr>
        <w:spacing w:before="0"/>
        <w:ind w:left="1800"/>
        <w:jc w:val="both"/>
        <w:rPr>
          <w:rFonts w:ascii="Arial" w:hAnsi="Arial" w:cs="Arial"/>
          <w:sz w:val="20"/>
          <w:szCs w:val="20"/>
          <w:lang w:val="mn-MN"/>
        </w:rPr>
      </w:pPr>
      <w:r w:rsidRPr="009B2057">
        <w:rPr>
          <w:rFonts w:ascii="Arial" w:hAnsi="Arial" w:cs="Arial"/>
          <w:sz w:val="20"/>
          <w:szCs w:val="20"/>
          <w:lang w:val="mn-MN"/>
        </w:rPr>
        <w:t>Хүсэлт гаргасан этгээдийн оршин суугаа газрын шүүхэд</w:t>
      </w:r>
    </w:p>
    <w:p w:rsidR="009B2057" w:rsidRPr="009B2057" w:rsidRDefault="009B2057" w:rsidP="0088706D">
      <w:pPr>
        <w:pStyle w:val="ListParagraph"/>
        <w:numPr>
          <w:ilvl w:val="0"/>
          <w:numId w:val="531"/>
        </w:numPr>
        <w:spacing w:before="0"/>
        <w:ind w:left="1800"/>
        <w:jc w:val="both"/>
        <w:rPr>
          <w:rFonts w:ascii="Arial" w:hAnsi="Arial" w:cs="Arial"/>
          <w:sz w:val="20"/>
          <w:szCs w:val="20"/>
          <w:lang w:val="mn-MN"/>
        </w:rPr>
      </w:pPr>
      <w:r w:rsidRPr="009B2057">
        <w:rPr>
          <w:rFonts w:ascii="Arial" w:hAnsi="Arial" w:cs="Arial"/>
          <w:sz w:val="20"/>
          <w:szCs w:val="20"/>
          <w:lang w:val="mn-MN"/>
        </w:rPr>
        <w:t>Уг баримт бичгийг олгосон байгууллагын оршин байгаа газрын шүүхэд</w:t>
      </w:r>
    </w:p>
    <w:p w:rsidR="009B2057" w:rsidRPr="009B2057" w:rsidRDefault="009B2057" w:rsidP="0088706D">
      <w:pPr>
        <w:pStyle w:val="ListParagraph"/>
        <w:numPr>
          <w:ilvl w:val="0"/>
          <w:numId w:val="531"/>
        </w:numPr>
        <w:spacing w:before="0"/>
        <w:ind w:left="1800"/>
        <w:jc w:val="both"/>
        <w:rPr>
          <w:rFonts w:ascii="Arial" w:hAnsi="Arial" w:cs="Arial"/>
          <w:sz w:val="20"/>
          <w:szCs w:val="20"/>
          <w:lang w:val="mn-MN"/>
        </w:rPr>
      </w:pPr>
      <w:r w:rsidRPr="009B2057">
        <w:rPr>
          <w:rFonts w:ascii="Arial" w:hAnsi="Arial" w:cs="Arial"/>
          <w:sz w:val="20"/>
          <w:szCs w:val="20"/>
          <w:lang w:val="mn-MN"/>
        </w:rPr>
        <w:t>Хүсэлт гаргагч аль шүүхэд гаргахаа  өөрөө шийдвэрлэнэ</w:t>
      </w:r>
    </w:p>
    <w:p w:rsidR="009B2057" w:rsidRPr="009B2057" w:rsidRDefault="009B2057" w:rsidP="0088706D">
      <w:pPr>
        <w:pStyle w:val="ListParagraph"/>
        <w:numPr>
          <w:ilvl w:val="0"/>
          <w:numId w:val="53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Дээрхи хариултууд бүгд зөв</w:t>
      </w:r>
    </w:p>
    <w:p w:rsidR="009B2057" w:rsidRPr="009B2057" w:rsidRDefault="009B2057" w:rsidP="0088706D">
      <w:pPr>
        <w:pStyle w:val="ListParagraph"/>
        <w:numPr>
          <w:ilvl w:val="0"/>
          <w:numId w:val="496"/>
        </w:numPr>
        <w:tabs>
          <w:tab w:val="left" w:pos="810"/>
        </w:tabs>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Давж заалдах гомдол гаргах эрхгүй этгээдийг нэрлэнэ үү? </w:t>
      </w:r>
    </w:p>
    <w:p w:rsidR="009B2057" w:rsidRPr="009B2057" w:rsidRDefault="009B2057" w:rsidP="0088706D">
      <w:pPr>
        <w:pStyle w:val="ListParagraph"/>
        <w:numPr>
          <w:ilvl w:val="0"/>
          <w:numId w:val="532"/>
        </w:numPr>
        <w:spacing w:before="0"/>
        <w:ind w:leftChars="655" w:left="1801" w:hangingChars="180"/>
        <w:jc w:val="both"/>
        <w:rPr>
          <w:rFonts w:ascii="Arial" w:hAnsi="Arial" w:cs="Arial"/>
          <w:sz w:val="20"/>
          <w:szCs w:val="20"/>
          <w:lang w:val="mn-MN"/>
        </w:rPr>
      </w:pPr>
      <w:r w:rsidRPr="009B2057">
        <w:rPr>
          <w:rFonts w:ascii="Arial" w:hAnsi="Arial" w:cs="Arial"/>
          <w:sz w:val="20"/>
          <w:szCs w:val="20"/>
          <w:lang w:val="mn-MN"/>
        </w:rPr>
        <w:t>Зохигч</w:t>
      </w:r>
    </w:p>
    <w:p w:rsidR="009B2057" w:rsidRPr="009B2057" w:rsidRDefault="009B2057" w:rsidP="0088706D">
      <w:pPr>
        <w:pStyle w:val="ListParagraph"/>
        <w:numPr>
          <w:ilvl w:val="0"/>
          <w:numId w:val="532"/>
        </w:numPr>
        <w:spacing w:before="0"/>
        <w:ind w:left="1800"/>
        <w:jc w:val="both"/>
        <w:rPr>
          <w:rFonts w:ascii="Arial" w:hAnsi="Arial" w:cs="Arial"/>
          <w:sz w:val="20"/>
          <w:szCs w:val="20"/>
          <w:lang w:val="mn-MN"/>
        </w:rPr>
      </w:pPr>
      <w:r w:rsidRPr="009B2057">
        <w:rPr>
          <w:rFonts w:ascii="Arial" w:hAnsi="Arial" w:cs="Arial"/>
          <w:sz w:val="20"/>
          <w:szCs w:val="20"/>
          <w:lang w:val="mn-MN"/>
        </w:rPr>
        <w:t>Гуравдагч этгээд</w:t>
      </w:r>
    </w:p>
    <w:p w:rsidR="009B2057" w:rsidRPr="009B2057" w:rsidRDefault="009B2057" w:rsidP="0088706D">
      <w:pPr>
        <w:pStyle w:val="ListParagraph"/>
        <w:numPr>
          <w:ilvl w:val="0"/>
          <w:numId w:val="532"/>
        </w:numPr>
        <w:spacing w:before="0"/>
        <w:ind w:left="1800"/>
        <w:jc w:val="both"/>
        <w:rPr>
          <w:rFonts w:ascii="Arial" w:hAnsi="Arial" w:cs="Arial"/>
          <w:sz w:val="20"/>
          <w:szCs w:val="20"/>
          <w:lang w:val="mn-MN"/>
        </w:rPr>
      </w:pPr>
      <w:r w:rsidRPr="009B2057">
        <w:rPr>
          <w:rFonts w:ascii="Arial" w:hAnsi="Arial" w:cs="Arial"/>
          <w:sz w:val="20"/>
          <w:szCs w:val="20"/>
          <w:lang w:val="mn-MN"/>
        </w:rPr>
        <w:t>Гуравдагч этгээдийн өмгөөлөгч</w:t>
      </w:r>
    </w:p>
    <w:p w:rsidR="009B2057" w:rsidRPr="009B2057" w:rsidRDefault="009B2057" w:rsidP="0088706D">
      <w:pPr>
        <w:pStyle w:val="ListParagraph"/>
        <w:numPr>
          <w:ilvl w:val="0"/>
          <w:numId w:val="532"/>
        </w:numPr>
        <w:spacing w:before="0"/>
        <w:ind w:left="1800"/>
        <w:jc w:val="both"/>
        <w:rPr>
          <w:rFonts w:ascii="Arial" w:hAnsi="Arial" w:cs="Arial"/>
          <w:sz w:val="20"/>
          <w:szCs w:val="20"/>
          <w:lang w:val="mn-MN"/>
        </w:rPr>
      </w:pPr>
      <w:r w:rsidRPr="009B2057">
        <w:rPr>
          <w:rFonts w:ascii="Arial" w:hAnsi="Arial" w:cs="Arial"/>
          <w:sz w:val="20"/>
          <w:szCs w:val="20"/>
          <w:lang w:val="mn-MN"/>
        </w:rPr>
        <w:t>Шинжээч</w:t>
      </w:r>
    </w:p>
    <w:p w:rsidR="009B2057" w:rsidRPr="009B2057" w:rsidRDefault="009B2057" w:rsidP="0088706D">
      <w:pPr>
        <w:pStyle w:val="ListParagraph"/>
        <w:numPr>
          <w:ilvl w:val="0"/>
          <w:numId w:val="532"/>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Иргэдийн төлөөлөгч</w:t>
      </w:r>
    </w:p>
    <w:p w:rsidR="009B2057" w:rsidRPr="009B2057" w:rsidRDefault="009B2057" w:rsidP="0088706D">
      <w:pPr>
        <w:pStyle w:val="ListParagraph"/>
        <w:numPr>
          <w:ilvl w:val="0"/>
          <w:numId w:val="496"/>
        </w:numPr>
        <w:tabs>
          <w:tab w:val="left" w:pos="720"/>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шатны шүүхийн шүүх хуралдаанаар хэргийг хянан шийдвэрлэхэд зохигчид шинээр нотлох баримт гаргах эрхтэй эсэхийг дүгнэнэ үү?</w:t>
      </w:r>
    </w:p>
    <w:p w:rsidR="009B2057" w:rsidRPr="009B2057" w:rsidRDefault="009B2057" w:rsidP="0088706D">
      <w:pPr>
        <w:pStyle w:val="ListParagraph"/>
        <w:numPr>
          <w:ilvl w:val="0"/>
          <w:numId w:val="533"/>
        </w:numPr>
        <w:spacing w:before="0"/>
        <w:ind w:left="1800"/>
        <w:jc w:val="both"/>
        <w:rPr>
          <w:rFonts w:ascii="Arial" w:hAnsi="Arial" w:cs="Arial"/>
          <w:sz w:val="20"/>
          <w:szCs w:val="20"/>
          <w:lang w:val="mn-MN"/>
        </w:rPr>
      </w:pPr>
      <w:r w:rsidRPr="009B2057">
        <w:rPr>
          <w:rFonts w:ascii="Arial" w:hAnsi="Arial" w:cs="Arial"/>
          <w:sz w:val="20"/>
          <w:szCs w:val="20"/>
          <w:lang w:val="mn-MN"/>
        </w:rPr>
        <w:t>Эрхтэй</w:t>
      </w:r>
    </w:p>
    <w:p w:rsidR="009B2057" w:rsidRPr="009B2057" w:rsidRDefault="009B2057" w:rsidP="0088706D">
      <w:pPr>
        <w:pStyle w:val="ListParagraph"/>
        <w:numPr>
          <w:ilvl w:val="0"/>
          <w:numId w:val="533"/>
        </w:numPr>
        <w:spacing w:before="0"/>
        <w:ind w:left="1800"/>
        <w:jc w:val="both"/>
        <w:rPr>
          <w:rFonts w:ascii="Arial" w:hAnsi="Arial" w:cs="Arial"/>
          <w:sz w:val="20"/>
          <w:szCs w:val="20"/>
          <w:lang w:val="mn-MN"/>
        </w:rPr>
      </w:pPr>
      <w:r w:rsidRPr="009B2057">
        <w:rPr>
          <w:rFonts w:ascii="Arial" w:hAnsi="Arial" w:cs="Arial"/>
          <w:sz w:val="20"/>
          <w:szCs w:val="20"/>
          <w:lang w:val="mn-MN"/>
        </w:rPr>
        <w:t>Эрхгүй</w:t>
      </w:r>
    </w:p>
    <w:p w:rsidR="009B2057" w:rsidRPr="009B2057" w:rsidRDefault="009B2057" w:rsidP="0088706D">
      <w:pPr>
        <w:pStyle w:val="ListParagraph"/>
        <w:numPr>
          <w:ilvl w:val="0"/>
          <w:numId w:val="533"/>
        </w:numPr>
        <w:spacing w:before="0"/>
        <w:ind w:left="1800"/>
        <w:jc w:val="both"/>
        <w:rPr>
          <w:rFonts w:ascii="Arial" w:hAnsi="Arial" w:cs="Arial"/>
          <w:sz w:val="20"/>
          <w:szCs w:val="20"/>
          <w:lang w:val="mn-MN"/>
        </w:rPr>
      </w:pPr>
      <w:r w:rsidRPr="009B2057">
        <w:rPr>
          <w:rFonts w:ascii="Arial" w:hAnsi="Arial" w:cs="Arial"/>
          <w:sz w:val="20"/>
          <w:szCs w:val="20"/>
          <w:lang w:val="mn-MN"/>
        </w:rPr>
        <w:t>Анхан шатны шүүхийн шийдвэрийн үндэслэл болсон нотлох баримтанд тулгуурлан гомдол гаргаж байгаа тохиолдолд болно.</w:t>
      </w:r>
    </w:p>
    <w:p w:rsidR="009B2057" w:rsidRPr="009B2057" w:rsidRDefault="009B2057" w:rsidP="0088706D">
      <w:pPr>
        <w:pStyle w:val="ListParagraph"/>
        <w:numPr>
          <w:ilvl w:val="0"/>
          <w:numId w:val="533"/>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Давж заалдах шатны шүүхийн шүүх бүрэлдэхүүн зөвшөөрсөн тохиолдолд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гомдолд  улсын тэмдэгтийн хураамж төлөх үү?</w:t>
      </w:r>
    </w:p>
    <w:p w:rsidR="009B2057" w:rsidRPr="009B2057" w:rsidRDefault="009B2057" w:rsidP="0088706D">
      <w:pPr>
        <w:pStyle w:val="ListParagraph"/>
        <w:numPr>
          <w:ilvl w:val="0"/>
          <w:numId w:val="534"/>
        </w:numPr>
        <w:spacing w:before="0"/>
        <w:ind w:left="1800"/>
        <w:jc w:val="both"/>
        <w:rPr>
          <w:rFonts w:ascii="Arial" w:hAnsi="Arial" w:cs="Arial"/>
          <w:sz w:val="20"/>
          <w:szCs w:val="20"/>
          <w:lang w:val="mn-MN"/>
        </w:rPr>
      </w:pPr>
      <w:r w:rsidRPr="009B2057">
        <w:rPr>
          <w:rFonts w:ascii="Arial" w:hAnsi="Arial" w:cs="Arial"/>
          <w:sz w:val="20"/>
          <w:szCs w:val="20"/>
          <w:lang w:val="mn-MN"/>
        </w:rPr>
        <w:t>Төлнө</w:t>
      </w:r>
    </w:p>
    <w:p w:rsidR="009B2057" w:rsidRPr="009B2057" w:rsidRDefault="009B2057" w:rsidP="0088706D">
      <w:pPr>
        <w:pStyle w:val="ListParagraph"/>
        <w:numPr>
          <w:ilvl w:val="0"/>
          <w:numId w:val="534"/>
        </w:numPr>
        <w:spacing w:before="0"/>
        <w:ind w:left="1800"/>
        <w:jc w:val="both"/>
        <w:rPr>
          <w:rFonts w:ascii="Arial" w:hAnsi="Arial" w:cs="Arial"/>
          <w:sz w:val="20"/>
          <w:szCs w:val="20"/>
          <w:lang w:val="mn-MN"/>
        </w:rPr>
      </w:pPr>
      <w:r w:rsidRPr="009B2057">
        <w:rPr>
          <w:rFonts w:ascii="Arial" w:hAnsi="Arial" w:cs="Arial"/>
          <w:sz w:val="20"/>
          <w:szCs w:val="20"/>
          <w:lang w:val="mn-MN"/>
        </w:rPr>
        <w:t>Төлөхгүй</w:t>
      </w:r>
    </w:p>
    <w:p w:rsidR="009B2057" w:rsidRPr="009B2057" w:rsidRDefault="009B2057" w:rsidP="0088706D">
      <w:pPr>
        <w:pStyle w:val="ListParagraph"/>
        <w:numPr>
          <w:ilvl w:val="0"/>
          <w:numId w:val="534"/>
        </w:numPr>
        <w:spacing w:before="0"/>
        <w:ind w:left="1800"/>
        <w:jc w:val="both"/>
        <w:rPr>
          <w:rFonts w:ascii="Arial" w:hAnsi="Arial" w:cs="Arial"/>
          <w:sz w:val="20"/>
          <w:szCs w:val="20"/>
          <w:lang w:val="mn-MN"/>
        </w:rPr>
      </w:pPr>
      <w:r w:rsidRPr="009B2057">
        <w:rPr>
          <w:rFonts w:ascii="Arial" w:hAnsi="Arial" w:cs="Arial"/>
          <w:sz w:val="20"/>
          <w:szCs w:val="20"/>
          <w:lang w:val="mn-MN"/>
        </w:rPr>
        <w:t>Нэхэмжлэл гаргахдаа төлсөн бол нэхэмжлэгч давж заалдах  гомдолд төлөхгүй</w:t>
      </w:r>
    </w:p>
    <w:p w:rsidR="009B2057" w:rsidRPr="009B2057" w:rsidRDefault="009B2057" w:rsidP="0088706D">
      <w:pPr>
        <w:pStyle w:val="ListParagraph"/>
        <w:numPr>
          <w:ilvl w:val="0"/>
          <w:numId w:val="534"/>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Хариуцагч давж заалдах гомдол гаргасан бол төлнө</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Анхан шатны шүүх шийдвэрт давж заалдах гомдол гаргасныг хүлээн авснаас хойш ямар хугацаанд хэргийг давж заалдах шатны шүүхэд хүргүүлэх үүрэгтэй вэ?</w:t>
      </w:r>
    </w:p>
    <w:p w:rsidR="009B2057" w:rsidRPr="009B2057" w:rsidRDefault="009B2057" w:rsidP="0088706D">
      <w:pPr>
        <w:pStyle w:val="ListParagraph"/>
        <w:numPr>
          <w:ilvl w:val="0"/>
          <w:numId w:val="535"/>
        </w:numPr>
        <w:spacing w:before="0"/>
        <w:ind w:left="1800"/>
        <w:jc w:val="both"/>
        <w:rPr>
          <w:rFonts w:ascii="Arial" w:hAnsi="Arial" w:cs="Arial"/>
          <w:sz w:val="20"/>
          <w:szCs w:val="20"/>
          <w:lang w:val="mn-MN"/>
        </w:rPr>
      </w:pPr>
      <w:r w:rsidRPr="009B2057">
        <w:rPr>
          <w:rFonts w:ascii="Arial" w:hAnsi="Arial" w:cs="Arial"/>
          <w:sz w:val="20"/>
          <w:szCs w:val="20"/>
          <w:lang w:val="mn-MN"/>
        </w:rPr>
        <w:t>Давж заалдах гомдлыг хүлээн авсанаас хойш 3 хоногийн дотор</w:t>
      </w:r>
    </w:p>
    <w:p w:rsidR="009B2057" w:rsidRPr="009B2057" w:rsidRDefault="009B2057" w:rsidP="0088706D">
      <w:pPr>
        <w:pStyle w:val="ListParagraph"/>
        <w:numPr>
          <w:ilvl w:val="0"/>
          <w:numId w:val="535"/>
        </w:numPr>
        <w:spacing w:before="0"/>
        <w:ind w:left="1800"/>
        <w:jc w:val="both"/>
        <w:rPr>
          <w:rFonts w:ascii="Arial" w:hAnsi="Arial" w:cs="Arial"/>
          <w:sz w:val="20"/>
          <w:szCs w:val="20"/>
          <w:lang w:val="mn-MN"/>
        </w:rPr>
      </w:pPr>
      <w:r w:rsidRPr="009B2057">
        <w:rPr>
          <w:rFonts w:ascii="Arial" w:hAnsi="Arial" w:cs="Arial"/>
          <w:sz w:val="20"/>
          <w:szCs w:val="20"/>
          <w:lang w:val="mn-MN"/>
        </w:rPr>
        <w:t>Анхан шатны шүүхийн шийдвэр гарсанаас хойш 14 хоногийн дотор</w:t>
      </w:r>
    </w:p>
    <w:p w:rsidR="009B2057" w:rsidRPr="009B2057" w:rsidRDefault="009B2057" w:rsidP="0088706D">
      <w:pPr>
        <w:pStyle w:val="ListParagraph"/>
        <w:numPr>
          <w:ilvl w:val="0"/>
          <w:numId w:val="535"/>
        </w:numPr>
        <w:spacing w:before="0"/>
        <w:ind w:left="1800"/>
        <w:jc w:val="both"/>
        <w:rPr>
          <w:rFonts w:ascii="Arial" w:hAnsi="Arial" w:cs="Arial"/>
          <w:sz w:val="20"/>
          <w:szCs w:val="20"/>
          <w:lang w:val="mn-MN"/>
        </w:rPr>
      </w:pPr>
      <w:r w:rsidRPr="009B2057">
        <w:rPr>
          <w:rFonts w:ascii="Arial" w:hAnsi="Arial" w:cs="Arial"/>
          <w:sz w:val="20"/>
          <w:szCs w:val="20"/>
          <w:lang w:val="mn-MN"/>
        </w:rPr>
        <w:t>Давж заалдах гомдлыг хүлээн авсанаас хойш 7 хоногийн дотор</w:t>
      </w:r>
    </w:p>
    <w:p w:rsidR="009B2057" w:rsidRPr="009B2057" w:rsidRDefault="009B2057" w:rsidP="0088706D">
      <w:pPr>
        <w:pStyle w:val="ListParagraph"/>
        <w:numPr>
          <w:ilvl w:val="0"/>
          <w:numId w:val="535"/>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Давж заалдах гомдлыг хүлээн авсанаас хойш 14 хоногийн дотор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гомдлыг эсрэг талд  заавал танилцуулах уу?</w:t>
      </w:r>
    </w:p>
    <w:p w:rsidR="009B2057" w:rsidRPr="009B2057" w:rsidRDefault="009B2057" w:rsidP="0088706D">
      <w:pPr>
        <w:pStyle w:val="ListParagraph"/>
        <w:numPr>
          <w:ilvl w:val="0"/>
          <w:numId w:val="536"/>
        </w:numPr>
        <w:spacing w:before="0"/>
        <w:ind w:left="1800"/>
        <w:jc w:val="both"/>
        <w:rPr>
          <w:rFonts w:ascii="Arial" w:hAnsi="Arial" w:cs="Arial"/>
          <w:sz w:val="20"/>
          <w:szCs w:val="20"/>
          <w:lang w:val="mn-MN"/>
        </w:rPr>
      </w:pPr>
      <w:r w:rsidRPr="009B2057">
        <w:rPr>
          <w:rFonts w:ascii="Arial" w:hAnsi="Arial" w:cs="Arial"/>
          <w:sz w:val="20"/>
          <w:szCs w:val="20"/>
          <w:lang w:val="mn-MN"/>
        </w:rPr>
        <w:t>Тийм. Шаардлагатай</w:t>
      </w:r>
    </w:p>
    <w:p w:rsidR="009B2057" w:rsidRPr="009B2057" w:rsidRDefault="009B2057" w:rsidP="0088706D">
      <w:pPr>
        <w:pStyle w:val="ListParagraph"/>
        <w:numPr>
          <w:ilvl w:val="0"/>
          <w:numId w:val="536"/>
        </w:numPr>
        <w:spacing w:before="0"/>
        <w:ind w:left="1800"/>
        <w:jc w:val="both"/>
        <w:rPr>
          <w:rFonts w:ascii="Arial" w:hAnsi="Arial" w:cs="Arial"/>
          <w:sz w:val="20"/>
          <w:szCs w:val="20"/>
          <w:lang w:val="mn-MN"/>
        </w:rPr>
      </w:pPr>
      <w:r w:rsidRPr="009B2057">
        <w:rPr>
          <w:rFonts w:ascii="Arial" w:hAnsi="Arial" w:cs="Arial"/>
          <w:sz w:val="20"/>
          <w:szCs w:val="20"/>
          <w:lang w:val="mn-MN"/>
        </w:rPr>
        <w:t>Шаардлагагүй</w:t>
      </w:r>
    </w:p>
    <w:p w:rsidR="009B2057" w:rsidRPr="009B2057" w:rsidRDefault="009B2057" w:rsidP="0088706D">
      <w:pPr>
        <w:pStyle w:val="ListParagraph"/>
        <w:numPr>
          <w:ilvl w:val="0"/>
          <w:numId w:val="536"/>
        </w:numPr>
        <w:spacing w:before="0"/>
        <w:ind w:left="1800"/>
        <w:jc w:val="both"/>
        <w:rPr>
          <w:rFonts w:ascii="Arial" w:hAnsi="Arial" w:cs="Arial"/>
          <w:sz w:val="20"/>
          <w:szCs w:val="20"/>
          <w:lang w:val="mn-MN"/>
        </w:rPr>
      </w:pPr>
      <w:r w:rsidRPr="009B2057">
        <w:rPr>
          <w:rFonts w:ascii="Arial" w:hAnsi="Arial" w:cs="Arial"/>
          <w:sz w:val="20"/>
          <w:szCs w:val="20"/>
          <w:lang w:val="mn-MN"/>
        </w:rPr>
        <w:t>Гомдол гаргагч зөвшөөрсөн тохиолдолд танилцуулна.</w:t>
      </w:r>
    </w:p>
    <w:p w:rsidR="009B2057" w:rsidRPr="009B2057" w:rsidRDefault="009B2057" w:rsidP="0088706D">
      <w:pPr>
        <w:pStyle w:val="ListParagraph"/>
        <w:numPr>
          <w:ilvl w:val="0"/>
          <w:numId w:val="53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lastRenderedPageBreak/>
        <w:t>Шүүгч шийдвэрлэнэ.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гомдлыг ямар хугацаанд эсрэг талд нь танилцуулах үүрэгтэй вэ?</w:t>
      </w:r>
    </w:p>
    <w:p w:rsidR="009B2057" w:rsidRPr="009B2057" w:rsidRDefault="009B2057" w:rsidP="0088706D">
      <w:pPr>
        <w:pStyle w:val="ListParagraph"/>
        <w:numPr>
          <w:ilvl w:val="0"/>
          <w:numId w:val="537"/>
        </w:numPr>
        <w:spacing w:before="0"/>
        <w:ind w:left="1800"/>
        <w:jc w:val="both"/>
        <w:rPr>
          <w:rFonts w:ascii="Arial" w:hAnsi="Arial" w:cs="Arial"/>
          <w:sz w:val="20"/>
          <w:szCs w:val="20"/>
          <w:lang w:val="mn-MN"/>
        </w:rPr>
      </w:pPr>
      <w:r w:rsidRPr="009B2057">
        <w:rPr>
          <w:rFonts w:ascii="Arial" w:hAnsi="Arial" w:cs="Arial"/>
          <w:sz w:val="20"/>
          <w:szCs w:val="20"/>
          <w:lang w:val="mn-MN"/>
        </w:rPr>
        <w:t>Гомдлыг хүлээн авсанаас хойш 3 хоногийн дотор</w:t>
      </w:r>
    </w:p>
    <w:p w:rsidR="009B2057" w:rsidRPr="009B2057" w:rsidRDefault="009B2057" w:rsidP="0088706D">
      <w:pPr>
        <w:pStyle w:val="ListParagraph"/>
        <w:numPr>
          <w:ilvl w:val="0"/>
          <w:numId w:val="537"/>
        </w:numPr>
        <w:spacing w:before="0"/>
        <w:ind w:left="1800"/>
        <w:jc w:val="both"/>
        <w:rPr>
          <w:rFonts w:ascii="Arial" w:hAnsi="Arial" w:cs="Arial"/>
          <w:sz w:val="20"/>
          <w:szCs w:val="20"/>
          <w:lang w:val="mn-MN"/>
        </w:rPr>
      </w:pPr>
      <w:r w:rsidRPr="009B2057">
        <w:rPr>
          <w:rFonts w:ascii="Arial" w:hAnsi="Arial" w:cs="Arial"/>
          <w:sz w:val="20"/>
          <w:szCs w:val="20"/>
          <w:lang w:val="mn-MN"/>
        </w:rPr>
        <w:t>Анхан шатны шүүхийн шийдвэр гарсанаас хойш 14 хоногийн дотор</w:t>
      </w:r>
    </w:p>
    <w:p w:rsidR="009B2057" w:rsidRPr="009B2057" w:rsidRDefault="009B2057" w:rsidP="0088706D">
      <w:pPr>
        <w:pStyle w:val="ListParagraph"/>
        <w:numPr>
          <w:ilvl w:val="0"/>
          <w:numId w:val="537"/>
        </w:numPr>
        <w:spacing w:before="0"/>
        <w:ind w:left="1800"/>
        <w:jc w:val="both"/>
        <w:rPr>
          <w:rFonts w:ascii="Arial" w:hAnsi="Arial" w:cs="Arial"/>
          <w:sz w:val="20"/>
          <w:szCs w:val="20"/>
          <w:lang w:val="mn-MN"/>
        </w:rPr>
      </w:pPr>
      <w:r w:rsidRPr="009B2057">
        <w:rPr>
          <w:rFonts w:ascii="Arial" w:hAnsi="Arial" w:cs="Arial"/>
          <w:sz w:val="20"/>
          <w:szCs w:val="20"/>
          <w:lang w:val="mn-MN"/>
        </w:rPr>
        <w:t>Давж заалдах гомдлыг хүлээн авсанаас хойш 7 хоногийн дотор</w:t>
      </w:r>
    </w:p>
    <w:p w:rsidR="009B2057" w:rsidRPr="009B2057" w:rsidRDefault="009B2057" w:rsidP="0088706D">
      <w:pPr>
        <w:pStyle w:val="ListParagraph"/>
        <w:numPr>
          <w:ilvl w:val="0"/>
          <w:numId w:val="53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Давж заалдах гомдлыг хүлээн авсанаас хойш 14 хоногийн дотор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гомдол гаргасан этгээд давж заалдах шатны шүүхийн шүүх  хуралдаанаас өмнө гаргасан гомдлоосоо татгалзсан бол  улсын тэмдэгтийн хурамжийг хэрхэн шийдвэрлэх вэ?</w:t>
      </w:r>
    </w:p>
    <w:p w:rsidR="009B2057" w:rsidRPr="009B2057" w:rsidRDefault="009B2057" w:rsidP="0088706D">
      <w:pPr>
        <w:pStyle w:val="ListParagraph"/>
        <w:numPr>
          <w:ilvl w:val="0"/>
          <w:numId w:val="538"/>
        </w:numPr>
        <w:spacing w:before="0"/>
        <w:ind w:left="1800"/>
        <w:jc w:val="both"/>
        <w:rPr>
          <w:rFonts w:ascii="Arial" w:hAnsi="Arial" w:cs="Arial"/>
          <w:sz w:val="20"/>
          <w:szCs w:val="20"/>
          <w:lang w:val="mn-MN"/>
        </w:rPr>
      </w:pPr>
      <w:r w:rsidRPr="009B2057">
        <w:rPr>
          <w:rFonts w:ascii="Arial" w:hAnsi="Arial" w:cs="Arial"/>
          <w:sz w:val="20"/>
          <w:szCs w:val="20"/>
          <w:lang w:val="mn-MN"/>
        </w:rPr>
        <w:t>Буцаан олгоно</w:t>
      </w:r>
    </w:p>
    <w:p w:rsidR="009B2057" w:rsidRPr="009B2057" w:rsidRDefault="009B2057" w:rsidP="0088706D">
      <w:pPr>
        <w:pStyle w:val="ListParagraph"/>
        <w:numPr>
          <w:ilvl w:val="0"/>
          <w:numId w:val="538"/>
        </w:numPr>
        <w:spacing w:before="0"/>
        <w:ind w:left="1800"/>
        <w:jc w:val="both"/>
        <w:rPr>
          <w:rFonts w:ascii="Arial" w:hAnsi="Arial" w:cs="Arial"/>
          <w:sz w:val="20"/>
          <w:szCs w:val="20"/>
          <w:lang w:val="mn-MN"/>
        </w:rPr>
      </w:pPr>
      <w:r w:rsidRPr="009B2057">
        <w:rPr>
          <w:rFonts w:ascii="Arial" w:hAnsi="Arial" w:cs="Arial"/>
          <w:sz w:val="20"/>
          <w:szCs w:val="20"/>
          <w:lang w:val="mn-MN"/>
        </w:rPr>
        <w:t>Буцаан олгохгүй</w:t>
      </w:r>
    </w:p>
    <w:p w:rsidR="009B2057" w:rsidRPr="009B2057" w:rsidRDefault="009B2057" w:rsidP="0088706D">
      <w:pPr>
        <w:pStyle w:val="ListParagraph"/>
        <w:numPr>
          <w:ilvl w:val="0"/>
          <w:numId w:val="538"/>
        </w:numPr>
        <w:spacing w:before="0"/>
        <w:ind w:left="1800"/>
        <w:jc w:val="both"/>
        <w:rPr>
          <w:rFonts w:ascii="Arial" w:hAnsi="Arial" w:cs="Arial"/>
          <w:sz w:val="20"/>
          <w:szCs w:val="20"/>
          <w:lang w:val="mn-MN"/>
        </w:rPr>
      </w:pPr>
      <w:r w:rsidRPr="009B2057">
        <w:rPr>
          <w:rFonts w:ascii="Arial" w:hAnsi="Arial" w:cs="Arial"/>
          <w:sz w:val="20"/>
          <w:szCs w:val="20"/>
          <w:lang w:val="mn-MN"/>
        </w:rPr>
        <w:t>Шүүгч үзэмжээрээ шийдвэрлэнэ.</w:t>
      </w:r>
    </w:p>
    <w:p w:rsidR="009B2057" w:rsidRPr="009B2057" w:rsidRDefault="009B2057" w:rsidP="0088706D">
      <w:pPr>
        <w:pStyle w:val="ListParagraph"/>
        <w:numPr>
          <w:ilvl w:val="0"/>
          <w:numId w:val="53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Давж заалдах гомдол гаргахдаа төлсөн улсын тэмдэгтийн хураамжийг талыг буцаан олгоно.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гомдлыг шүүх хүлээн авах, хүлээн авахаас татгалзах эсэхийг аль шүүх хянан шийдвэрлэх вэ?</w:t>
      </w:r>
    </w:p>
    <w:p w:rsidR="009B2057" w:rsidRPr="009B2057" w:rsidRDefault="009B2057" w:rsidP="0088706D">
      <w:pPr>
        <w:pStyle w:val="ListParagraph"/>
        <w:numPr>
          <w:ilvl w:val="0"/>
          <w:numId w:val="539"/>
        </w:numPr>
        <w:spacing w:before="0"/>
        <w:ind w:left="1800"/>
        <w:jc w:val="both"/>
        <w:rPr>
          <w:rFonts w:ascii="Arial" w:hAnsi="Arial" w:cs="Arial"/>
          <w:sz w:val="20"/>
          <w:szCs w:val="20"/>
          <w:lang w:val="mn-MN"/>
        </w:rPr>
      </w:pPr>
      <w:r w:rsidRPr="009B2057">
        <w:rPr>
          <w:rFonts w:ascii="Arial" w:hAnsi="Arial" w:cs="Arial"/>
          <w:sz w:val="20"/>
          <w:szCs w:val="20"/>
          <w:lang w:val="mn-MN"/>
        </w:rPr>
        <w:t>Уг хэргийг анхан шатны журмаар хянан шийдвэрлэсэн шүүх</w:t>
      </w:r>
    </w:p>
    <w:p w:rsidR="009B2057" w:rsidRPr="009B2057" w:rsidRDefault="009B2057" w:rsidP="0088706D">
      <w:pPr>
        <w:pStyle w:val="ListParagraph"/>
        <w:numPr>
          <w:ilvl w:val="0"/>
          <w:numId w:val="539"/>
        </w:numPr>
        <w:spacing w:before="0"/>
        <w:ind w:left="1800"/>
        <w:jc w:val="both"/>
        <w:rPr>
          <w:rFonts w:ascii="Arial" w:hAnsi="Arial" w:cs="Arial"/>
          <w:sz w:val="20"/>
          <w:szCs w:val="20"/>
          <w:lang w:val="mn-MN"/>
        </w:rPr>
      </w:pPr>
      <w:r w:rsidRPr="009B2057">
        <w:rPr>
          <w:rFonts w:ascii="Arial" w:hAnsi="Arial" w:cs="Arial"/>
          <w:sz w:val="20"/>
          <w:szCs w:val="20"/>
          <w:lang w:val="mn-MN"/>
        </w:rPr>
        <w:t>Уг хэргийг анхан шатны журмаар хянан шийдвэрлэсэн шүүхийн харьяалах давж заалдах шатны шүүх</w:t>
      </w:r>
    </w:p>
    <w:p w:rsidR="009B2057" w:rsidRPr="009B2057" w:rsidRDefault="009B2057" w:rsidP="0088706D">
      <w:pPr>
        <w:pStyle w:val="ListParagraph"/>
        <w:numPr>
          <w:ilvl w:val="0"/>
          <w:numId w:val="539"/>
        </w:numPr>
        <w:spacing w:before="0"/>
        <w:ind w:left="1800"/>
        <w:jc w:val="both"/>
        <w:rPr>
          <w:rFonts w:ascii="Arial" w:hAnsi="Arial" w:cs="Arial"/>
          <w:sz w:val="20"/>
          <w:szCs w:val="20"/>
          <w:lang w:val="mn-MN"/>
        </w:rPr>
      </w:pPr>
      <w:r w:rsidRPr="009B2057">
        <w:rPr>
          <w:rFonts w:ascii="Arial" w:hAnsi="Arial" w:cs="Arial"/>
          <w:sz w:val="20"/>
          <w:szCs w:val="20"/>
          <w:lang w:val="mn-MN"/>
        </w:rPr>
        <w:t>Хяналтын шатны шүүх</w:t>
      </w:r>
    </w:p>
    <w:p w:rsidR="009B2057" w:rsidRPr="009B2057" w:rsidRDefault="009B2057" w:rsidP="0088706D">
      <w:pPr>
        <w:pStyle w:val="ListParagraph"/>
        <w:numPr>
          <w:ilvl w:val="0"/>
          <w:numId w:val="53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Aнхан шатны шүүхийн ерөнхий шүүгч</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шатны  шүүх хэргийг ямар хугацаанд хянан шийдвэрлэх вэ?</w:t>
      </w:r>
    </w:p>
    <w:p w:rsidR="009B2057" w:rsidRPr="009B2057" w:rsidRDefault="009B2057" w:rsidP="0088706D">
      <w:pPr>
        <w:pStyle w:val="ListParagraph"/>
        <w:numPr>
          <w:ilvl w:val="0"/>
          <w:numId w:val="540"/>
        </w:numPr>
        <w:spacing w:before="0"/>
        <w:ind w:left="1800"/>
        <w:jc w:val="both"/>
        <w:rPr>
          <w:rFonts w:ascii="Arial" w:hAnsi="Arial" w:cs="Arial"/>
          <w:sz w:val="20"/>
          <w:szCs w:val="20"/>
          <w:lang w:val="mn-MN"/>
        </w:rPr>
      </w:pPr>
      <w:r w:rsidRPr="009B2057">
        <w:rPr>
          <w:rFonts w:ascii="Arial" w:hAnsi="Arial" w:cs="Arial"/>
          <w:sz w:val="20"/>
          <w:szCs w:val="20"/>
          <w:lang w:val="mn-MN"/>
        </w:rPr>
        <w:t>Хэргийг хүлээн авсанаас хойш 30 хоногт багтаан шийдвэрлэнэ.</w:t>
      </w:r>
    </w:p>
    <w:p w:rsidR="009B2057" w:rsidRPr="009B2057" w:rsidRDefault="009B2057" w:rsidP="0088706D">
      <w:pPr>
        <w:pStyle w:val="ListParagraph"/>
        <w:numPr>
          <w:ilvl w:val="0"/>
          <w:numId w:val="540"/>
        </w:numPr>
        <w:spacing w:before="0"/>
        <w:ind w:left="1800"/>
        <w:jc w:val="both"/>
        <w:rPr>
          <w:rFonts w:ascii="Arial" w:hAnsi="Arial" w:cs="Arial"/>
          <w:sz w:val="20"/>
          <w:szCs w:val="20"/>
          <w:lang w:val="mn-MN"/>
        </w:rPr>
      </w:pPr>
      <w:r w:rsidRPr="009B2057">
        <w:rPr>
          <w:rFonts w:ascii="Arial" w:hAnsi="Arial" w:cs="Arial"/>
          <w:sz w:val="20"/>
          <w:szCs w:val="20"/>
          <w:lang w:val="mn-MN"/>
        </w:rPr>
        <w:t>Хэргийг хүлээн авсанаас хойш ажлын 30 хоногт багтаан шийдвэрлэнэ.</w:t>
      </w:r>
    </w:p>
    <w:p w:rsidR="009B2057" w:rsidRPr="009B2057" w:rsidRDefault="009B2057" w:rsidP="0088706D">
      <w:pPr>
        <w:pStyle w:val="ListParagraph"/>
        <w:numPr>
          <w:ilvl w:val="0"/>
          <w:numId w:val="540"/>
        </w:numPr>
        <w:spacing w:before="0"/>
        <w:ind w:left="1800"/>
        <w:jc w:val="both"/>
        <w:rPr>
          <w:rFonts w:ascii="Arial" w:hAnsi="Arial" w:cs="Arial"/>
          <w:sz w:val="20"/>
          <w:szCs w:val="20"/>
          <w:lang w:val="mn-MN"/>
        </w:rPr>
      </w:pPr>
      <w:r w:rsidRPr="009B2057">
        <w:rPr>
          <w:rFonts w:ascii="Arial" w:hAnsi="Arial" w:cs="Arial"/>
          <w:sz w:val="20"/>
          <w:szCs w:val="20"/>
          <w:lang w:val="mn-MN"/>
        </w:rPr>
        <w:t>Хэргийг хүлээн авсанаас хойш 1 сарын дотор багтаан шийдвэрлэнэ.</w:t>
      </w:r>
    </w:p>
    <w:p w:rsidR="009B2057" w:rsidRPr="009B2057" w:rsidRDefault="009B2057" w:rsidP="0088706D">
      <w:pPr>
        <w:pStyle w:val="ListParagraph"/>
        <w:numPr>
          <w:ilvl w:val="0"/>
          <w:numId w:val="54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Анхан шатны шүүхийн шийдвэр гарсан өдрөөс хойш 30 хоногийн дотор багтаан ийдвэрлэнэ.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шатны шүүх хэргийг хянан хэлэлцээд …........ гаргана.</w:t>
      </w:r>
    </w:p>
    <w:p w:rsidR="009B2057" w:rsidRPr="009B2057" w:rsidRDefault="009B2057" w:rsidP="0088706D">
      <w:pPr>
        <w:pStyle w:val="ListParagraph"/>
        <w:numPr>
          <w:ilvl w:val="1"/>
          <w:numId w:val="541"/>
        </w:numPr>
        <w:spacing w:before="0"/>
        <w:ind w:left="1800"/>
        <w:jc w:val="both"/>
        <w:rPr>
          <w:rFonts w:ascii="Arial" w:hAnsi="Arial" w:cs="Arial"/>
          <w:sz w:val="20"/>
          <w:szCs w:val="20"/>
          <w:lang w:val="mn-MN"/>
        </w:rPr>
      </w:pPr>
      <w:r w:rsidRPr="009B2057">
        <w:rPr>
          <w:rFonts w:ascii="Arial" w:hAnsi="Arial" w:cs="Arial"/>
          <w:sz w:val="20"/>
          <w:szCs w:val="20"/>
          <w:lang w:val="mn-MN"/>
        </w:rPr>
        <w:t>Магадлал</w:t>
      </w:r>
    </w:p>
    <w:p w:rsidR="009B2057" w:rsidRPr="009B2057" w:rsidRDefault="009B2057" w:rsidP="0088706D">
      <w:pPr>
        <w:pStyle w:val="ListParagraph"/>
        <w:numPr>
          <w:ilvl w:val="1"/>
          <w:numId w:val="541"/>
        </w:numPr>
        <w:spacing w:before="0"/>
        <w:ind w:left="1800"/>
        <w:jc w:val="both"/>
        <w:rPr>
          <w:rFonts w:ascii="Arial" w:hAnsi="Arial" w:cs="Arial"/>
          <w:sz w:val="20"/>
          <w:szCs w:val="20"/>
          <w:lang w:val="mn-MN"/>
        </w:rPr>
      </w:pPr>
      <w:r w:rsidRPr="009B2057">
        <w:rPr>
          <w:rFonts w:ascii="Arial" w:hAnsi="Arial" w:cs="Arial"/>
          <w:sz w:val="20"/>
          <w:szCs w:val="20"/>
          <w:lang w:val="mn-MN"/>
        </w:rPr>
        <w:t>Шийдвэр</w:t>
      </w:r>
    </w:p>
    <w:p w:rsidR="009B2057" w:rsidRPr="009B2057" w:rsidRDefault="009B2057" w:rsidP="0088706D">
      <w:pPr>
        <w:pStyle w:val="ListParagraph"/>
        <w:numPr>
          <w:ilvl w:val="1"/>
          <w:numId w:val="541"/>
        </w:numPr>
        <w:spacing w:before="0"/>
        <w:ind w:left="1800"/>
        <w:jc w:val="both"/>
        <w:rPr>
          <w:rFonts w:ascii="Arial" w:hAnsi="Arial" w:cs="Arial"/>
          <w:sz w:val="20"/>
          <w:szCs w:val="20"/>
          <w:lang w:val="mn-MN"/>
        </w:rPr>
      </w:pPr>
      <w:r w:rsidRPr="009B2057">
        <w:rPr>
          <w:rFonts w:ascii="Arial" w:hAnsi="Arial" w:cs="Arial"/>
          <w:sz w:val="20"/>
          <w:szCs w:val="20"/>
          <w:lang w:val="mn-MN"/>
        </w:rPr>
        <w:t>Тогтоол</w:t>
      </w:r>
    </w:p>
    <w:p w:rsidR="009B2057" w:rsidRPr="009B2057" w:rsidRDefault="009B2057" w:rsidP="0088706D">
      <w:pPr>
        <w:pStyle w:val="ListParagraph"/>
        <w:numPr>
          <w:ilvl w:val="1"/>
          <w:numId w:val="54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Захирамж</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журмаар гаргаж байгаа гомдлыг аль шүүх хүлээн авах вэ?</w:t>
      </w:r>
    </w:p>
    <w:p w:rsidR="009B2057" w:rsidRPr="009B2057" w:rsidRDefault="009B2057" w:rsidP="0088706D">
      <w:pPr>
        <w:pStyle w:val="ListParagraph"/>
        <w:numPr>
          <w:ilvl w:val="0"/>
          <w:numId w:val="542"/>
        </w:numPr>
        <w:spacing w:before="0"/>
        <w:ind w:left="1800"/>
        <w:jc w:val="both"/>
        <w:rPr>
          <w:rFonts w:ascii="Arial" w:hAnsi="Arial" w:cs="Arial"/>
          <w:sz w:val="20"/>
          <w:szCs w:val="20"/>
          <w:lang w:val="mn-MN"/>
        </w:rPr>
      </w:pPr>
      <w:r w:rsidRPr="009B2057">
        <w:rPr>
          <w:rFonts w:ascii="Arial" w:hAnsi="Arial" w:cs="Arial"/>
          <w:sz w:val="20"/>
          <w:szCs w:val="20"/>
          <w:lang w:val="mn-MN"/>
        </w:rPr>
        <w:t>Давж заалдах шатны шүүх</w:t>
      </w:r>
    </w:p>
    <w:p w:rsidR="009B2057" w:rsidRPr="009B2057" w:rsidRDefault="009B2057" w:rsidP="0088706D">
      <w:pPr>
        <w:pStyle w:val="ListParagraph"/>
        <w:numPr>
          <w:ilvl w:val="0"/>
          <w:numId w:val="542"/>
        </w:numPr>
        <w:spacing w:before="0"/>
        <w:ind w:left="1800"/>
        <w:jc w:val="both"/>
        <w:rPr>
          <w:rFonts w:ascii="Arial" w:hAnsi="Arial" w:cs="Arial"/>
          <w:sz w:val="20"/>
          <w:szCs w:val="20"/>
          <w:lang w:val="mn-MN"/>
        </w:rPr>
      </w:pPr>
      <w:r w:rsidRPr="009B2057">
        <w:rPr>
          <w:rFonts w:ascii="Arial" w:hAnsi="Arial" w:cs="Arial"/>
          <w:sz w:val="20"/>
          <w:szCs w:val="20"/>
          <w:lang w:val="mn-MN"/>
        </w:rPr>
        <w:t>Анхан шатны шүүх</w:t>
      </w:r>
    </w:p>
    <w:p w:rsidR="009B2057" w:rsidRPr="009B2057" w:rsidRDefault="009B2057" w:rsidP="0088706D">
      <w:pPr>
        <w:pStyle w:val="ListParagraph"/>
        <w:numPr>
          <w:ilvl w:val="0"/>
          <w:numId w:val="542"/>
        </w:numPr>
        <w:spacing w:before="0"/>
        <w:ind w:left="1800"/>
        <w:jc w:val="both"/>
        <w:rPr>
          <w:rFonts w:ascii="Arial" w:hAnsi="Arial" w:cs="Arial"/>
          <w:sz w:val="20"/>
          <w:szCs w:val="20"/>
          <w:lang w:val="mn-MN"/>
        </w:rPr>
      </w:pPr>
      <w:r w:rsidRPr="009B2057">
        <w:rPr>
          <w:rFonts w:ascii="Arial" w:hAnsi="Arial" w:cs="Arial"/>
          <w:sz w:val="20"/>
          <w:szCs w:val="20"/>
          <w:lang w:val="mn-MN"/>
        </w:rPr>
        <w:t>Тухайн хэргийг анхан шатны журмаар хянан шийдвэрлэсэн анхан шатны шүүх</w:t>
      </w:r>
    </w:p>
    <w:p w:rsidR="009B2057" w:rsidRPr="009B2057" w:rsidRDefault="009B2057" w:rsidP="0088706D">
      <w:pPr>
        <w:pStyle w:val="ListParagraph"/>
        <w:numPr>
          <w:ilvl w:val="0"/>
          <w:numId w:val="542"/>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Aймаг, нийслэлийн шүүх</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шатны шүүхийн магадлалд хяналтын журмаар гомдол гаргах хугацааг хүндэтгэн үзэх шалтгааны улмаас хугацаа хэтрүүлсэн тохиолдолд хугацаа сэргээлгэх хүсэлтийг аль шүүхэд гаргах вэ?</w:t>
      </w:r>
    </w:p>
    <w:p w:rsidR="009B2057" w:rsidRPr="009B2057" w:rsidRDefault="009B2057" w:rsidP="0088706D">
      <w:pPr>
        <w:pStyle w:val="ListParagraph"/>
        <w:numPr>
          <w:ilvl w:val="0"/>
          <w:numId w:val="543"/>
        </w:numPr>
        <w:spacing w:before="0"/>
        <w:ind w:left="1800"/>
        <w:jc w:val="both"/>
        <w:rPr>
          <w:rFonts w:ascii="Arial" w:hAnsi="Arial" w:cs="Arial"/>
          <w:sz w:val="20"/>
          <w:szCs w:val="20"/>
          <w:lang w:val="mn-MN"/>
        </w:rPr>
      </w:pPr>
      <w:r w:rsidRPr="009B2057">
        <w:rPr>
          <w:rFonts w:ascii="Arial" w:hAnsi="Arial" w:cs="Arial"/>
          <w:sz w:val="20"/>
          <w:szCs w:val="20"/>
          <w:lang w:val="mn-MN"/>
        </w:rPr>
        <w:t>Анхан шатны шүүхэд</w:t>
      </w:r>
    </w:p>
    <w:p w:rsidR="009B2057" w:rsidRPr="009B2057" w:rsidRDefault="009B2057" w:rsidP="0088706D">
      <w:pPr>
        <w:pStyle w:val="ListParagraph"/>
        <w:numPr>
          <w:ilvl w:val="0"/>
          <w:numId w:val="543"/>
        </w:numPr>
        <w:spacing w:before="0"/>
        <w:ind w:left="1800"/>
        <w:jc w:val="both"/>
        <w:rPr>
          <w:rFonts w:ascii="Arial" w:hAnsi="Arial" w:cs="Arial"/>
          <w:sz w:val="20"/>
          <w:szCs w:val="20"/>
          <w:lang w:val="mn-MN"/>
        </w:rPr>
      </w:pPr>
      <w:r w:rsidRPr="009B2057">
        <w:rPr>
          <w:rFonts w:ascii="Arial" w:hAnsi="Arial" w:cs="Arial"/>
          <w:sz w:val="20"/>
          <w:szCs w:val="20"/>
          <w:lang w:val="mn-MN"/>
        </w:rPr>
        <w:t>Давж заалдах шатны шүүхэд</w:t>
      </w:r>
    </w:p>
    <w:p w:rsidR="009B2057" w:rsidRPr="009B2057" w:rsidRDefault="009B2057" w:rsidP="0088706D">
      <w:pPr>
        <w:pStyle w:val="ListParagraph"/>
        <w:numPr>
          <w:ilvl w:val="0"/>
          <w:numId w:val="543"/>
        </w:numPr>
        <w:spacing w:before="0"/>
        <w:ind w:left="1800"/>
        <w:jc w:val="both"/>
        <w:rPr>
          <w:rFonts w:ascii="Arial" w:hAnsi="Arial" w:cs="Arial"/>
          <w:sz w:val="20"/>
          <w:szCs w:val="20"/>
          <w:lang w:val="mn-MN"/>
        </w:rPr>
      </w:pPr>
      <w:r w:rsidRPr="009B2057">
        <w:rPr>
          <w:rFonts w:ascii="Arial" w:hAnsi="Arial" w:cs="Arial"/>
          <w:sz w:val="20"/>
          <w:szCs w:val="20"/>
          <w:lang w:val="mn-MN"/>
        </w:rPr>
        <w:t>Тухайн хэргийг хянан шийдвэрлэсэн давж заалдах шатны шүүх бүрэлдэхүүнд</w:t>
      </w:r>
    </w:p>
    <w:p w:rsidR="009B2057" w:rsidRPr="009B2057" w:rsidRDefault="009B2057" w:rsidP="0088706D">
      <w:pPr>
        <w:pStyle w:val="ListParagraph"/>
        <w:numPr>
          <w:ilvl w:val="0"/>
          <w:numId w:val="543"/>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Хяналтын шатны шүүхэд</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Хэрэг хянан шийдвэрлэх ажиллагааг түдгэлзүүлсэн шүүгчийн захирамжинд ямар хугацаанд гомдол гаргах вэ?</w:t>
      </w:r>
    </w:p>
    <w:p w:rsidR="009B2057" w:rsidRPr="009B2057" w:rsidRDefault="009B2057" w:rsidP="0088706D">
      <w:pPr>
        <w:pStyle w:val="ListParagraph"/>
        <w:numPr>
          <w:ilvl w:val="0"/>
          <w:numId w:val="544"/>
        </w:numPr>
        <w:spacing w:before="0"/>
        <w:ind w:left="1800"/>
        <w:jc w:val="both"/>
        <w:rPr>
          <w:rFonts w:ascii="Arial" w:hAnsi="Arial" w:cs="Arial"/>
          <w:sz w:val="20"/>
          <w:szCs w:val="20"/>
          <w:lang w:val="mn-MN"/>
        </w:rPr>
      </w:pPr>
      <w:r w:rsidRPr="009B2057">
        <w:rPr>
          <w:rFonts w:ascii="Arial" w:hAnsi="Arial" w:cs="Arial"/>
          <w:sz w:val="20"/>
          <w:szCs w:val="20"/>
          <w:lang w:val="mn-MN"/>
        </w:rPr>
        <w:t>Шүүгчийн захирамжийг мэдсэн өдрөөс хойш 14 хоногийн дотор</w:t>
      </w:r>
    </w:p>
    <w:p w:rsidR="009B2057" w:rsidRPr="009B2057" w:rsidRDefault="009B2057" w:rsidP="0088706D">
      <w:pPr>
        <w:pStyle w:val="ListParagraph"/>
        <w:numPr>
          <w:ilvl w:val="0"/>
          <w:numId w:val="544"/>
        </w:numPr>
        <w:spacing w:before="0"/>
        <w:ind w:left="1800"/>
        <w:jc w:val="both"/>
        <w:rPr>
          <w:rFonts w:ascii="Arial" w:hAnsi="Arial" w:cs="Arial"/>
          <w:sz w:val="20"/>
          <w:szCs w:val="20"/>
          <w:lang w:val="mn-MN"/>
        </w:rPr>
      </w:pPr>
      <w:r w:rsidRPr="009B2057">
        <w:rPr>
          <w:rFonts w:ascii="Arial" w:hAnsi="Arial" w:cs="Arial"/>
          <w:sz w:val="20"/>
          <w:szCs w:val="20"/>
          <w:lang w:val="mn-MN"/>
        </w:rPr>
        <w:t>Шүүгчийн захирамжийг гардан авсанаас хойш 10 хоногийн дотор</w:t>
      </w:r>
    </w:p>
    <w:p w:rsidR="009B2057" w:rsidRPr="009B2057" w:rsidRDefault="009B2057" w:rsidP="0088706D">
      <w:pPr>
        <w:pStyle w:val="ListParagraph"/>
        <w:numPr>
          <w:ilvl w:val="0"/>
          <w:numId w:val="544"/>
        </w:numPr>
        <w:spacing w:before="0"/>
        <w:ind w:left="1800"/>
        <w:jc w:val="both"/>
        <w:rPr>
          <w:rFonts w:ascii="Arial" w:hAnsi="Arial" w:cs="Arial"/>
          <w:sz w:val="20"/>
          <w:szCs w:val="20"/>
          <w:lang w:val="mn-MN"/>
        </w:rPr>
      </w:pPr>
      <w:r w:rsidRPr="009B2057">
        <w:rPr>
          <w:rFonts w:ascii="Arial" w:hAnsi="Arial" w:cs="Arial"/>
          <w:sz w:val="20"/>
          <w:szCs w:val="20"/>
          <w:lang w:val="mn-MN"/>
        </w:rPr>
        <w:t>Шүүгчийн захирамж гарсан өдрөөс нь хойш 10 хоногийн дотор</w:t>
      </w:r>
    </w:p>
    <w:p w:rsidR="009B2057" w:rsidRPr="009B2057" w:rsidRDefault="009B2057" w:rsidP="0088706D">
      <w:pPr>
        <w:pStyle w:val="ListParagraph"/>
        <w:numPr>
          <w:ilvl w:val="0"/>
          <w:numId w:val="544"/>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Шүүгчийн захирамж гарсан өдрөс хойш 7 хоногийн дотор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Хэрэг хянан шийдвэрлэх ажиллагааг түдгэлзүүлсэн шүүгчийн захирамжийг эс зөвшөөрвөл гомдлоо хаана гаргах вэ?</w:t>
      </w:r>
    </w:p>
    <w:p w:rsidR="009B2057" w:rsidRPr="009B2057" w:rsidRDefault="009B2057" w:rsidP="0088706D">
      <w:pPr>
        <w:pStyle w:val="ListParagraph"/>
        <w:numPr>
          <w:ilvl w:val="0"/>
          <w:numId w:val="545"/>
        </w:numPr>
        <w:spacing w:before="0"/>
        <w:ind w:left="1800"/>
        <w:jc w:val="both"/>
        <w:rPr>
          <w:rFonts w:ascii="Arial" w:hAnsi="Arial" w:cs="Arial"/>
          <w:sz w:val="20"/>
          <w:szCs w:val="20"/>
          <w:lang w:val="mn-MN"/>
        </w:rPr>
      </w:pPr>
      <w:r w:rsidRPr="009B2057">
        <w:rPr>
          <w:rFonts w:ascii="Arial" w:hAnsi="Arial" w:cs="Arial"/>
          <w:sz w:val="20"/>
          <w:szCs w:val="20"/>
          <w:lang w:val="mn-MN"/>
        </w:rPr>
        <w:t>Тухайн шүүхийн ерөнхий шүүгчид</w:t>
      </w:r>
    </w:p>
    <w:p w:rsidR="009B2057" w:rsidRPr="009B2057" w:rsidRDefault="009B2057" w:rsidP="0088706D">
      <w:pPr>
        <w:pStyle w:val="ListParagraph"/>
        <w:numPr>
          <w:ilvl w:val="0"/>
          <w:numId w:val="545"/>
        </w:numPr>
        <w:spacing w:before="0"/>
        <w:ind w:left="1800"/>
        <w:jc w:val="both"/>
        <w:rPr>
          <w:rFonts w:ascii="Arial" w:hAnsi="Arial" w:cs="Arial"/>
          <w:sz w:val="20"/>
          <w:szCs w:val="20"/>
          <w:lang w:val="mn-MN"/>
        </w:rPr>
      </w:pPr>
      <w:r w:rsidRPr="009B2057">
        <w:rPr>
          <w:rFonts w:ascii="Arial" w:hAnsi="Arial" w:cs="Arial"/>
          <w:sz w:val="20"/>
          <w:szCs w:val="20"/>
          <w:lang w:val="mn-MN"/>
        </w:rPr>
        <w:t>Тухайн шатны шүүхэд</w:t>
      </w:r>
    </w:p>
    <w:p w:rsidR="009B2057" w:rsidRPr="009B2057" w:rsidRDefault="009B2057" w:rsidP="0088706D">
      <w:pPr>
        <w:pStyle w:val="ListParagraph"/>
        <w:numPr>
          <w:ilvl w:val="0"/>
          <w:numId w:val="545"/>
        </w:numPr>
        <w:spacing w:before="0"/>
        <w:ind w:left="1800"/>
        <w:jc w:val="both"/>
        <w:rPr>
          <w:rFonts w:ascii="Arial" w:hAnsi="Arial" w:cs="Arial"/>
          <w:sz w:val="20"/>
          <w:szCs w:val="20"/>
          <w:lang w:val="mn-MN"/>
        </w:rPr>
      </w:pPr>
      <w:r w:rsidRPr="009B2057">
        <w:rPr>
          <w:rFonts w:ascii="Arial" w:hAnsi="Arial" w:cs="Arial"/>
          <w:sz w:val="20"/>
          <w:szCs w:val="20"/>
          <w:lang w:val="mn-MN"/>
        </w:rPr>
        <w:t>Давж заалдах шатны шүүхэд</w:t>
      </w:r>
    </w:p>
    <w:p w:rsidR="009B2057" w:rsidRPr="009B2057" w:rsidRDefault="009B2057" w:rsidP="0088706D">
      <w:pPr>
        <w:pStyle w:val="ListParagraph"/>
        <w:numPr>
          <w:ilvl w:val="0"/>
          <w:numId w:val="545"/>
        </w:numPr>
        <w:spacing w:before="0" w:after="60"/>
        <w:ind w:leftChars="669" w:left="1800" w:hangingChars="164" w:hanging="328"/>
        <w:contextualSpacing w:val="0"/>
        <w:jc w:val="both"/>
        <w:rPr>
          <w:rFonts w:ascii="Arial" w:hAnsi="Arial" w:cs="Arial"/>
          <w:sz w:val="20"/>
          <w:szCs w:val="20"/>
          <w:lang w:val="mn-MN"/>
        </w:rPr>
      </w:pPr>
      <w:r w:rsidRPr="009B2057">
        <w:rPr>
          <w:rFonts w:ascii="Arial" w:hAnsi="Arial" w:cs="Arial"/>
          <w:sz w:val="20"/>
          <w:szCs w:val="20"/>
          <w:lang w:val="mn-MN"/>
        </w:rPr>
        <w:t>Давж заалдах шатны шүүхийн Ерөнхий шүүгч шийдвэрлэнэ</w:t>
      </w:r>
    </w:p>
    <w:p w:rsidR="009B2057" w:rsidRPr="009B2057" w:rsidRDefault="009B2057" w:rsidP="0088706D">
      <w:pPr>
        <w:pStyle w:val="ListParagraph"/>
        <w:numPr>
          <w:ilvl w:val="0"/>
          <w:numId w:val="496"/>
        </w:numPr>
        <w:tabs>
          <w:tab w:val="left" w:pos="810"/>
        </w:tabs>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lastRenderedPageBreak/>
        <w:t>Хяналтын гомдол гаргах эрхгүй этгээд нь:</w:t>
      </w:r>
    </w:p>
    <w:p w:rsidR="009B2057" w:rsidRPr="009B2057" w:rsidRDefault="009B2057" w:rsidP="0088706D">
      <w:pPr>
        <w:pStyle w:val="ListParagraph"/>
        <w:numPr>
          <w:ilvl w:val="0"/>
          <w:numId w:val="546"/>
        </w:numPr>
        <w:spacing w:before="0"/>
        <w:ind w:left="1800"/>
        <w:jc w:val="both"/>
        <w:rPr>
          <w:rFonts w:ascii="Arial" w:hAnsi="Arial" w:cs="Arial"/>
          <w:sz w:val="20"/>
          <w:szCs w:val="20"/>
          <w:lang w:val="mn-MN"/>
        </w:rPr>
      </w:pPr>
      <w:r w:rsidRPr="009B2057">
        <w:rPr>
          <w:rFonts w:ascii="Arial" w:hAnsi="Arial" w:cs="Arial"/>
          <w:sz w:val="20"/>
          <w:szCs w:val="20"/>
          <w:lang w:val="mn-MN"/>
        </w:rPr>
        <w:t>Зохигч</w:t>
      </w:r>
    </w:p>
    <w:p w:rsidR="009B2057" w:rsidRPr="009B2057" w:rsidRDefault="009B2057" w:rsidP="0088706D">
      <w:pPr>
        <w:pStyle w:val="ListParagraph"/>
        <w:numPr>
          <w:ilvl w:val="0"/>
          <w:numId w:val="546"/>
        </w:numPr>
        <w:spacing w:before="0"/>
        <w:ind w:left="1800"/>
        <w:jc w:val="both"/>
        <w:rPr>
          <w:rFonts w:ascii="Arial" w:hAnsi="Arial" w:cs="Arial"/>
          <w:sz w:val="20"/>
          <w:szCs w:val="20"/>
          <w:lang w:val="mn-MN"/>
        </w:rPr>
      </w:pPr>
      <w:r w:rsidRPr="009B2057">
        <w:rPr>
          <w:rFonts w:ascii="Arial" w:hAnsi="Arial" w:cs="Arial"/>
          <w:sz w:val="20"/>
          <w:szCs w:val="20"/>
          <w:lang w:val="mn-MN"/>
        </w:rPr>
        <w:t>Гуравдагч этгээд</w:t>
      </w:r>
    </w:p>
    <w:p w:rsidR="009B2057" w:rsidRPr="009B2057" w:rsidRDefault="009B2057" w:rsidP="0088706D">
      <w:pPr>
        <w:pStyle w:val="ListParagraph"/>
        <w:numPr>
          <w:ilvl w:val="0"/>
          <w:numId w:val="546"/>
        </w:numPr>
        <w:spacing w:before="0"/>
        <w:ind w:left="1800"/>
        <w:jc w:val="both"/>
        <w:rPr>
          <w:rFonts w:ascii="Arial" w:hAnsi="Arial" w:cs="Arial"/>
          <w:sz w:val="20"/>
          <w:szCs w:val="20"/>
          <w:lang w:val="mn-MN"/>
        </w:rPr>
      </w:pPr>
      <w:r w:rsidRPr="009B2057">
        <w:rPr>
          <w:rFonts w:ascii="Arial" w:hAnsi="Arial" w:cs="Arial"/>
          <w:sz w:val="20"/>
          <w:szCs w:val="20"/>
          <w:lang w:val="mn-MN"/>
        </w:rPr>
        <w:t>Зохигчийн өмгөөлөгч</w:t>
      </w:r>
    </w:p>
    <w:p w:rsidR="009B2057" w:rsidRPr="009B2057" w:rsidRDefault="009B2057" w:rsidP="0088706D">
      <w:pPr>
        <w:pStyle w:val="ListParagraph"/>
        <w:numPr>
          <w:ilvl w:val="0"/>
          <w:numId w:val="54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Шинжээч</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Хяналтын журмаар гомдол гаргаж байгаа тохиолдолд улсын тэмдэгтийн хураамж төлөх үү?</w:t>
      </w:r>
    </w:p>
    <w:p w:rsidR="009B2057" w:rsidRPr="009B2057" w:rsidRDefault="009B2057" w:rsidP="0088706D">
      <w:pPr>
        <w:pStyle w:val="ListParagraph"/>
        <w:numPr>
          <w:ilvl w:val="0"/>
          <w:numId w:val="547"/>
        </w:numPr>
        <w:spacing w:before="0"/>
        <w:ind w:left="1800"/>
        <w:jc w:val="both"/>
        <w:rPr>
          <w:rFonts w:ascii="Arial" w:hAnsi="Arial" w:cs="Arial"/>
          <w:sz w:val="20"/>
          <w:szCs w:val="20"/>
          <w:lang w:val="mn-MN"/>
        </w:rPr>
      </w:pPr>
      <w:r w:rsidRPr="009B2057">
        <w:rPr>
          <w:rFonts w:ascii="Arial" w:hAnsi="Arial" w:cs="Arial"/>
          <w:sz w:val="20"/>
          <w:szCs w:val="20"/>
          <w:lang w:val="mn-MN"/>
        </w:rPr>
        <w:t>Төлнө.</w:t>
      </w:r>
    </w:p>
    <w:p w:rsidR="009B2057" w:rsidRPr="009B2057" w:rsidRDefault="009B2057" w:rsidP="0088706D">
      <w:pPr>
        <w:pStyle w:val="ListParagraph"/>
        <w:numPr>
          <w:ilvl w:val="0"/>
          <w:numId w:val="547"/>
        </w:numPr>
        <w:spacing w:before="0"/>
        <w:ind w:left="1800"/>
        <w:jc w:val="both"/>
        <w:rPr>
          <w:rFonts w:ascii="Arial" w:hAnsi="Arial" w:cs="Arial"/>
          <w:sz w:val="20"/>
          <w:szCs w:val="20"/>
          <w:lang w:val="mn-MN"/>
        </w:rPr>
      </w:pPr>
      <w:r w:rsidRPr="009B2057">
        <w:rPr>
          <w:rFonts w:ascii="Arial" w:hAnsi="Arial" w:cs="Arial"/>
          <w:sz w:val="20"/>
          <w:szCs w:val="20"/>
          <w:lang w:val="mn-MN"/>
        </w:rPr>
        <w:t>Төлөхгүй</w:t>
      </w:r>
    </w:p>
    <w:p w:rsidR="009B2057" w:rsidRPr="009B2057" w:rsidRDefault="009B2057" w:rsidP="0088706D">
      <w:pPr>
        <w:pStyle w:val="ListParagraph"/>
        <w:numPr>
          <w:ilvl w:val="0"/>
          <w:numId w:val="547"/>
        </w:numPr>
        <w:spacing w:before="0"/>
        <w:ind w:left="1800"/>
        <w:jc w:val="both"/>
        <w:rPr>
          <w:rFonts w:ascii="Arial" w:hAnsi="Arial" w:cs="Arial"/>
          <w:sz w:val="20"/>
          <w:szCs w:val="20"/>
          <w:lang w:val="mn-MN"/>
        </w:rPr>
      </w:pPr>
      <w:r w:rsidRPr="009B2057">
        <w:rPr>
          <w:rFonts w:ascii="Arial" w:hAnsi="Arial" w:cs="Arial"/>
          <w:sz w:val="20"/>
          <w:szCs w:val="20"/>
          <w:lang w:val="mn-MN"/>
        </w:rPr>
        <w:t>Улсын дээд шүүхийн иргэний хэргийн танхимын тэргүүн шийдвэрлэнэ.</w:t>
      </w:r>
    </w:p>
    <w:p w:rsidR="009B2057" w:rsidRPr="009B2057" w:rsidRDefault="009B2057" w:rsidP="0088706D">
      <w:pPr>
        <w:pStyle w:val="ListParagraph"/>
        <w:numPr>
          <w:ilvl w:val="0"/>
          <w:numId w:val="54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Давж заалдах шатны шүүх бүрэлдэхүүн шийдвэрлэнэ.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Давж заалдах шатны шүүхийн магадлалд хяналтын журмаар гомдол гаргасан бол хяналтын  гомдлоо аль шүүхэд хүлээлгэн өгөх вэ?</w:t>
      </w:r>
    </w:p>
    <w:p w:rsidR="009B2057" w:rsidRPr="009B2057" w:rsidRDefault="009B2057" w:rsidP="0088706D">
      <w:pPr>
        <w:pStyle w:val="ListParagraph"/>
        <w:numPr>
          <w:ilvl w:val="0"/>
          <w:numId w:val="548"/>
        </w:numPr>
        <w:spacing w:before="0"/>
        <w:ind w:left="1800"/>
        <w:jc w:val="both"/>
        <w:rPr>
          <w:rFonts w:ascii="Arial" w:hAnsi="Arial" w:cs="Arial"/>
          <w:sz w:val="20"/>
          <w:szCs w:val="20"/>
          <w:lang w:val="mn-MN"/>
        </w:rPr>
      </w:pPr>
      <w:r w:rsidRPr="009B2057">
        <w:rPr>
          <w:rFonts w:ascii="Arial" w:hAnsi="Arial" w:cs="Arial"/>
          <w:sz w:val="20"/>
          <w:szCs w:val="20"/>
          <w:lang w:val="mn-MN"/>
        </w:rPr>
        <w:t>Тухайн хэрэг маргааныг анхан шатны журмаар хянан шийдвэрлэсэн шүүх</w:t>
      </w:r>
    </w:p>
    <w:p w:rsidR="009B2057" w:rsidRPr="009B2057" w:rsidRDefault="009B2057" w:rsidP="0088706D">
      <w:pPr>
        <w:pStyle w:val="ListParagraph"/>
        <w:numPr>
          <w:ilvl w:val="0"/>
          <w:numId w:val="548"/>
        </w:numPr>
        <w:spacing w:before="0"/>
        <w:ind w:left="1800"/>
        <w:jc w:val="both"/>
        <w:rPr>
          <w:rFonts w:ascii="Arial" w:hAnsi="Arial" w:cs="Arial"/>
          <w:sz w:val="20"/>
          <w:szCs w:val="20"/>
          <w:lang w:val="mn-MN"/>
        </w:rPr>
      </w:pPr>
      <w:r w:rsidRPr="009B2057">
        <w:rPr>
          <w:rFonts w:ascii="Arial" w:hAnsi="Arial" w:cs="Arial"/>
          <w:sz w:val="20"/>
          <w:szCs w:val="20"/>
          <w:lang w:val="mn-MN"/>
        </w:rPr>
        <w:t>Тухайн хэрэг маргааныг давж заалдах шатны журмаар хянан шийдвэрлэсэн шүүх</w:t>
      </w:r>
    </w:p>
    <w:p w:rsidR="009B2057" w:rsidRPr="009B2057" w:rsidRDefault="009B2057" w:rsidP="0088706D">
      <w:pPr>
        <w:pStyle w:val="ListParagraph"/>
        <w:numPr>
          <w:ilvl w:val="0"/>
          <w:numId w:val="548"/>
        </w:numPr>
        <w:spacing w:before="0"/>
        <w:ind w:left="1800"/>
        <w:jc w:val="both"/>
        <w:rPr>
          <w:rFonts w:ascii="Arial" w:hAnsi="Arial" w:cs="Arial"/>
          <w:sz w:val="20"/>
          <w:szCs w:val="20"/>
          <w:lang w:val="mn-MN"/>
        </w:rPr>
      </w:pPr>
      <w:r w:rsidRPr="009B2057">
        <w:rPr>
          <w:rFonts w:ascii="Arial" w:hAnsi="Arial" w:cs="Arial"/>
          <w:sz w:val="20"/>
          <w:szCs w:val="20"/>
          <w:lang w:val="mn-MN"/>
        </w:rPr>
        <w:t>Хяналтын шатны шүүх</w:t>
      </w:r>
    </w:p>
    <w:p w:rsidR="009B2057" w:rsidRPr="009B2057" w:rsidRDefault="009B2057" w:rsidP="0088706D">
      <w:pPr>
        <w:pStyle w:val="ListParagraph"/>
        <w:numPr>
          <w:ilvl w:val="0"/>
          <w:numId w:val="548"/>
        </w:numPr>
        <w:spacing w:before="0" w:after="60"/>
        <w:ind w:leftChars="655" w:left="1801" w:hangingChars="180"/>
        <w:contextualSpacing w:val="0"/>
        <w:jc w:val="both"/>
        <w:rPr>
          <w:rFonts w:ascii="Arial" w:hAnsi="Arial" w:cs="Arial"/>
          <w:sz w:val="20"/>
          <w:szCs w:val="20"/>
          <w:lang w:val="mn-MN"/>
        </w:rPr>
      </w:pPr>
      <w:r w:rsidRPr="009B2057">
        <w:rPr>
          <w:rFonts w:ascii="Arial" w:hAnsi="Arial" w:cs="Arial"/>
          <w:sz w:val="20"/>
          <w:szCs w:val="20"/>
          <w:lang w:val="mn-MN"/>
        </w:rPr>
        <w:t>Бүгд зөв</w:t>
      </w:r>
    </w:p>
    <w:p w:rsidR="009B2057" w:rsidRPr="009B2057" w:rsidRDefault="009B2057" w:rsidP="0088706D">
      <w:pPr>
        <w:pStyle w:val="ListParagraph"/>
        <w:numPr>
          <w:ilvl w:val="0"/>
          <w:numId w:val="496"/>
        </w:numPr>
        <w:tabs>
          <w:tab w:val="left" w:pos="810"/>
        </w:tabs>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t>Хяналтын шатны шүүх хэрэг маргааныг ямар хугацаанд хянан шийдвэрлэх вэ?</w:t>
      </w:r>
    </w:p>
    <w:p w:rsidR="009B2057" w:rsidRPr="009B2057" w:rsidRDefault="009B2057" w:rsidP="0088706D">
      <w:pPr>
        <w:pStyle w:val="ListParagraph"/>
        <w:numPr>
          <w:ilvl w:val="0"/>
          <w:numId w:val="549"/>
        </w:numPr>
        <w:spacing w:before="0"/>
        <w:ind w:left="1800"/>
        <w:jc w:val="both"/>
        <w:rPr>
          <w:rFonts w:ascii="Arial" w:hAnsi="Arial" w:cs="Arial"/>
          <w:sz w:val="20"/>
          <w:szCs w:val="20"/>
          <w:lang w:val="mn-MN"/>
        </w:rPr>
      </w:pPr>
      <w:r w:rsidRPr="009B2057">
        <w:rPr>
          <w:rFonts w:ascii="Arial" w:hAnsi="Arial" w:cs="Arial"/>
          <w:sz w:val="20"/>
          <w:szCs w:val="20"/>
          <w:lang w:val="mn-MN"/>
        </w:rPr>
        <w:t>Хэргийг хүлээн авсанаас хойш 30 хоногийн дотор</w:t>
      </w:r>
    </w:p>
    <w:p w:rsidR="009B2057" w:rsidRPr="009B2057" w:rsidRDefault="009B2057" w:rsidP="0088706D">
      <w:pPr>
        <w:pStyle w:val="ListParagraph"/>
        <w:numPr>
          <w:ilvl w:val="0"/>
          <w:numId w:val="549"/>
        </w:numPr>
        <w:spacing w:before="0"/>
        <w:ind w:left="1800"/>
        <w:jc w:val="both"/>
        <w:rPr>
          <w:rFonts w:ascii="Arial" w:hAnsi="Arial" w:cs="Arial"/>
          <w:sz w:val="20"/>
          <w:szCs w:val="20"/>
          <w:lang w:val="mn-MN"/>
        </w:rPr>
      </w:pPr>
      <w:r w:rsidRPr="009B2057">
        <w:rPr>
          <w:rFonts w:ascii="Arial" w:hAnsi="Arial" w:cs="Arial"/>
          <w:sz w:val="20"/>
          <w:szCs w:val="20"/>
          <w:lang w:val="mn-MN"/>
        </w:rPr>
        <w:t>Хэргийг хүлээн авсанаас хойш 60 хоногийн дотор</w:t>
      </w:r>
    </w:p>
    <w:p w:rsidR="009B2057" w:rsidRPr="009B2057" w:rsidRDefault="009B2057" w:rsidP="0088706D">
      <w:pPr>
        <w:pStyle w:val="ListParagraph"/>
        <w:numPr>
          <w:ilvl w:val="0"/>
          <w:numId w:val="549"/>
        </w:numPr>
        <w:spacing w:before="0"/>
        <w:ind w:left="1800"/>
        <w:jc w:val="both"/>
        <w:rPr>
          <w:rFonts w:ascii="Arial" w:hAnsi="Arial" w:cs="Arial"/>
          <w:sz w:val="20"/>
          <w:szCs w:val="20"/>
          <w:lang w:val="mn-MN"/>
        </w:rPr>
      </w:pPr>
      <w:r w:rsidRPr="009B2057">
        <w:rPr>
          <w:rFonts w:ascii="Arial" w:hAnsi="Arial" w:cs="Arial"/>
          <w:sz w:val="20"/>
          <w:szCs w:val="20"/>
          <w:lang w:val="mn-MN"/>
        </w:rPr>
        <w:t>Хяналтын журмаар гомдол гаргасан өдрөөс хойш 30 хоногийн дотор</w:t>
      </w:r>
    </w:p>
    <w:p w:rsidR="009B2057" w:rsidRPr="009B2057" w:rsidRDefault="009B2057" w:rsidP="0088706D">
      <w:pPr>
        <w:pStyle w:val="ListParagraph"/>
        <w:numPr>
          <w:ilvl w:val="0"/>
          <w:numId w:val="549"/>
        </w:numPr>
        <w:spacing w:before="0" w:after="60"/>
        <w:ind w:leftChars="655" w:left="1801" w:hangingChars="180"/>
        <w:contextualSpacing w:val="0"/>
        <w:jc w:val="both"/>
        <w:rPr>
          <w:rFonts w:ascii="Arial" w:hAnsi="Arial" w:cs="Arial"/>
          <w:sz w:val="20"/>
          <w:szCs w:val="20"/>
          <w:lang w:val="mn-MN"/>
        </w:rPr>
      </w:pPr>
      <w:r w:rsidRPr="009B2057">
        <w:rPr>
          <w:rFonts w:ascii="Arial" w:hAnsi="Arial" w:cs="Arial"/>
          <w:sz w:val="20"/>
          <w:szCs w:val="20"/>
          <w:lang w:val="mn-MN"/>
        </w:rPr>
        <w:t>Хяналтын журмаар гомдол гаргасан өдрөөс хойш 60 хоногийн дотор</w:t>
      </w:r>
    </w:p>
    <w:p w:rsidR="009B2057" w:rsidRPr="009B2057" w:rsidRDefault="009B2057" w:rsidP="0088706D">
      <w:pPr>
        <w:pStyle w:val="ListParagraph"/>
        <w:numPr>
          <w:ilvl w:val="0"/>
          <w:numId w:val="496"/>
        </w:numPr>
        <w:tabs>
          <w:tab w:val="left" w:pos="810"/>
        </w:tabs>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t>Хяналтын гомдлыг улсын дээд шүүх хянан шийдвэрлээд .... гаргана.</w:t>
      </w:r>
    </w:p>
    <w:p w:rsidR="009B2057" w:rsidRPr="009B2057" w:rsidRDefault="009B2057" w:rsidP="0088706D">
      <w:pPr>
        <w:pStyle w:val="ListParagraph"/>
        <w:numPr>
          <w:ilvl w:val="0"/>
          <w:numId w:val="550"/>
        </w:numPr>
        <w:spacing w:before="0"/>
        <w:ind w:left="1800"/>
        <w:jc w:val="both"/>
        <w:rPr>
          <w:rFonts w:ascii="Arial" w:hAnsi="Arial" w:cs="Arial"/>
          <w:sz w:val="20"/>
          <w:szCs w:val="20"/>
          <w:lang w:val="mn-MN"/>
        </w:rPr>
      </w:pPr>
      <w:r w:rsidRPr="009B2057">
        <w:rPr>
          <w:rFonts w:ascii="Arial" w:hAnsi="Arial" w:cs="Arial"/>
          <w:sz w:val="20"/>
          <w:szCs w:val="20"/>
          <w:lang w:val="mn-MN"/>
        </w:rPr>
        <w:t>Шийдвэр</w:t>
      </w:r>
    </w:p>
    <w:p w:rsidR="009B2057" w:rsidRPr="009B2057" w:rsidRDefault="009B2057" w:rsidP="0088706D">
      <w:pPr>
        <w:pStyle w:val="ListParagraph"/>
        <w:numPr>
          <w:ilvl w:val="0"/>
          <w:numId w:val="550"/>
        </w:numPr>
        <w:spacing w:before="0"/>
        <w:ind w:left="1800"/>
        <w:jc w:val="both"/>
        <w:rPr>
          <w:rFonts w:ascii="Arial" w:hAnsi="Arial" w:cs="Arial"/>
          <w:sz w:val="20"/>
          <w:szCs w:val="20"/>
          <w:lang w:val="mn-MN"/>
        </w:rPr>
      </w:pPr>
      <w:r w:rsidRPr="009B2057">
        <w:rPr>
          <w:rFonts w:ascii="Arial" w:hAnsi="Arial" w:cs="Arial"/>
          <w:sz w:val="20"/>
          <w:szCs w:val="20"/>
          <w:lang w:val="mn-MN"/>
        </w:rPr>
        <w:t>Тогтоол</w:t>
      </w:r>
    </w:p>
    <w:p w:rsidR="009B2057" w:rsidRPr="009B2057" w:rsidRDefault="009B2057" w:rsidP="0088706D">
      <w:pPr>
        <w:pStyle w:val="ListParagraph"/>
        <w:numPr>
          <w:ilvl w:val="0"/>
          <w:numId w:val="550"/>
        </w:numPr>
        <w:spacing w:before="0"/>
        <w:ind w:left="1800"/>
        <w:jc w:val="both"/>
        <w:rPr>
          <w:rFonts w:ascii="Arial" w:hAnsi="Arial" w:cs="Arial"/>
          <w:sz w:val="20"/>
          <w:szCs w:val="20"/>
          <w:lang w:val="mn-MN"/>
        </w:rPr>
      </w:pPr>
      <w:r w:rsidRPr="009B2057">
        <w:rPr>
          <w:rFonts w:ascii="Arial" w:hAnsi="Arial" w:cs="Arial"/>
          <w:sz w:val="20"/>
          <w:szCs w:val="20"/>
          <w:lang w:val="mn-MN"/>
        </w:rPr>
        <w:t xml:space="preserve">Магадлал </w:t>
      </w:r>
    </w:p>
    <w:p w:rsidR="009B2057" w:rsidRPr="009B2057" w:rsidRDefault="009B2057" w:rsidP="0088706D">
      <w:pPr>
        <w:pStyle w:val="ListParagraph"/>
        <w:numPr>
          <w:ilvl w:val="0"/>
          <w:numId w:val="55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Тайлбар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Хэрэг маргааныг хяналтын журмаар хянан шийдвэрлэх шүүх хуралдаанд зохигчийн өмгөөлөгч ороцох хүсэлтээ бичгээр гаргасан боловч шүүх хуралдаанд ирээгүй тохиолдолд хэрхэн шийдвэрлэх вэ?</w:t>
      </w:r>
    </w:p>
    <w:p w:rsidR="009B2057" w:rsidRPr="009B2057" w:rsidRDefault="009B2057" w:rsidP="0088706D">
      <w:pPr>
        <w:pStyle w:val="ListParagraph"/>
        <w:numPr>
          <w:ilvl w:val="0"/>
          <w:numId w:val="551"/>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хуралдааныг хойшлуулна</w:t>
      </w:r>
    </w:p>
    <w:p w:rsidR="009B2057" w:rsidRPr="009B2057" w:rsidRDefault="009B2057" w:rsidP="0088706D">
      <w:pPr>
        <w:pStyle w:val="ListParagraph"/>
        <w:numPr>
          <w:ilvl w:val="0"/>
          <w:numId w:val="551"/>
        </w:numPr>
        <w:spacing w:before="0"/>
        <w:ind w:left="1800"/>
        <w:jc w:val="both"/>
        <w:rPr>
          <w:rFonts w:ascii="Arial" w:hAnsi="Arial" w:cs="Arial"/>
          <w:sz w:val="20"/>
          <w:szCs w:val="20"/>
          <w:lang w:val="mn-MN"/>
        </w:rPr>
      </w:pPr>
      <w:r w:rsidRPr="009B2057">
        <w:rPr>
          <w:rFonts w:ascii="Arial" w:hAnsi="Arial" w:cs="Arial"/>
          <w:sz w:val="20"/>
          <w:szCs w:val="20"/>
          <w:lang w:val="mn-MN"/>
        </w:rPr>
        <w:t>Шүүх хуралдаанаар хэргийг шийдвэрлэнэ</w:t>
      </w:r>
    </w:p>
    <w:p w:rsidR="009B2057" w:rsidRPr="009B2057" w:rsidRDefault="009B2057" w:rsidP="0088706D">
      <w:pPr>
        <w:pStyle w:val="ListParagraph"/>
        <w:numPr>
          <w:ilvl w:val="0"/>
          <w:numId w:val="551"/>
        </w:numPr>
        <w:spacing w:before="0"/>
        <w:ind w:left="1800"/>
        <w:jc w:val="both"/>
        <w:rPr>
          <w:rFonts w:ascii="Arial" w:hAnsi="Arial" w:cs="Arial"/>
          <w:sz w:val="20"/>
          <w:szCs w:val="20"/>
          <w:lang w:val="mn-MN"/>
        </w:rPr>
      </w:pPr>
      <w:r w:rsidRPr="009B2057">
        <w:rPr>
          <w:rFonts w:ascii="Arial" w:hAnsi="Arial" w:cs="Arial"/>
          <w:sz w:val="20"/>
          <w:szCs w:val="20"/>
          <w:lang w:val="mn-MN"/>
        </w:rPr>
        <w:t>Шүүх бүрэлдэхүүн зөвлөлдөн шийдвэрлэнэ.</w:t>
      </w:r>
    </w:p>
    <w:p w:rsidR="009B2057" w:rsidRPr="009B2057" w:rsidRDefault="009B2057" w:rsidP="0088706D">
      <w:pPr>
        <w:pStyle w:val="ListParagraph"/>
        <w:numPr>
          <w:ilvl w:val="0"/>
          <w:numId w:val="55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Хяналтын журмаар гаргасан гомдлыг хэрэгсэхгүй болгоно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Улсын дээд шүүхийн  Еерөнхий шүүгч гомдлыг үндэслэлтэй гэж үзвэл ямар эрх зүйн акт гаргах вэ?</w:t>
      </w:r>
    </w:p>
    <w:p w:rsidR="009B2057" w:rsidRPr="009B2057" w:rsidRDefault="009B2057" w:rsidP="0088706D">
      <w:pPr>
        <w:pStyle w:val="ListParagraph"/>
        <w:numPr>
          <w:ilvl w:val="0"/>
          <w:numId w:val="552"/>
        </w:numPr>
        <w:spacing w:before="0"/>
        <w:ind w:left="1800"/>
        <w:jc w:val="both"/>
        <w:rPr>
          <w:rFonts w:ascii="Arial" w:hAnsi="Arial" w:cs="Arial"/>
          <w:sz w:val="20"/>
          <w:szCs w:val="20"/>
          <w:lang w:val="mn-MN"/>
        </w:rPr>
      </w:pPr>
      <w:r w:rsidRPr="009B2057">
        <w:rPr>
          <w:rFonts w:ascii="Arial" w:hAnsi="Arial" w:cs="Arial"/>
          <w:sz w:val="20"/>
          <w:szCs w:val="20"/>
          <w:lang w:val="mn-MN"/>
        </w:rPr>
        <w:t>Захирамж</w:t>
      </w:r>
    </w:p>
    <w:p w:rsidR="009B2057" w:rsidRPr="009B2057" w:rsidRDefault="009B2057" w:rsidP="0088706D">
      <w:pPr>
        <w:pStyle w:val="ListParagraph"/>
        <w:numPr>
          <w:ilvl w:val="0"/>
          <w:numId w:val="552"/>
        </w:numPr>
        <w:spacing w:before="0"/>
        <w:ind w:left="1800"/>
        <w:jc w:val="both"/>
        <w:rPr>
          <w:rFonts w:ascii="Arial" w:hAnsi="Arial" w:cs="Arial"/>
          <w:sz w:val="20"/>
          <w:szCs w:val="20"/>
          <w:lang w:val="mn-MN"/>
        </w:rPr>
      </w:pPr>
      <w:r w:rsidRPr="009B2057">
        <w:rPr>
          <w:rFonts w:ascii="Arial" w:hAnsi="Arial" w:cs="Arial"/>
          <w:sz w:val="20"/>
          <w:szCs w:val="20"/>
          <w:lang w:val="mn-MN"/>
        </w:rPr>
        <w:t>Тогтоол</w:t>
      </w:r>
    </w:p>
    <w:p w:rsidR="009B2057" w:rsidRPr="009B2057" w:rsidRDefault="009B2057" w:rsidP="0088706D">
      <w:pPr>
        <w:pStyle w:val="ListParagraph"/>
        <w:numPr>
          <w:ilvl w:val="0"/>
          <w:numId w:val="552"/>
        </w:numPr>
        <w:spacing w:before="0"/>
        <w:ind w:left="1800"/>
        <w:jc w:val="both"/>
        <w:rPr>
          <w:rFonts w:ascii="Arial" w:hAnsi="Arial" w:cs="Arial"/>
          <w:sz w:val="20"/>
          <w:szCs w:val="20"/>
          <w:lang w:val="mn-MN"/>
        </w:rPr>
      </w:pPr>
      <w:r w:rsidRPr="009B2057">
        <w:rPr>
          <w:rFonts w:ascii="Arial" w:hAnsi="Arial" w:cs="Arial"/>
          <w:sz w:val="20"/>
          <w:szCs w:val="20"/>
          <w:lang w:val="mn-MN"/>
        </w:rPr>
        <w:t>Дүгнэлт</w:t>
      </w:r>
    </w:p>
    <w:p w:rsidR="009B2057" w:rsidRPr="009B2057" w:rsidRDefault="009B2057" w:rsidP="0088706D">
      <w:pPr>
        <w:pStyle w:val="ListParagraph"/>
        <w:numPr>
          <w:ilvl w:val="0"/>
          <w:numId w:val="552"/>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Шийдвэр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Тогтоолыг эс зөвшөөрвөл ямар хугацаанд Улсын дээд шүүхийн ерөнхий шүүгчид гомдол гаргах вэ?</w:t>
      </w:r>
    </w:p>
    <w:p w:rsidR="009B2057" w:rsidRPr="009B2057" w:rsidRDefault="009B2057" w:rsidP="0088706D">
      <w:pPr>
        <w:pStyle w:val="ListParagraph"/>
        <w:numPr>
          <w:ilvl w:val="0"/>
          <w:numId w:val="553"/>
        </w:numPr>
        <w:spacing w:before="0"/>
        <w:ind w:left="1800"/>
        <w:jc w:val="both"/>
        <w:rPr>
          <w:rFonts w:ascii="Arial" w:hAnsi="Arial" w:cs="Arial"/>
          <w:sz w:val="20"/>
          <w:szCs w:val="20"/>
          <w:lang w:val="mn-MN"/>
        </w:rPr>
      </w:pPr>
      <w:r w:rsidRPr="009B2057">
        <w:rPr>
          <w:rFonts w:ascii="Arial" w:hAnsi="Arial" w:cs="Arial"/>
          <w:sz w:val="20"/>
          <w:szCs w:val="20"/>
          <w:lang w:val="mn-MN"/>
        </w:rPr>
        <w:t>Тогтоолыг хүлээн авсанаас хойш 14 хоногийн дотор</w:t>
      </w:r>
    </w:p>
    <w:p w:rsidR="009B2057" w:rsidRPr="009B2057" w:rsidRDefault="009B2057" w:rsidP="0088706D">
      <w:pPr>
        <w:pStyle w:val="ListParagraph"/>
        <w:numPr>
          <w:ilvl w:val="0"/>
          <w:numId w:val="553"/>
        </w:numPr>
        <w:spacing w:before="0"/>
        <w:ind w:left="1800"/>
        <w:jc w:val="both"/>
        <w:rPr>
          <w:rFonts w:ascii="Arial" w:hAnsi="Arial" w:cs="Arial"/>
          <w:sz w:val="20"/>
          <w:szCs w:val="20"/>
          <w:lang w:val="mn-MN"/>
        </w:rPr>
      </w:pPr>
      <w:r w:rsidRPr="009B2057">
        <w:rPr>
          <w:rFonts w:ascii="Arial" w:hAnsi="Arial" w:cs="Arial"/>
          <w:sz w:val="20"/>
          <w:szCs w:val="20"/>
          <w:lang w:val="mn-MN"/>
        </w:rPr>
        <w:t>Тогтоолыг хүлээн авсанаас хойш 30 хоногийн дотор</w:t>
      </w:r>
    </w:p>
    <w:p w:rsidR="009B2057" w:rsidRPr="009B2057" w:rsidRDefault="009B2057" w:rsidP="0088706D">
      <w:pPr>
        <w:pStyle w:val="ListParagraph"/>
        <w:numPr>
          <w:ilvl w:val="0"/>
          <w:numId w:val="553"/>
        </w:numPr>
        <w:spacing w:before="0"/>
        <w:ind w:left="1800"/>
        <w:jc w:val="both"/>
        <w:rPr>
          <w:rFonts w:ascii="Arial" w:hAnsi="Arial" w:cs="Arial"/>
          <w:sz w:val="20"/>
          <w:szCs w:val="20"/>
          <w:lang w:val="mn-MN"/>
        </w:rPr>
      </w:pPr>
      <w:r w:rsidRPr="009B2057">
        <w:rPr>
          <w:rFonts w:ascii="Arial" w:hAnsi="Arial" w:cs="Arial"/>
          <w:sz w:val="20"/>
          <w:szCs w:val="20"/>
          <w:lang w:val="mn-MN"/>
        </w:rPr>
        <w:t>Тогтоол гарсан өдрөөс хойш 30 хоногийн дотор</w:t>
      </w:r>
    </w:p>
    <w:p w:rsidR="009B2057" w:rsidRPr="009B2057" w:rsidRDefault="009B2057" w:rsidP="0088706D">
      <w:pPr>
        <w:pStyle w:val="ListParagraph"/>
        <w:numPr>
          <w:ilvl w:val="0"/>
          <w:numId w:val="553"/>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Тогтоол гарсан өдрөөс хойш 14 хоногийн дотор</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Улсын дээд шүүхийн ерөнхий шүүгчид гомдол гаргаж байгаа бол улсын тэмдэгтийн хураамж төлөх үү?</w:t>
      </w:r>
    </w:p>
    <w:p w:rsidR="009B2057" w:rsidRPr="009B2057" w:rsidRDefault="009B2057" w:rsidP="0088706D">
      <w:pPr>
        <w:pStyle w:val="ListParagraph"/>
        <w:numPr>
          <w:ilvl w:val="0"/>
          <w:numId w:val="554"/>
        </w:numPr>
        <w:spacing w:before="0"/>
        <w:ind w:left="1800"/>
        <w:jc w:val="both"/>
        <w:rPr>
          <w:rFonts w:ascii="Arial" w:hAnsi="Arial" w:cs="Arial"/>
          <w:sz w:val="20"/>
          <w:szCs w:val="20"/>
          <w:lang w:val="mn-MN"/>
        </w:rPr>
      </w:pPr>
      <w:r w:rsidRPr="009B2057">
        <w:rPr>
          <w:rFonts w:ascii="Arial" w:hAnsi="Arial" w:cs="Arial"/>
          <w:sz w:val="20"/>
          <w:szCs w:val="20"/>
          <w:lang w:val="mn-MN"/>
        </w:rPr>
        <w:t>Төлнө</w:t>
      </w:r>
    </w:p>
    <w:p w:rsidR="009B2057" w:rsidRPr="009B2057" w:rsidRDefault="009B2057" w:rsidP="0088706D">
      <w:pPr>
        <w:pStyle w:val="ListParagraph"/>
        <w:numPr>
          <w:ilvl w:val="0"/>
          <w:numId w:val="554"/>
        </w:numPr>
        <w:spacing w:before="0"/>
        <w:ind w:left="1800"/>
        <w:jc w:val="both"/>
        <w:rPr>
          <w:rFonts w:ascii="Arial" w:hAnsi="Arial" w:cs="Arial"/>
          <w:sz w:val="20"/>
          <w:szCs w:val="20"/>
          <w:lang w:val="mn-MN"/>
        </w:rPr>
      </w:pPr>
      <w:r w:rsidRPr="009B2057">
        <w:rPr>
          <w:rFonts w:ascii="Arial" w:hAnsi="Arial" w:cs="Arial"/>
          <w:sz w:val="20"/>
          <w:szCs w:val="20"/>
          <w:lang w:val="mn-MN"/>
        </w:rPr>
        <w:t>Төлөхгүй</w:t>
      </w:r>
    </w:p>
    <w:p w:rsidR="009B2057" w:rsidRPr="009B2057" w:rsidRDefault="009B2057" w:rsidP="0088706D">
      <w:pPr>
        <w:pStyle w:val="ListParagraph"/>
        <w:numPr>
          <w:ilvl w:val="0"/>
          <w:numId w:val="554"/>
        </w:numPr>
        <w:spacing w:before="0"/>
        <w:ind w:left="1800"/>
        <w:jc w:val="both"/>
        <w:rPr>
          <w:rFonts w:ascii="Arial" w:hAnsi="Arial" w:cs="Arial"/>
          <w:sz w:val="20"/>
          <w:szCs w:val="20"/>
          <w:lang w:val="mn-MN"/>
        </w:rPr>
      </w:pPr>
      <w:r w:rsidRPr="009B2057">
        <w:rPr>
          <w:rFonts w:ascii="Arial" w:hAnsi="Arial" w:cs="Arial"/>
          <w:sz w:val="20"/>
          <w:szCs w:val="20"/>
          <w:lang w:val="mn-MN"/>
        </w:rPr>
        <w:t>Тодорхой тохиолдолд төлнө.</w:t>
      </w:r>
    </w:p>
    <w:p w:rsidR="009B2057" w:rsidRPr="009B2057" w:rsidRDefault="009B2057" w:rsidP="0088706D">
      <w:pPr>
        <w:pStyle w:val="ListParagraph"/>
        <w:numPr>
          <w:ilvl w:val="0"/>
          <w:numId w:val="554"/>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Ерөнхий шүүгч үзэмжээрээ шийдвэрлэнэ.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Улсын дээд шүүхийн нийт шүүгчийн хуралдаан дээр  шүүх бүрэлдэхүүний санал тэнцвэл хэрхэн шийдвэрлэх вэ?</w:t>
      </w:r>
    </w:p>
    <w:p w:rsidR="009B2057" w:rsidRPr="009B2057" w:rsidRDefault="009B2057" w:rsidP="0088706D">
      <w:pPr>
        <w:pStyle w:val="ListParagraph"/>
        <w:numPr>
          <w:ilvl w:val="0"/>
          <w:numId w:val="555"/>
        </w:numPr>
        <w:spacing w:before="0"/>
        <w:ind w:left="1800"/>
        <w:jc w:val="both"/>
        <w:rPr>
          <w:rFonts w:ascii="Arial" w:hAnsi="Arial" w:cs="Arial"/>
          <w:sz w:val="20"/>
          <w:szCs w:val="20"/>
          <w:lang w:val="mn-MN"/>
        </w:rPr>
      </w:pPr>
      <w:r w:rsidRPr="009B2057">
        <w:rPr>
          <w:rFonts w:ascii="Arial" w:hAnsi="Arial" w:cs="Arial"/>
          <w:sz w:val="20"/>
          <w:szCs w:val="20"/>
          <w:lang w:val="mn-MN"/>
        </w:rPr>
        <w:t>Дүгнэлтийг хүлээн аваагүйд тооцно.</w:t>
      </w:r>
    </w:p>
    <w:p w:rsidR="009B2057" w:rsidRPr="009B2057" w:rsidRDefault="009B2057" w:rsidP="0088706D">
      <w:pPr>
        <w:pStyle w:val="ListParagraph"/>
        <w:numPr>
          <w:ilvl w:val="0"/>
          <w:numId w:val="555"/>
        </w:numPr>
        <w:spacing w:before="0"/>
        <w:ind w:left="1800"/>
        <w:jc w:val="both"/>
        <w:rPr>
          <w:rFonts w:ascii="Arial" w:hAnsi="Arial" w:cs="Arial"/>
          <w:sz w:val="20"/>
          <w:szCs w:val="20"/>
          <w:lang w:val="mn-MN"/>
        </w:rPr>
      </w:pPr>
      <w:r w:rsidRPr="009B2057">
        <w:rPr>
          <w:rFonts w:ascii="Arial" w:hAnsi="Arial" w:cs="Arial"/>
          <w:sz w:val="20"/>
          <w:szCs w:val="20"/>
          <w:lang w:val="mn-MN"/>
        </w:rPr>
        <w:t>Гомдлыг хангаж шийдвэрлэнэ.</w:t>
      </w:r>
    </w:p>
    <w:p w:rsidR="009B2057" w:rsidRPr="009B2057" w:rsidRDefault="009B2057" w:rsidP="0088706D">
      <w:pPr>
        <w:pStyle w:val="ListParagraph"/>
        <w:numPr>
          <w:ilvl w:val="0"/>
          <w:numId w:val="555"/>
        </w:numPr>
        <w:spacing w:before="0"/>
        <w:ind w:left="1800"/>
        <w:jc w:val="both"/>
        <w:rPr>
          <w:rFonts w:ascii="Arial" w:hAnsi="Arial" w:cs="Arial"/>
          <w:sz w:val="20"/>
          <w:szCs w:val="20"/>
          <w:lang w:val="mn-MN"/>
        </w:rPr>
      </w:pPr>
      <w:r w:rsidRPr="009B2057">
        <w:rPr>
          <w:rFonts w:ascii="Arial" w:hAnsi="Arial" w:cs="Arial"/>
          <w:sz w:val="20"/>
          <w:szCs w:val="20"/>
          <w:lang w:val="mn-MN"/>
        </w:rPr>
        <w:lastRenderedPageBreak/>
        <w:t>Дахин санал хураана</w:t>
      </w:r>
    </w:p>
    <w:p w:rsidR="009B2057" w:rsidRPr="009B2057" w:rsidRDefault="009B2057" w:rsidP="0088706D">
      <w:pPr>
        <w:pStyle w:val="ListParagraph"/>
        <w:numPr>
          <w:ilvl w:val="0"/>
          <w:numId w:val="555"/>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Энэ талаархи зохицуулалт хуулинд байхгүй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Улсын дээд шүүхийн нийт шүүгчдийн хуралдаанаас дүгнэлтийш хянан хэлэлцээд .... гаргана.</w:t>
      </w:r>
    </w:p>
    <w:p w:rsidR="009B2057" w:rsidRPr="009B2057" w:rsidRDefault="009B2057" w:rsidP="0088706D">
      <w:pPr>
        <w:pStyle w:val="ListParagraph"/>
        <w:numPr>
          <w:ilvl w:val="0"/>
          <w:numId w:val="556"/>
        </w:numPr>
        <w:spacing w:before="0"/>
        <w:ind w:left="1800"/>
        <w:jc w:val="both"/>
        <w:rPr>
          <w:rFonts w:ascii="Arial" w:hAnsi="Arial" w:cs="Arial"/>
          <w:sz w:val="20"/>
          <w:szCs w:val="20"/>
          <w:lang w:val="mn-MN"/>
        </w:rPr>
      </w:pPr>
      <w:r w:rsidRPr="009B2057">
        <w:rPr>
          <w:rFonts w:ascii="Arial" w:hAnsi="Arial" w:cs="Arial"/>
          <w:sz w:val="20"/>
          <w:szCs w:val="20"/>
          <w:lang w:val="mn-MN"/>
        </w:rPr>
        <w:t>Тогтоол</w:t>
      </w:r>
    </w:p>
    <w:p w:rsidR="009B2057" w:rsidRPr="009B2057" w:rsidRDefault="009B2057" w:rsidP="0088706D">
      <w:pPr>
        <w:pStyle w:val="ListParagraph"/>
        <w:numPr>
          <w:ilvl w:val="0"/>
          <w:numId w:val="556"/>
        </w:numPr>
        <w:spacing w:before="0"/>
        <w:ind w:left="1800"/>
        <w:jc w:val="both"/>
        <w:rPr>
          <w:rFonts w:ascii="Arial" w:hAnsi="Arial" w:cs="Arial"/>
          <w:sz w:val="20"/>
          <w:szCs w:val="20"/>
          <w:lang w:val="mn-MN"/>
        </w:rPr>
      </w:pPr>
      <w:r w:rsidRPr="009B2057">
        <w:rPr>
          <w:rFonts w:ascii="Arial" w:hAnsi="Arial" w:cs="Arial"/>
          <w:sz w:val="20"/>
          <w:szCs w:val="20"/>
          <w:lang w:val="mn-MN"/>
        </w:rPr>
        <w:t>Шийдвэр</w:t>
      </w:r>
    </w:p>
    <w:p w:rsidR="009B2057" w:rsidRPr="009B2057" w:rsidRDefault="009B2057" w:rsidP="0088706D">
      <w:pPr>
        <w:pStyle w:val="ListParagraph"/>
        <w:numPr>
          <w:ilvl w:val="0"/>
          <w:numId w:val="556"/>
        </w:numPr>
        <w:spacing w:before="0"/>
        <w:ind w:left="1800"/>
        <w:jc w:val="both"/>
        <w:rPr>
          <w:rFonts w:ascii="Arial" w:hAnsi="Arial" w:cs="Arial"/>
          <w:sz w:val="20"/>
          <w:szCs w:val="20"/>
          <w:lang w:val="mn-MN"/>
        </w:rPr>
      </w:pPr>
      <w:r w:rsidRPr="009B2057">
        <w:rPr>
          <w:rFonts w:ascii="Arial" w:hAnsi="Arial" w:cs="Arial"/>
          <w:sz w:val="20"/>
          <w:szCs w:val="20"/>
          <w:lang w:val="mn-MN"/>
        </w:rPr>
        <w:t>Магадлал</w:t>
      </w:r>
    </w:p>
    <w:p w:rsidR="009B2057" w:rsidRPr="009B2057" w:rsidRDefault="009B2057" w:rsidP="0088706D">
      <w:pPr>
        <w:pStyle w:val="ListParagraph"/>
        <w:numPr>
          <w:ilvl w:val="0"/>
          <w:numId w:val="55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Дүгнэлт</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Улсын дээд шүүхийн Ерөнхий шүүгч гомдлыг үндэслэлтэй гэж үзэн дүгнэлт гаргасан тохиолдолд  ямар хугацаанд гомдлыг нийт шүүгчдийн хуралдаанаар хянан хэлэлцэх вэ?</w:t>
      </w:r>
    </w:p>
    <w:p w:rsidR="009B2057" w:rsidRPr="009B2057" w:rsidRDefault="009B2057" w:rsidP="0088706D">
      <w:pPr>
        <w:pStyle w:val="ListParagraph"/>
        <w:numPr>
          <w:ilvl w:val="0"/>
          <w:numId w:val="557"/>
        </w:numPr>
        <w:spacing w:before="0"/>
        <w:ind w:left="1800"/>
        <w:jc w:val="both"/>
        <w:rPr>
          <w:rFonts w:ascii="Arial" w:hAnsi="Arial" w:cs="Arial"/>
          <w:sz w:val="20"/>
          <w:szCs w:val="20"/>
          <w:lang w:val="mn-MN"/>
        </w:rPr>
      </w:pPr>
      <w:r w:rsidRPr="009B2057">
        <w:rPr>
          <w:rFonts w:ascii="Arial" w:hAnsi="Arial" w:cs="Arial"/>
          <w:sz w:val="20"/>
          <w:szCs w:val="20"/>
          <w:lang w:val="mn-MN"/>
        </w:rPr>
        <w:t>Дүгнэлт гаргасан өдрөөс хойш 30 хоногийн дотор</w:t>
      </w:r>
    </w:p>
    <w:p w:rsidR="009B2057" w:rsidRPr="009B2057" w:rsidRDefault="009B2057" w:rsidP="0088706D">
      <w:pPr>
        <w:pStyle w:val="ListParagraph"/>
        <w:numPr>
          <w:ilvl w:val="0"/>
          <w:numId w:val="557"/>
        </w:numPr>
        <w:spacing w:before="0"/>
        <w:ind w:left="1800"/>
        <w:jc w:val="both"/>
        <w:rPr>
          <w:rFonts w:ascii="Arial" w:hAnsi="Arial" w:cs="Arial"/>
          <w:sz w:val="20"/>
          <w:szCs w:val="20"/>
          <w:lang w:val="mn-MN"/>
        </w:rPr>
      </w:pPr>
      <w:r w:rsidRPr="009B2057">
        <w:rPr>
          <w:rFonts w:ascii="Arial" w:hAnsi="Arial" w:cs="Arial"/>
          <w:sz w:val="20"/>
          <w:szCs w:val="20"/>
          <w:lang w:val="mn-MN"/>
        </w:rPr>
        <w:t>Гомдол гаргасан өдрөөс хойш 30 хоногийн дотор</w:t>
      </w:r>
    </w:p>
    <w:p w:rsidR="009B2057" w:rsidRPr="009B2057" w:rsidRDefault="009B2057" w:rsidP="0088706D">
      <w:pPr>
        <w:pStyle w:val="ListParagraph"/>
        <w:numPr>
          <w:ilvl w:val="0"/>
          <w:numId w:val="557"/>
        </w:numPr>
        <w:spacing w:before="0"/>
        <w:ind w:left="1800"/>
        <w:jc w:val="both"/>
        <w:rPr>
          <w:rFonts w:ascii="Arial" w:hAnsi="Arial" w:cs="Arial"/>
          <w:sz w:val="20"/>
          <w:szCs w:val="20"/>
          <w:lang w:val="mn-MN"/>
        </w:rPr>
      </w:pPr>
      <w:r w:rsidRPr="009B2057">
        <w:rPr>
          <w:rFonts w:ascii="Arial" w:hAnsi="Arial" w:cs="Arial"/>
          <w:sz w:val="20"/>
          <w:szCs w:val="20"/>
          <w:lang w:val="mn-MN"/>
        </w:rPr>
        <w:t>Хуульд тодорхой хугацаа заагаагүй</w:t>
      </w:r>
    </w:p>
    <w:p w:rsidR="009B2057" w:rsidRPr="009B2057" w:rsidRDefault="009B2057" w:rsidP="0088706D">
      <w:pPr>
        <w:pStyle w:val="ListParagraph"/>
        <w:numPr>
          <w:ilvl w:val="0"/>
          <w:numId w:val="55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Ерөнхий шүүгч хугацааг тогтооно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Шинээр илэрсэн нөхцөл байдлын улмаас хэргийг дахин хянуулах тухай хүсэлт  гаргах үндэслэл:</w:t>
      </w:r>
    </w:p>
    <w:p w:rsidR="009B2057" w:rsidRPr="009B2057" w:rsidRDefault="009B2057" w:rsidP="0088706D">
      <w:pPr>
        <w:pStyle w:val="ListParagraph"/>
        <w:numPr>
          <w:ilvl w:val="0"/>
          <w:numId w:val="558"/>
        </w:numPr>
        <w:spacing w:before="0"/>
        <w:ind w:left="1800"/>
        <w:jc w:val="both"/>
        <w:rPr>
          <w:rFonts w:ascii="Arial" w:hAnsi="Arial" w:cs="Arial"/>
          <w:sz w:val="20"/>
          <w:szCs w:val="20"/>
          <w:lang w:val="mn-MN"/>
        </w:rPr>
      </w:pPr>
      <w:r w:rsidRPr="009B2057">
        <w:rPr>
          <w:rFonts w:ascii="Arial" w:hAnsi="Arial" w:cs="Arial"/>
          <w:sz w:val="20"/>
          <w:szCs w:val="20"/>
          <w:lang w:val="mn-MN"/>
        </w:rPr>
        <w:t>Хэрэг маргааныг Улсын дээд шүүх хяналтын журмаар хянан хэлэлцэж тогтоол гаргасны дараа</w:t>
      </w:r>
    </w:p>
    <w:p w:rsidR="009B2057" w:rsidRPr="009B2057" w:rsidRDefault="009B2057" w:rsidP="0088706D">
      <w:pPr>
        <w:pStyle w:val="ListParagraph"/>
        <w:numPr>
          <w:ilvl w:val="0"/>
          <w:numId w:val="558"/>
        </w:numPr>
        <w:spacing w:before="0"/>
        <w:ind w:left="1800"/>
        <w:jc w:val="both"/>
        <w:rPr>
          <w:rFonts w:ascii="Arial" w:hAnsi="Arial" w:cs="Arial"/>
          <w:sz w:val="20"/>
          <w:szCs w:val="20"/>
          <w:lang w:val="mn-MN"/>
        </w:rPr>
      </w:pPr>
      <w:r w:rsidRPr="009B2057">
        <w:rPr>
          <w:rFonts w:ascii="Arial" w:hAnsi="Arial" w:cs="Arial"/>
          <w:sz w:val="20"/>
          <w:szCs w:val="20"/>
          <w:lang w:val="mn-MN"/>
        </w:rPr>
        <w:t>Давж заалдах шатны шүүх хэрэг маргааныг давж заалдах журмаар хянан шийдвэрлэсэний дараа</w:t>
      </w:r>
    </w:p>
    <w:p w:rsidR="009B2057" w:rsidRPr="009B2057" w:rsidRDefault="009B2057" w:rsidP="0088706D">
      <w:pPr>
        <w:pStyle w:val="ListParagraph"/>
        <w:numPr>
          <w:ilvl w:val="0"/>
          <w:numId w:val="558"/>
        </w:numPr>
        <w:spacing w:before="0"/>
        <w:ind w:left="1800"/>
        <w:jc w:val="both"/>
        <w:rPr>
          <w:rFonts w:ascii="Arial" w:hAnsi="Arial" w:cs="Arial"/>
          <w:sz w:val="20"/>
          <w:szCs w:val="20"/>
          <w:lang w:val="mn-MN"/>
        </w:rPr>
      </w:pPr>
      <w:r w:rsidRPr="009B2057">
        <w:rPr>
          <w:rFonts w:ascii="Arial" w:hAnsi="Arial" w:cs="Arial"/>
          <w:sz w:val="20"/>
          <w:szCs w:val="20"/>
          <w:lang w:val="mn-MN"/>
        </w:rPr>
        <w:t>Анхан шатны шүүхийн шийдвэр гарсаны дараа</w:t>
      </w:r>
    </w:p>
    <w:p w:rsidR="009B2057" w:rsidRPr="009B2057" w:rsidRDefault="009B2057" w:rsidP="0088706D">
      <w:pPr>
        <w:pStyle w:val="ListParagraph"/>
        <w:numPr>
          <w:ilvl w:val="0"/>
          <w:numId w:val="55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Хуульд заасан үндэслэл илэрсэн тохиолдолд   гаргах боломжтой</w:t>
      </w:r>
    </w:p>
    <w:p w:rsidR="009B2057" w:rsidRPr="009B2057" w:rsidRDefault="009B2057" w:rsidP="0088706D">
      <w:pPr>
        <w:pStyle w:val="ListParagraph"/>
        <w:numPr>
          <w:ilvl w:val="0"/>
          <w:numId w:val="496"/>
        </w:numPr>
        <w:tabs>
          <w:tab w:val="left" w:pos="90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Шинээр илэрсэн нөхцөл байдлын улмаас хэргийг дахин хянуулах тухай хүсэлтийг ямар хугацаанд гаргах боломжтой вэ?</w:t>
      </w:r>
    </w:p>
    <w:p w:rsidR="009B2057" w:rsidRPr="009B2057" w:rsidRDefault="009B2057" w:rsidP="0088706D">
      <w:pPr>
        <w:pStyle w:val="ListParagraph"/>
        <w:numPr>
          <w:ilvl w:val="0"/>
          <w:numId w:val="559"/>
        </w:numPr>
        <w:spacing w:before="0"/>
        <w:ind w:left="1800"/>
        <w:jc w:val="both"/>
        <w:rPr>
          <w:rFonts w:ascii="Arial" w:hAnsi="Arial" w:cs="Arial"/>
          <w:sz w:val="20"/>
          <w:szCs w:val="20"/>
          <w:lang w:val="mn-MN"/>
        </w:rPr>
      </w:pPr>
      <w:r w:rsidRPr="009B2057">
        <w:rPr>
          <w:rFonts w:ascii="Arial" w:hAnsi="Arial" w:cs="Arial"/>
          <w:sz w:val="20"/>
          <w:szCs w:val="20"/>
          <w:lang w:val="mn-MN"/>
        </w:rPr>
        <w:t>Шүүхийн шийдвэр гарсанаас хойш 30хоногийн дотор</w:t>
      </w:r>
    </w:p>
    <w:p w:rsidR="009B2057" w:rsidRPr="009B2057" w:rsidRDefault="009B2057" w:rsidP="0088706D">
      <w:pPr>
        <w:pStyle w:val="ListParagraph"/>
        <w:numPr>
          <w:ilvl w:val="0"/>
          <w:numId w:val="559"/>
        </w:numPr>
        <w:spacing w:before="0"/>
        <w:ind w:left="1800"/>
        <w:jc w:val="both"/>
        <w:rPr>
          <w:rFonts w:ascii="Arial" w:hAnsi="Arial" w:cs="Arial"/>
          <w:sz w:val="20"/>
          <w:szCs w:val="20"/>
          <w:lang w:val="mn-MN"/>
        </w:rPr>
      </w:pPr>
      <w:r w:rsidRPr="009B2057">
        <w:rPr>
          <w:rFonts w:ascii="Arial" w:hAnsi="Arial" w:cs="Arial"/>
          <w:sz w:val="20"/>
          <w:szCs w:val="20"/>
          <w:lang w:val="mn-MN"/>
        </w:rPr>
        <w:t>Шүүхийн шийдвэрийг гардан авсанаас хойш 30 хоногийн дотор</w:t>
      </w:r>
    </w:p>
    <w:p w:rsidR="009B2057" w:rsidRPr="009B2057" w:rsidRDefault="009B2057" w:rsidP="0088706D">
      <w:pPr>
        <w:pStyle w:val="ListParagraph"/>
        <w:numPr>
          <w:ilvl w:val="0"/>
          <w:numId w:val="559"/>
        </w:numPr>
        <w:spacing w:before="0"/>
        <w:ind w:left="1800"/>
        <w:jc w:val="both"/>
        <w:rPr>
          <w:rFonts w:ascii="Arial" w:hAnsi="Arial" w:cs="Arial"/>
          <w:sz w:val="20"/>
          <w:szCs w:val="20"/>
          <w:lang w:val="mn-MN"/>
        </w:rPr>
      </w:pPr>
      <w:r w:rsidRPr="009B2057">
        <w:rPr>
          <w:rFonts w:ascii="Arial" w:hAnsi="Arial" w:cs="Arial"/>
          <w:sz w:val="20"/>
          <w:szCs w:val="20"/>
          <w:lang w:val="mn-MN"/>
        </w:rPr>
        <w:t>Шинээр илэрсэн нөхцөл байдлыг мэдсэнээс хойш 30 хоногийн дотор</w:t>
      </w:r>
    </w:p>
    <w:p w:rsidR="009B2057" w:rsidRPr="009B2057" w:rsidRDefault="009B2057" w:rsidP="0088706D">
      <w:pPr>
        <w:pStyle w:val="ListParagraph"/>
        <w:numPr>
          <w:ilvl w:val="0"/>
          <w:numId w:val="55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Хуульд тодорхой хугацаа заагаагүй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Хялбаршуулсан журмаар хэрэг хянан шийдвэрлэсэн шүүгчийн  захирамжийг шинээр илэрсэн нөхцөл байдлын улмаас дахин хянуулахаар хүсэлт гаргаж болох уу?</w:t>
      </w:r>
    </w:p>
    <w:p w:rsidR="009B2057" w:rsidRPr="009B2057" w:rsidRDefault="009B2057" w:rsidP="0088706D">
      <w:pPr>
        <w:pStyle w:val="ListParagraph"/>
        <w:numPr>
          <w:ilvl w:val="0"/>
          <w:numId w:val="560"/>
        </w:numPr>
        <w:spacing w:before="0"/>
        <w:ind w:left="1800"/>
        <w:jc w:val="both"/>
        <w:rPr>
          <w:rFonts w:ascii="Arial" w:hAnsi="Arial" w:cs="Arial"/>
          <w:sz w:val="20"/>
          <w:szCs w:val="20"/>
          <w:lang w:val="mn-MN"/>
        </w:rPr>
      </w:pPr>
      <w:r w:rsidRPr="009B2057">
        <w:rPr>
          <w:rFonts w:ascii="Arial" w:hAnsi="Arial" w:cs="Arial"/>
          <w:sz w:val="20"/>
          <w:szCs w:val="20"/>
          <w:lang w:val="mn-MN"/>
        </w:rPr>
        <w:t>Болно.</w:t>
      </w:r>
    </w:p>
    <w:p w:rsidR="009B2057" w:rsidRPr="009B2057" w:rsidRDefault="009B2057" w:rsidP="0088706D">
      <w:pPr>
        <w:pStyle w:val="ListParagraph"/>
        <w:numPr>
          <w:ilvl w:val="0"/>
          <w:numId w:val="560"/>
        </w:numPr>
        <w:spacing w:before="0"/>
        <w:ind w:left="1800"/>
        <w:jc w:val="both"/>
        <w:rPr>
          <w:rFonts w:ascii="Arial" w:hAnsi="Arial" w:cs="Arial"/>
          <w:sz w:val="20"/>
          <w:szCs w:val="20"/>
          <w:lang w:val="mn-MN"/>
        </w:rPr>
      </w:pPr>
      <w:r w:rsidRPr="009B2057">
        <w:rPr>
          <w:rFonts w:ascii="Arial" w:hAnsi="Arial" w:cs="Arial"/>
          <w:sz w:val="20"/>
          <w:szCs w:val="20"/>
          <w:lang w:val="mn-MN"/>
        </w:rPr>
        <w:t>Болохгүй</w:t>
      </w:r>
    </w:p>
    <w:p w:rsidR="009B2057" w:rsidRPr="009B2057" w:rsidRDefault="009B2057" w:rsidP="0088706D">
      <w:pPr>
        <w:pStyle w:val="ListParagraph"/>
        <w:numPr>
          <w:ilvl w:val="0"/>
          <w:numId w:val="560"/>
        </w:numPr>
        <w:spacing w:before="0"/>
        <w:ind w:left="1800"/>
        <w:jc w:val="both"/>
        <w:rPr>
          <w:rFonts w:ascii="Arial" w:hAnsi="Arial" w:cs="Arial"/>
          <w:sz w:val="20"/>
          <w:szCs w:val="20"/>
          <w:lang w:val="mn-MN"/>
        </w:rPr>
      </w:pPr>
      <w:r w:rsidRPr="009B2057">
        <w:rPr>
          <w:rFonts w:ascii="Arial" w:hAnsi="Arial" w:cs="Arial"/>
          <w:sz w:val="20"/>
          <w:szCs w:val="20"/>
          <w:lang w:val="mn-MN"/>
        </w:rPr>
        <w:t>Шүүгч үзэмжээрээ шийдвэрлэнэ.</w:t>
      </w:r>
    </w:p>
    <w:p w:rsidR="009B2057" w:rsidRPr="009B2057" w:rsidRDefault="009B2057" w:rsidP="0088706D">
      <w:pPr>
        <w:pStyle w:val="ListParagraph"/>
        <w:numPr>
          <w:ilvl w:val="0"/>
          <w:numId w:val="56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Хуульд хориглосон байдаг.</w:t>
      </w:r>
    </w:p>
    <w:p w:rsidR="009B2057" w:rsidRPr="009B2057" w:rsidRDefault="009B2057" w:rsidP="0088706D">
      <w:pPr>
        <w:pStyle w:val="ListParagraph"/>
        <w:numPr>
          <w:ilvl w:val="0"/>
          <w:numId w:val="496"/>
        </w:numPr>
        <w:tabs>
          <w:tab w:val="left" w:pos="810"/>
          <w:tab w:val="left" w:pos="90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Шүүхийн шийдвэрийг шинээр илэрсэн нөхцөл байдлын улмаас дахин хянуулах хүсэлт гаргасан иргэн  Ү улсын тэмдэгтийн хураамж төлөх үү?</w:t>
      </w:r>
    </w:p>
    <w:p w:rsidR="009B2057" w:rsidRPr="009B2057" w:rsidRDefault="009B2057" w:rsidP="0088706D">
      <w:pPr>
        <w:pStyle w:val="ListParagraph"/>
        <w:numPr>
          <w:ilvl w:val="0"/>
          <w:numId w:val="561"/>
        </w:numPr>
        <w:spacing w:before="0"/>
        <w:ind w:left="1800"/>
        <w:jc w:val="both"/>
        <w:rPr>
          <w:rFonts w:ascii="Arial" w:hAnsi="Arial" w:cs="Arial"/>
          <w:sz w:val="20"/>
          <w:szCs w:val="20"/>
          <w:lang w:val="mn-MN"/>
        </w:rPr>
      </w:pPr>
      <w:r w:rsidRPr="009B2057">
        <w:rPr>
          <w:rFonts w:ascii="Arial" w:hAnsi="Arial" w:cs="Arial"/>
          <w:sz w:val="20"/>
          <w:szCs w:val="20"/>
          <w:lang w:val="mn-MN"/>
        </w:rPr>
        <w:t>Төлнө.</w:t>
      </w:r>
    </w:p>
    <w:p w:rsidR="009B2057" w:rsidRPr="009B2057" w:rsidRDefault="009B2057" w:rsidP="0088706D">
      <w:pPr>
        <w:pStyle w:val="ListParagraph"/>
        <w:numPr>
          <w:ilvl w:val="0"/>
          <w:numId w:val="561"/>
        </w:numPr>
        <w:spacing w:before="0"/>
        <w:ind w:left="1800"/>
        <w:jc w:val="both"/>
        <w:rPr>
          <w:rFonts w:ascii="Arial" w:hAnsi="Arial" w:cs="Arial"/>
          <w:sz w:val="20"/>
          <w:szCs w:val="20"/>
          <w:lang w:val="mn-MN"/>
        </w:rPr>
      </w:pPr>
      <w:r w:rsidRPr="009B2057">
        <w:rPr>
          <w:rFonts w:ascii="Arial" w:hAnsi="Arial" w:cs="Arial"/>
          <w:sz w:val="20"/>
          <w:szCs w:val="20"/>
          <w:lang w:val="mn-MN"/>
        </w:rPr>
        <w:t>Төлөхгүй</w:t>
      </w:r>
    </w:p>
    <w:p w:rsidR="009B2057" w:rsidRPr="009B2057" w:rsidRDefault="009B2057" w:rsidP="0088706D">
      <w:pPr>
        <w:pStyle w:val="ListParagraph"/>
        <w:numPr>
          <w:ilvl w:val="0"/>
          <w:numId w:val="561"/>
        </w:numPr>
        <w:spacing w:before="0"/>
        <w:ind w:left="1800"/>
        <w:jc w:val="both"/>
        <w:rPr>
          <w:rFonts w:ascii="Arial" w:hAnsi="Arial" w:cs="Arial"/>
          <w:sz w:val="20"/>
          <w:szCs w:val="20"/>
          <w:lang w:val="mn-MN"/>
        </w:rPr>
      </w:pPr>
      <w:r w:rsidRPr="009B2057">
        <w:rPr>
          <w:rFonts w:ascii="Arial" w:hAnsi="Arial" w:cs="Arial"/>
          <w:sz w:val="20"/>
          <w:szCs w:val="20"/>
          <w:lang w:val="mn-MN"/>
        </w:rPr>
        <w:t>Хуульд энэ талаархи зохицуулалт байхгүй</w:t>
      </w:r>
    </w:p>
    <w:p w:rsidR="009B2057" w:rsidRPr="009B2057" w:rsidRDefault="009B2057" w:rsidP="0088706D">
      <w:pPr>
        <w:pStyle w:val="ListParagraph"/>
        <w:numPr>
          <w:ilvl w:val="0"/>
          <w:numId w:val="56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Шүүгч үзэмжээрээ шийдвэрлэнэ.</w:t>
      </w:r>
    </w:p>
    <w:p w:rsidR="009B2057" w:rsidRPr="009B2057" w:rsidRDefault="009B2057" w:rsidP="0088706D">
      <w:pPr>
        <w:pStyle w:val="ListParagraph"/>
        <w:numPr>
          <w:ilvl w:val="0"/>
          <w:numId w:val="496"/>
        </w:numPr>
        <w:tabs>
          <w:tab w:val="left" w:pos="90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Улсын Дээд Шүүх шүүхийн шийдвэрийг  шинээр илэрсэн нөхцөл байдлын улмаас хянуулах тухай хүсэлтийг хянан хэлэлцээд:</w:t>
      </w:r>
    </w:p>
    <w:p w:rsidR="009B2057" w:rsidRPr="009B2057" w:rsidRDefault="009B2057" w:rsidP="0088706D">
      <w:pPr>
        <w:pStyle w:val="ListParagraph"/>
        <w:numPr>
          <w:ilvl w:val="0"/>
          <w:numId w:val="562"/>
        </w:numPr>
        <w:spacing w:before="0"/>
        <w:ind w:left="1800"/>
        <w:jc w:val="both"/>
        <w:rPr>
          <w:rFonts w:ascii="Arial" w:hAnsi="Arial" w:cs="Arial"/>
          <w:sz w:val="20"/>
          <w:szCs w:val="20"/>
          <w:lang w:val="mn-MN"/>
        </w:rPr>
      </w:pPr>
      <w:r w:rsidRPr="009B2057">
        <w:rPr>
          <w:rFonts w:ascii="Arial" w:hAnsi="Arial" w:cs="Arial"/>
          <w:sz w:val="20"/>
          <w:szCs w:val="20"/>
          <w:lang w:val="mn-MN"/>
        </w:rPr>
        <w:t>Тогтоол</w:t>
      </w:r>
    </w:p>
    <w:p w:rsidR="009B2057" w:rsidRPr="009B2057" w:rsidRDefault="009B2057" w:rsidP="0088706D">
      <w:pPr>
        <w:pStyle w:val="ListParagraph"/>
        <w:numPr>
          <w:ilvl w:val="0"/>
          <w:numId w:val="562"/>
        </w:numPr>
        <w:spacing w:before="0"/>
        <w:ind w:left="1800"/>
        <w:jc w:val="both"/>
        <w:rPr>
          <w:rFonts w:ascii="Arial" w:hAnsi="Arial" w:cs="Arial"/>
          <w:sz w:val="20"/>
          <w:szCs w:val="20"/>
          <w:lang w:val="mn-MN"/>
        </w:rPr>
      </w:pPr>
      <w:r w:rsidRPr="009B2057">
        <w:rPr>
          <w:rFonts w:ascii="Arial" w:hAnsi="Arial" w:cs="Arial"/>
          <w:sz w:val="20"/>
          <w:szCs w:val="20"/>
          <w:lang w:val="mn-MN"/>
        </w:rPr>
        <w:t>Дүгнэлт</w:t>
      </w:r>
    </w:p>
    <w:p w:rsidR="009B2057" w:rsidRPr="009B2057" w:rsidRDefault="009B2057" w:rsidP="0088706D">
      <w:pPr>
        <w:pStyle w:val="ListParagraph"/>
        <w:numPr>
          <w:ilvl w:val="0"/>
          <w:numId w:val="562"/>
        </w:numPr>
        <w:spacing w:before="0"/>
        <w:ind w:left="1800"/>
        <w:jc w:val="both"/>
        <w:rPr>
          <w:rFonts w:ascii="Arial" w:hAnsi="Arial" w:cs="Arial"/>
          <w:sz w:val="20"/>
          <w:szCs w:val="20"/>
          <w:lang w:val="mn-MN"/>
        </w:rPr>
      </w:pPr>
      <w:r w:rsidRPr="009B2057">
        <w:rPr>
          <w:rFonts w:ascii="Arial" w:hAnsi="Arial" w:cs="Arial"/>
          <w:sz w:val="20"/>
          <w:szCs w:val="20"/>
          <w:lang w:val="mn-MN"/>
        </w:rPr>
        <w:t>Шийдвэр</w:t>
      </w:r>
    </w:p>
    <w:p w:rsidR="009B2057" w:rsidRPr="009B2057" w:rsidRDefault="009B2057" w:rsidP="0088706D">
      <w:pPr>
        <w:pStyle w:val="ListParagraph"/>
        <w:numPr>
          <w:ilvl w:val="0"/>
          <w:numId w:val="562"/>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Захирамж</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Солонгос улсын иргэн Ж   Солонгос улсаас Монгол улсад суугаа элчин сайдын эхнэр С-д холбогдуулан зээлийн гэрээний үлдэгдэл төлбөр шаардсан нэхэмжлэлийг   Сүхбаатар дүүргийн шүүхэд гаргажээ.  Энэ тохиолдолд  Сүхбаатар дүүргийн шүүх хэргийг хүлээн авч шийдвэрлэх боломжтой эсэхэд дүгнэлт хийнэ үү?</w:t>
      </w:r>
    </w:p>
    <w:p w:rsidR="009B2057" w:rsidRPr="009B2057" w:rsidRDefault="009B2057" w:rsidP="0088706D">
      <w:pPr>
        <w:pStyle w:val="ListParagraph"/>
        <w:numPr>
          <w:ilvl w:val="0"/>
          <w:numId w:val="563"/>
        </w:numPr>
        <w:spacing w:before="0"/>
        <w:ind w:left="1710"/>
        <w:jc w:val="both"/>
        <w:rPr>
          <w:rFonts w:ascii="Arial" w:hAnsi="Arial" w:cs="Arial"/>
          <w:sz w:val="20"/>
          <w:szCs w:val="20"/>
          <w:lang w:val="mn-MN"/>
        </w:rPr>
      </w:pPr>
      <w:r w:rsidRPr="009B2057">
        <w:rPr>
          <w:rFonts w:ascii="Arial" w:hAnsi="Arial" w:cs="Arial"/>
          <w:sz w:val="20"/>
          <w:szCs w:val="20"/>
          <w:lang w:val="mn-MN"/>
        </w:rPr>
        <w:t xml:space="preserve">Шийдвэрлэнэ. Учир нь гэрээгээр хүлээсэн үүргээ гүйцэтгээгүй буюу тухайн үүргийг Монгол улсад гүйцэтгэх байсан бол Монгол улсын шүүх гадаадын иргэнтэй холбоотой хэргийг шийдвэрлэнэ.  </w:t>
      </w:r>
    </w:p>
    <w:p w:rsidR="009B2057" w:rsidRPr="009B2057" w:rsidRDefault="009B2057" w:rsidP="0088706D">
      <w:pPr>
        <w:pStyle w:val="ListParagraph"/>
        <w:numPr>
          <w:ilvl w:val="0"/>
          <w:numId w:val="563"/>
        </w:numPr>
        <w:spacing w:before="0"/>
        <w:ind w:left="1710"/>
        <w:jc w:val="both"/>
        <w:rPr>
          <w:rFonts w:ascii="Arial" w:hAnsi="Arial" w:cs="Arial"/>
          <w:sz w:val="20"/>
          <w:szCs w:val="20"/>
          <w:lang w:val="mn-MN"/>
        </w:rPr>
      </w:pPr>
      <w:r w:rsidRPr="009B2057">
        <w:rPr>
          <w:rFonts w:ascii="Arial" w:hAnsi="Arial" w:cs="Arial"/>
          <w:sz w:val="20"/>
          <w:szCs w:val="20"/>
          <w:lang w:val="mn-MN"/>
        </w:rPr>
        <w:t>Шийдвэрлэх боломжгүй. Учир нь энэ талаар хуульд заагаагүй.</w:t>
      </w:r>
    </w:p>
    <w:p w:rsidR="009B2057" w:rsidRPr="009B2057" w:rsidRDefault="009B2057" w:rsidP="0088706D">
      <w:pPr>
        <w:pStyle w:val="ListParagraph"/>
        <w:numPr>
          <w:ilvl w:val="0"/>
          <w:numId w:val="563"/>
        </w:numPr>
        <w:spacing w:before="0"/>
        <w:ind w:left="1710"/>
        <w:jc w:val="both"/>
        <w:rPr>
          <w:rFonts w:ascii="Arial" w:hAnsi="Arial" w:cs="Arial"/>
          <w:sz w:val="20"/>
          <w:szCs w:val="20"/>
          <w:lang w:val="mn-MN"/>
        </w:rPr>
      </w:pPr>
      <w:r w:rsidRPr="009B2057">
        <w:rPr>
          <w:rFonts w:ascii="Arial" w:hAnsi="Arial" w:cs="Arial"/>
          <w:sz w:val="20"/>
          <w:szCs w:val="20"/>
          <w:lang w:val="mn-MN"/>
        </w:rPr>
        <w:t>Шийдвэрлэх боломжгүй. Гадаад улсын дипломат дархан эрх эдэлдэг иргэний гэр бүлийн гишүүн учраас</w:t>
      </w:r>
    </w:p>
    <w:p w:rsidR="009B2057" w:rsidRPr="009B2057" w:rsidRDefault="009B2057" w:rsidP="0088706D">
      <w:pPr>
        <w:pStyle w:val="ListParagraph"/>
        <w:numPr>
          <w:ilvl w:val="0"/>
          <w:numId w:val="563"/>
        </w:numPr>
        <w:spacing w:before="0" w:after="60"/>
        <w:ind w:left="1710"/>
        <w:contextualSpacing w:val="0"/>
        <w:jc w:val="both"/>
        <w:rPr>
          <w:rFonts w:ascii="Arial" w:hAnsi="Arial" w:cs="Arial"/>
          <w:sz w:val="20"/>
          <w:szCs w:val="20"/>
          <w:lang w:val="mn-MN"/>
        </w:rPr>
      </w:pPr>
      <w:r w:rsidRPr="009B2057">
        <w:rPr>
          <w:rFonts w:ascii="Arial" w:hAnsi="Arial" w:cs="Arial"/>
          <w:sz w:val="20"/>
          <w:szCs w:val="20"/>
          <w:lang w:val="mn-MN"/>
        </w:rPr>
        <w:t>Шийдвэрлэнэ. Учир нь С өөрөө зөвшөөрвөл шийдвэрлэж болно</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БНХАУ-д гэрлэлтээ бүртгүүлсэн нөхөр И, эхнэр Ц нар гэрлэлтээ  Монгол Улсын шүүхээр шийдвэрлүүлэхийг хүсчээ. Нөхөр И нь  Монгол Улсын шүүхэд гэрлэлт цуцлуулах тухай нэхэмжлэл гаргахад  хариуцагчаар оролцох  эхнэр  Ц  нь   Монгол улсад байнга оршин суудаг БНХАУ-ын иргэн. Энэ тохиолдолд И, Ц нарын гэрлэлт цуцлах хэргийг Монгол Улсын шүүх хянан шийдвэрлэж болох уу?</w:t>
      </w:r>
    </w:p>
    <w:p w:rsidR="009B2057" w:rsidRPr="009B2057" w:rsidRDefault="009B2057" w:rsidP="0088706D">
      <w:pPr>
        <w:pStyle w:val="ListParagraph"/>
        <w:numPr>
          <w:ilvl w:val="0"/>
          <w:numId w:val="564"/>
        </w:numPr>
        <w:spacing w:before="0"/>
        <w:ind w:left="1800"/>
        <w:jc w:val="both"/>
        <w:rPr>
          <w:rFonts w:ascii="Arial" w:hAnsi="Arial" w:cs="Arial"/>
          <w:sz w:val="20"/>
          <w:szCs w:val="20"/>
          <w:lang w:val="mn-MN"/>
        </w:rPr>
      </w:pPr>
      <w:r w:rsidRPr="009B2057">
        <w:rPr>
          <w:rFonts w:ascii="Arial" w:hAnsi="Arial" w:cs="Arial"/>
          <w:sz w:val="20"/>
          <w:szCs w:val="20"/>
          <w:lang w:val="mn-MN"/>
        </w:rPr>
        <w:t xml:space="preserve">Болно.  Монгол Улсын шүүх өөрийн харьяалалд авч шийдвэрлэнэ. </w:t>
      </w:r>
    </w:p>
    <w:p w:rsidR="009B2057" w:rsidRPr="009B2057" w:rsidRDefault="009B2057" w:rsidP="0088706D">
      <w:pPr>
        <w:pStyle w:val="ListParagraph"/>
        <w:numPr>
          <w:ilvl w:val="0"/>
          <w:numId w:val="564"/>
        </w:numPr>
        <w:spacing w:before="0"/>
        <w:ind w:left="1800"/>
        <w:jc w:val="both"/>
        <w:rPr>
          <w:rFonts w:ascii="Arial" w:hAnsi="Arial" w:cs="Arial"/>
          <w:sz w:val="20"/>
          <w:szCs w:val="20"/>
          <w:lang w:val="mn-MN"/>
        </w:rPr>
      </w:pPr>
      <w:r w:rsidRPr="009B2057">
        <w:rPr>
          <w:rFonts w:ascii="Arial" w:hAnsi="Arial" w:cs="Arial"/>
          <w:sz w:val="20"/>
          <w:szCs w:val="20"/>
          <w:lang w:val="mn-MN"/>
        </w:rPr>
        <w:t>Болохгүй.  Хариуцагч нь гадаадын иргэн тул гэрлэлт бүртгэсэн газрын харьяа шүүх хэргийг шийдвэрлэнэ.</w:t>
      </w:r>
    </w:p>
    <w:p w:rsidR="009B2057" w:rsidRPr="009B2057" w:rsidRDefault="009B2057" w:rsidP="0088706D">
      <w:pPr>
        <w:pStyle w:val="ListParagraph"/>
        <w:numPr>
          <w:ilvl w:val="0"/>
          <w:numId w:val="564"/>
        </w:numPr>
        <w:spacing w:before="0"/>
        <w:ind w:left="1800"/>
        <w:jc w:val="both"/>
        <w:rPr>
          <w:rFonts w:ascii="Arial" w:hAnsi="Arial" w:cs="Arial"/>
          <w:sz w:val="20"/>
          <w:szCs w:val="20"/>
          <w:lang w:val="mn-MN"/>
        </w:rPr>
      </w:pPr>
      <w:r w:rsidRPr="009B2057">
        <w:rPr>
          <w:rFonts w:ascii="Arial" w:hAnsi="Arial" w:cs="Arial"/>
          <w:sz w:val="20"/>
          <w:szCs w:val="20"/>
          <w:lang w:val="mn-MN"/>
        </w:rPr>
        <w:t>Болохгүй. Иргэний гэр бүлийн холбогдолтой хэргийг шүүх шийдвэрлэх боловч түүнд гэрлэлт цуцлах хэрэг хамаарахгүй.</w:t>
      </w:r>
    </w:p>
    <w:p w:rsidR="009B2057" w:rsidRPr="009B2057" w:rsidRDefault="009B2057" w:rsidP="0088706D">
      <w:pPr>
        <w:pStyle w:val="ListParagraph"/>
        <w:numPr>
          <w:ilvl w:val="0"/>
          <w:numId w:val="564"/>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Болно. Энэ талаар хуульд зохицуулалт байхгүй.</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Ерөнхий боловсролын нэгэн сургуульд  багшаар ажилладаг Г “ Алтай” ХХК-ийн захирал Батаас 10 сая төгрөг гаргуулах нэхэмжлэлдээ  улсын тэмдэгтийн хураамжийг нэг дор төлөхөд хүндрэлтэй, цалин орлого муу гэдгээ дурьдаж, хэсэгчлэн төлөх хүсэлт гаргасан бол  шүүх нэхэмжлэлийг хүлээн авах хууль зүйн үндэслэлтэй эсэхийг тодорхойлно уу?</w:t>
      </w:r>
    </w:p>
    <w:p w:rsidR="009B2057" w:rsidRPr="009B2057" w:rsidRDefault="009B2057" w:rsidP="0088706D">
      <w:pPr>
        <w:pStyle w:val="ListParagraph"/>
        <w:numPr>
          <w:ilvl w:val="0"/>
          <w:numId w:val="565"/>
        </w:numPr>
        <w:spacing w:before="0"/>
        <w:ind w:left="1800"/>
        <w:jc w:val="both"/>
        <w:rPr>
          <w:rFonts w:ascii="Arial" w:hAnsi="Arial" w:cs="Arial"/>
          <w:sz w:val="20"/>
          <w:szCs w:val="20"/>
          <w:lang w:val="mn-MN"/>
        </w:rPr>
      </w:pPr>
      <w:r w:rsidRPr="009B2057">
        <w:rPr>
          <w:rFonts w:ascii="Arial" w:hAnsi="Arial" w:cs="Arial"/>
          <w:sz w:val="20"/>
          <w:szCs w:val="20"/>
          <w:lang w:val="mn-MN"/>
        </w:rPr>
        <w:t>Шүүх нэхэмжлэлийг хүлээн авахаас татгалзана. Учир нь нэхэмжлэлд улсын тэмдэгтийн хураамж төлсөн баримтаа заавал хавсаргана.</w:t>
      </w:r>
    </w:p>
    <w:p w:rsidR="009B2057" w:rsidRPr="009B2057" w:rsidRDefault="009B2057" w:rsidP="0088706D">
      <w:pPr>
        <w:pStyle w:val="ListParagraph"/>
        <w:numPr>
          <w:ilvl w:val="0"/>
          <w:numId w:val="565"/>
        </w:numPr>
        <w:spacing w:before="0"/>
        <w:ind w:left="1800"/>
        <w:jc w:val="both"/>
        <w:rPr>
          <w:rFonts w:ascii="Arial" w:hAnsi="Arial" w:cs="Arial"/>
          <w:sz w:val="20"/>
          <w:szCs w:val="20"/>
          <w:lang w:val="mn-MN"/>
        </w:rPr>
      </w:pPr>
      <w:r w:rsidRPr="009B2057">
        <w:rPr>
          <w:rFonts w:ascii="Arial" w:hAnsi="Arial" w:cs="Arial"/>
          <w:sz w:val="20"/>
          <w:szCs w:val="20"/>
          <w:lang w:val="mn-MN"/>
        </w:rPr>
        <w:t>Шүүх нэхэмжлэлийг хүлээн авна. Иргэний хэрэг үүсгэсэн захирамждаа энэ асуудлыг хэрхэн шийдвэрлэснээ заана.</w:t>
      </w:r>
    </w:p>
    <w:p w:rsidR="009B2057" w:rsidRPr="009B2057" w:rsidRDefault="009B2057" w:rsidP="0088706D">
      <w:pPr>
        <w:pStyle w:val="ListParagraph"/>
        <w:numPr>
          <w:ilvl w:val="0"/>
          <w:numId w:val="565"/>
        </w:numPr>
        <w:spacing w:before="0"/>
        <w:ind w:left="1800"/>
        <w:jc w:val="both"/>
        <w:rPr>
          <w:rFonts w:ascii="Arial" w:hAnsi="Arial" w:cs="Arial"/>
          <w:sz w:val="20"/>
          <w:szCs w:val="20"/>
          <w:lang w:val="mn-MN"/>
        </w:rPr>
      </w:pPr>
      <w:r w:rsidRPr="009B2057">
        <w:rPr>
          <w:rFonts w:ascii="Arial" w:hAnsi="Arial" w:cs="Arial"/>
          <w:sz w:val="20"/>
          <w:szCs w:val="20"/>
          <w:lang w:val="mn-MN"/>
        </w:rPr>
        <w:t>Шүүх нэхэмжлэлийг хүлээн авахаас татгалзана. Учир нь шүүгч улсын тэмдэгтийн хураамжийн талаарх асуудлыг шийдвэрлэх эрхгүй.</w:t>
      </w:r>
    </w:p>
    <w:p w:rsidR="009B2057" w:rsidRPr="009B2057" w:rsidRDefault="009B2057" w:rsidP="0088706D">
      <w:pPr>
        <w:pStyle w:val="ListParagraph"/>
        <w:numPr>
          <w:ilvl w:val="0"/>
          <w:numId w:val="565"/>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Энэ асуудлыг шүүгчдийн зөвлөлгөөнөөр шийдвэрлэх тул нэхэмжлэлийг хүлээн авна. </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Шүүх хуралдаан даргалагч шийдвэрийн тогтоох хэсгийн агуулгыг танилцуулж, шаардлагатай бусад асуудлыг тайлбарлан шүүх хуралдааныг хааснаар:</w:t>
      </w:r>
    </w:p>
    <w:p w:rsidR="009B2057" w:rsidRPr="009B2057" w:rsidRDefault="009B2057" w:rsidP="0088706D">
      <w:pPr>
        <w:pStyle w:val="ListParagraph"/>
        <w:numPr>
          <w:ilvl w:val="1"/>
          <w:numId w:val="566"/>
        </w:numPr>
        <w:spacing w:before="0"/>
        <w:ind w:left="1800"/>
        <w:jc w:val="both"/>
        <w:rPr>
          <w:rFonts w:ascii="Arial" w:hAnsi="Arial" w:cs="Arial"/>
          <w:sz w:val="20"/>
          <w:szCs w:val="20"/>
          <w:lang w:val="mn-MN"/>
        </w:rPr>
      </w:pPr>
      <w:r w:rsidRPr="009B2057">
        <w:rPr>
          <w:rFonts w:ascii="Arial" w:hAnsi="Arial" w:cs="Arial"/>
          <w:sz w:val="20"/>
          <w:szCs w:val="20"/>
          <w:lang w:val="mn-MN"/>
        </w:rPr>
        <w:t>Шийдвэр хүчин төгөлдөр болно</w:t>
      </w:r>
    </w:p>
    <w:p w:rsidR="009B2057" w:rsidRPr="009B2057" w:rsidRDefault="009B2057" w:rsidP="0088706D">
      <w:pPr>
        <w:pStyle w:val="ListParagraph"/>
        <w:numPr>
          <w:ilvl w:val="1"/>
          <w:numId w:val="566"/>
        </w:numPr>
        <w:spacing w:before="0"/>
        <w:ind w:left="1800"/>
        <w:jc w:val="both"/>
        <w:rPr>
          <w:rFonts w:ascii="Arial" w:hAnsi="Arial" w:cs="Arial"/>
          <w:sz w:val="20"/>
          <w:szCs w:val="20"/>
          <w:lang w:val="mn-MN"/>
        </w:rPr>
      </w:pPr>
      <w:r w:rsidRPr="009B2057">
        <w:rPr>
          <w:rFonts w:ascii="Arial" w:hAnsi="Arial" w:cs="Arial"/>
          <w:sz w:val="20"/>
          <w:szCs w:val="20"/>
          <w:lang w:val="mn-MN"/>
        </w:rPr>
        <w:t>Шүүхийн шийдвэрийг танилцуулсан тул хэргийн оролцогчид заавал биелүүлнэ</w:t>
      </w:r>
    </w:p>
    <w:p w:rsidR="009B2057" w:rsidRPr="009B2057" w:rsidRDefault="009B2057" w:rsidP="0088706D">
      <w:pPr>
        <w:pStyle w:val="ListParagraph"/>
        <w:numPr>
          <w:ilvl w:val="1"/>
          <w:numId w:val="566"/>
        </w:numPr>
        <w:spacing w:before="0"/>
        <w:ind w:left="1800"/>
        <w:jc w:val="both"/>
        <w:rPr>
          <w:rFonts w:ascii="Arial" w:hAnsi="Arial" w:cs="Arial"/>
          <w:sz w:val="20"/>
          <w:szCs w:val="20"/>
          <w:lang w:val="mn-MN"/>
        </w:rPr>
      </w:pPr>
      <w:r w:rsidRPr="009B2057">
        <w:rPr>
          <w:rFonts w:ascii="Arial" w:hAnsi="Arial" w:cs="Arial"/>
          <w:sz w:val="20"/>
          <w:szCs w:val="20"/>
          <w:lang w:val="mn-MN"/>
        </w:rPr>
        <w:t>Шийдвэр танилцуулан сонсогомогч  хүчинтэй болно</w:t>
      </w:r>
    </w:p>
    <w:p w:rsidR="009B2057" w:rsidRPr="009B2057" w:rsidRDefault="009B2057" w:rsidP="0088706D">
      <w:pPr>
        <w:pStyle w:val="ListParagraph"/>
        <w:numPr>
          <w:ilvl w:val="1"/>
          <w:numId w:val="56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Шийдвэрийг талууд гардан авах үр дагавартай ба давж заалдах гомдол гаргах үүрэг үүснэ</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Шийдвэрийн агуулгад үл хамаарахыг нь олно уу? </w:t>
      </w:r>
    </w:p>
    <w:p w:rsidR="009B2057" w:rsidRPr="009B2057" w:rsidRDefault="009B2057" w:rsidP="0088706D">
      <w:pPr>
        <w:pStyle w:val="ListParagraph"/>
        <w:numPr>
          <w:ilvl w:val="1"/>
          <w:numId w:val="567"/>
        </w:numPr>
        <w:spacing w:before="0"/>
        <w:ind w:left="1800"/>
        <w:jc w:val="both"/>
        <w:rPr>
          <w:rFonts w:ascii="Arial" w:hAnsi="Arial" w:cs="Arial"/>
          <w:sz w:val="20"/>
          <w:szCs w:val="20"/>
          <w:lang w:val="mn-MN"/>
        </w:rPr>
      </w:pPr>
      <w:r w:rsidRPr="009B2057">
        <w:rPr>
          <w:rFonts w:ascii="Arial" w:hAnsi="Arial" w:cs="Arial"/>
          <w:sz w:val="20"/>
          <w:szCs w:val="20"/>
          <w:lang w:val="mn-MN"/>
        </w:rPr>
        <w:t>Тогтоох хэсэгт шийдвэр гүйцэтгэх ажиллагааны үндэслэлийг заана</w:t>
      </w:r>
    </w:p>
    <w:p w:rsidR="009B2057" w:rsidRPr="009B2057" w:rsidRDefault="009B2057" w:rsidP="0088706D">
      <w:pPr>
        <w:pStyle w:val="ListParagraph"/>
        <w:numPr>
          <w:ilvl w:val="1"/>
          <w:numId w:val="567"/>
        </w:numPr>
        <w:spacing w:before="0"/>
        <w:ind w:left="1800"/>
        <w:jc w:val="both"/>
        <w:rPr>
          <w:rFonts w:ascii="Arial" w:hAnsi="Arial" w:cs="Arial"/>
          <w:sz w:val="20"/>
          <w:szCs w:val="20"/>
          <w:lang w:val="mn-MN"/>
        </w:rPr>
      </w:pPr>
      <w:r w:rsidRPr="009B2057">
        <w:rPr>
          <w:rFonts w:ascii="Arial" w:hAnsi="Arial" w:cs="Arial"/>
          <w:sz w:val="20"/>
          <w:szCs w:val="20"/>
          <w:lang w:val="mn-MN"/>
        </w:rPr>
        <w:t>Тодорхойлох хэсэгт нэхэмжлэгчийн тайлбарыг заана</w:t>
      </w:r>
    </w:p>
    <w:p w:rsidR="009B2057" w:rsidRPr="009B2057" w:rsidRDefault="009B2057" w:rsidP="0088706D">
      <w:pPr>
        <w:pStyle w:val="ListParagraph"/>
        <w:numPr>
          <w:ilvl w:val="1"/>
          <w:numId w:val="567"/>
        </w:numPr>
        <w:spacing w:before="0"/>
        <w:ind w:left="1800"/>
        <w:jc w:val="both"/>
        <w:rPr>
          <w:rFonts w:ascii="Arial" w:hAnsi="Arial" w:cs="Arial"/>
          <w:sz w:val="20"/>
          <w:szCs w:val="20"/>
          <w:lang w:val="mn-MN"/>
        </w:rPr>
      </w:pPr>
      <w:r w:rsidRPr="009B2057">
        <w:rPr>
          <w:rFonts w:ascii="Arial" w:hAnsi="Arial" w:cs="Arial"/>
          <w:sz w:val="20"/>
          <w:szCs w:val="20"/>
          <w:lang w:val="mn-MN"/>
        </w:rPr>
        <w:t>Тогтоох хэсэгт шүүхийн зардал төлүүлэх талаар заана</w:t>
      </w:r>
    </w:p>
    <w:p w:rsidR="009B2057" w:rsidRPr="009B2057" w:rsidRDefault="009B2057" w:rsidP="0088706D">
      <w:pPr>
        <w:pStyle w:val="ListParagraph"/>
        <w:numPr>
          <w:ilvl w:val="1"/>
          <w:numId w:val="56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Үндэслэх хэсэгт нотлох баримтыг хэрхэн үнэлсэн талаар заана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Анхан шатны шүүх хэргийн талаар ямар шийдвэр гаргах вэ?</w:t>
      </w:r>
    </w:p>
    <w:p w:rsidR="009B2057" w:rsidRPr="009B2057" w:rsidRDefault="009B2057" w:rsidP="0088706D">
      <w:pPr>
        <w:pStyle w:val="ListParagraph"/>
        <w:numPr>
          <w:ilvl w:val="1"/>
          <w:numId w:val="568"/>
        </w:numPr>
        <w:spacing w:before="0"/>
        <w:ind w:left="1800"/>
        <w:jc w:val="both"/>
        <w:rPr>
          <w:rFonts w:ascii="Arial" w:hAnsi="Arial" w:cs="Arial"/>
          <w:sz w:val="20"/>
          <w:szCs w:val="20"/>
          <w:lang w:val="mn-MN"/>
        </w:rPr>
      </w:pPr>
      <w:r w:rsidRPr="009B2057">
        <w:rPr>
          <w:rFonts w:ascii="Arial" w:hAnsi="Arial" w:cs="Arial"/>
          <w:sz w:val="20"/>
          <w:szCs w:val="20"/>
          <w:lang w:val="mn-MN"/>
        </w:rPr>
        <w:t xml:space="preserve">Хэргийг хэрэгсэхгүй болгоно </w:t>
      </w:r>
    </w:p>
    <w:p w:rsidR="009B2057" w:rsidRPr="009B2057" w:rsidRDefault="009B2057" w:rsidP="0088706D">
      <w:pPr>
        <w:pStyle w:val="ListParagraph"/>
        <w:numPr>
          <w:ilvl w:val="1"/>
          <w:numId w:val="568"/>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Нэхэмжлэлийг бүхэлд нь хэрэгсэхгүй болгоно</w:t>
      </w:r>
    </w:p>
    <w:p w:rsidR="009B2057" w:rsidRPr="009B2057" w:rsidRDefault="009B2057" w:rsidP="0088706D">
      <w:pPr>
        <w:pStyle w:val="ListParagraph"/>
        <w:numPr>
          <w:ilvl w:val="1"/>
          <w:numId w:val="568"/>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Нэхэмжлэлийн шаардлагыг хангах</w:t>
      </w:r>
    </w:p>
    <w:p w:rsidR="009B2057" w:rsidRPr="009B2057" w:rsidRDefault="009B2057" w:rsidP="0088706D">
      <w:pPr>
        <w:pStyle w:val="ListParagraph"/>
        <w:numPr>
          <w:ilvl w:val="1"/>
          <w:numId w:val="56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Зохигчид эвлэрсэн бол эвлэрлийг баталгаажуулна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Анхан шатны шүүх хуралдаанд нэхэмжлэгч, хариуцагчийн аль аль нь ирээгүй бол:</w:t>
      </w:r>
    </w:p>
    <w:p w:rsidR="009B2057" w:rsidRPr="009B2057" w:rsidRDefault="009B2057" w:rsidP="0088706D">
      <w:pPr>
        <w:pStyle w:val="ListParagraph"/>
        <w:numPr>
          <w:ilvl w:val="1"/>
          <w:numId w:val="569"/>
        </w:numPr>
        <w:spacing w:before="0"/>
        <w:ind w:left="1800"/>
        <w:jc w:val="both"/>
        <w:rPr>
          <w:rFonts w:ascii="Arial" w:hAnsi="Arial" w:cs="Arial"/>
          <w:sz w:val="20"/>
          <w:szCs w:val="20"/>
          <w:lang w:val="mn-MN"/>
        </w:rPr>
      </w:pPr>
      <w:r w:rsidRPr="009B2057">
        <w:rPr>
          <w:rFonts w:ascii="Arial" w:hAnsi="Arial" w:cs="Arial"/>
          <w:sz w:val="20"/>
          <w:szCs w:val="20"/>
          <w:lang w:val="mn-MN"/>
        </w:rPr>
        <w:t xml:space="preserve">Хэрэгт цугларсан нотлох баримтыг үндэслэн эзгүйд нь хэргийг шийдвэрлэж болно </w:t>
      </w:r>
    </w:p>
    <w:p w:rsidR="009B2057" w:rsidRPr="009B2057" w:rsidRDefault="009B2057" w:rsidP="0088706D">
      <w:pPr>
        <w:pStyle w:val="ListParagraph"/>
        <w:numPr>
          <w:ilvl w:val="1"/>
          <w:numId w:val="569"/>
        </w:numPr>
        <w:spacing w:before="0"/>
        <w:ind w:left="1800"/>
        <w:jc w:val="both"/>
        <w:rPr>
          <w:rFonts w:ascii="Arial" w:hAnsi="Arial" w:cs="Arial"/>
          <w:sz w:val="20"/>
          <w:szCs w:val="20"/>
          <w:lang w:val="mn-MN"/>
        </w:rPr>
      </w:pPr>
      <w:r w:rsidRPr="009B2057">
        <w:rPr>
          <w:rFonts w:ascii="Arial" w:hAnsi="Arial" w:cs="Arial"/>
          <w:sz w:val="20"/>
          <w:szCs w:val="20"/>
          <w:lang w:val="mn-MN"/>
        </w:rPr>
        <w:t>Хэргийн нөхцөл байдлыг харгалзан эзгүйд нь хэргийг шийдвэрлэж болно</w:t>
      </w:r>
    </w:p>
    <w:p w:rsidR="009B2057" w:rsidRPr="009B2057" w:rsidRDefault="009B2057" w:rsidP="0088706D">
      <w:pPr>
        <w:pStyle w:val="ListParagraph"/>
        <w:numPr>
          <w:ilvl w:val="1"/>
          <w:numId w:val="569"/>
        </w:numPr>
        <w:spacing w:before="0"/>
        <w:ind w:left="1800"/>
        <w:jc w:val="both"/>
        <w:rPr>
          <w:rFonts w:ascii="Arial" w:hAnsi="Arial" w:cs="Arial"/>
          <w:sz w:val="20"/>
          <w:szCs w:val="20"/>
          <w:lang w:val="mn-MN"/>
        </w:rPr>
      </w:pPr>
      <w:r w:rsidRPr="009B2057">
        <w:rPr>
          <w:rFonts w:ascii="Arial" w:hAnsi="Arial" w:cs="Arial"/>
          <w:sz w:val="20"/>
          <w:szCs w:val="20"/>
          <w:lang w:val="mn-MN"/>
        </w:rPr>
        <w:t>Нэхэмжлэлийг нэхэмжлэл гаргасан этгээдэд буцаана</w:t>
      </w:r>
    </w:p>
    <w:p w:rsidR="009B2057" w:rsidRPr="009B2057" w:rsidRDefault="009B2057" w:rsidP="0088706D">
      <w:pPr>
        <w:pStyle w:val="ListParagraph"/>
        <w:numPr>
          <w:ilvl w:val="1"/>
          <w:numId w:val="56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Хэргийг эзгүйд нь шийдвэрлэх боломжгүй тул шүүх хуралдааныг хойшлуулна</w:t>
      </w:r>
    </w:p>
    <w:p w:rsidR="009B2057" w:rsidRPr="009B2057" w:rsidRDefault="009B2057" w:rsidP="0088706D">
      <w:pPr>
        <w:pStyle w:val="ListParagraph"/>
        <w:numPr>
          <w:ilvl w:val="0"/>
          <w:numId w:val="496"/>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Анхан шатны шүүхийн шүүх хуралдаанд нэхэмжлэгч хариуцагчийн гаргасан бичмэл нотлох баримт хуурамч болох талаар мэдэгдэж, түүнийг хуурамч болохыг  шүүх нотлох үүрэгтэй гэжээ.  Дүгнэлт хийнэ үү?</w:t>
      </w:r>
    </w:p>
    <w:p w:rsidR="009B2057" w:rsidRPr="009B2057" w:rsidRDefault="009B2057" w:rsidP="0088706D">
      <w:pPr>
        <w:pStyle w:val="ListParagraph"/>
        <w:numPr>
          <w:ilvl w:val="1"/>
          <w:numId w:val="570"/>
        </w:numPr>
        <w:spacing w:before="0"/>
        <w:ind w:left="1800"/>
        <w:jc w:val="both"/>
        <w:rPr>
          <w:rFonts w:ascii="Arial" w:hAnsi="Arial" w:cs="Arial"/>
          <w:sz w:val="20"/>
          <w:szCs w:val="20"/>
          <w:lang w:val="mn-MN"/>
        </w:rPr>
      </w:pPr>
      <w:r w:rsidRPr="009B2057">
        <w:rPr>
          <w:rFonts w:ascii="Arial" w:hAnsi="Arial" w:cs="Arial"/>
          <w:sz w:val="20"/>
          <w:szCs w:val="20"/>
          <w:lang w:val="mn-MN"/>
        </w:rPr>
        <w:t xml:space="preserve">Нэхэмжлэгч бичмэл баримт хуурамч гэдгийг өөрөө нотлох үүрэгтэй </w:t>
      </w:r>
    </w:p>
    <w:p w:rsidR="009B2057" w:rsidRPr="009B2057" w:rsidRDefault="009B2057" w:rsidP="0088706D">
      <w:pPr>
        <w:pStyle w:val="ListParagraph"/>
        <w:numPr>
          <w:ilvl w:val="1"/>
          <w:numId w:val="570"/>
        </w:numPr>
        <w:spacing w:before="0"/>
        <w:ind w:left="1800"/>
        <w:jc w:val="both"/>
        <w:rPr>
          <w:rFonts w:ascii="Arial" w:hAnsi="Arial" w:cs="Arial"/>
          <w:sz w:val="20"/>
          <w:szCs w:val="20"/>
          <w:lang w:val="mn-MN"/>
        </w:rPr>
      </w:pPr>
      <w:r w:rsidRPr="009B2057">
        <w:rPr>
          <w:rFonts w:ascii="Arial" w:hAnsi="Arial" w:cs="Arial"/>
          <w:sz w:val="20"/>
          <w:szCs w:val="20"/>
          <w:lang w:val="mn-MN"/>
        </w:rPr>
        <w:t>Хариуцагч бичмэл баримт хуурамч биш гэдгийг нотлох үүрэгтэй</w:t>
      </w:r>
    </w:p>
    <w:p w:rsidR="009B2057" w:rsidRPr="009B2057" w:rsidRDefault="009B2057" w:rsidP="0088706D">
      <w:pPr>
        <w:pStyle w:val="ListParagraph"/>
        <w:numPr>
          <w:ilvl w:val="1"/>
          <w:numId w:val="570"/>
        </w:numPr>
        <w:spacing w:before="0"/>
        <w:ind w:left="1800"/>
        <w:jc w:val="both"/>
        <w:rPr>
          <w:rFonts w:ascii="Arial" w:hAnsi="Arial" w:cs="Arial"/>
          <w:sz w:val="20"/>
          <w:szCs w:val="20"/>
          <w:lang w:val="mn-MN"/>
        </w:rPr>
      </w:pPr>
      <w:r w:rsidRPr="009B2057">
        <w:rPr>
          <w:rFonts w:ascii="Arial" w:hAnsi="Arial" w:cs="Arial"/>
          <w:sz w:val="20"/>
          <w:szCs w:val="20"/>
          <w:lang w:val="mn-MN"/>
        </w:rPr>
        <w:t>Нотлох баримт хуурамч бол шүүх түүнийг нотлох үүрэг хүлээнэ</w:t>
      </w:r>
    </w:p>
    <w:p w:rsidR="009B2057" w:rsidRPr="009B2057" w:rsidRDefault="009B2057" w:rsidP="0088706D">
      <w:pPr>
        <w:pStyle w:val="ListParagraph"/>
        <w:numPr>
          <w:ilvl w:val="1"/>
          <w:numId w:val="570"/>
        </w:numPr>
        <w:spacing w:before="0"/>
        <w:ind w:left="1800"/>
        <w:jc w:val="both"/>
        <w:rPr>
          <w:rFonts w:ascii="Arial" w:hAnsi="Arial" w:cs="Arial"/>
          <w:sz w:val="20"/>
          <w:szCs w:val="20"/>
          <w:lang w:val="mn-MN"/>
        </w:rPr>
      </w:pPr>
      <w:r w:rsidRPr="009B2057">
        <w:rPr>
          <w:rFonts w:ascii="Arial" w:hAnsi="Arial" w:cs="Arial"/>
          <w:sz w:val="20"/>
          <w:szCs w:val="20"/>
          <w:lang w:val="mn-MN"/>
        </w:rPr>
        <w:t>Нэхэмжлэгч бичмэл баримт хуурамч гэдгийг өөрөө нотлох үүрэгүй</w:t>
      </w:r>
    </w:p>
    <w:p w:rsidR="009B2057" w:rsidRPr="009B2057" w:rsidRDefault="009B2057" w:rsidP="009B2057">
      <w:pPr>
        <w:spacing w:after="0" w:line="240" w:lineRule="auto"/>
        <w:jc w:val="both"/>
        <w:rPr>
          <w:rFonts w:ascii="Arial" w:hAnsi="Arial" w:cs="Arial"/>
          <w:sz w:val="20"/>
          <w:szCs w:val="20"/>
          <w:lang w:val="mn-MN"/>
        </w:rPr>
      </w:pPr>
    </w:p>
    <w:p w:rsidR="009B2057" w:rsidRPr="009B2057" w:rsidRDefault="009B2057" w:rsidP="009B2057">
      <w:pPr>
        <w:spacing w:after="0" w:line="240" w:lineRule="auto"/>
        <w:contextualSpacing/>
        <w:jc w:val="center"/>
        <w:rPr>
          <w:rFonts w:ascii="Arial" w:hAnsi="Arial" w:cs="Arial"/>
          <w:b/>
          <w:sz w:val="20"/>
          <w:szCs w:val="20"/>
          <w:lang w:val="mn-MN"/>
        </w:rPr>
      </w:pPr>
      <w:r w:rsidRPr="009B2057">
        <w:rPr>
          <w:rFonts w:ascii="Arial" w:hAnsi="Arial" w:cs="Arial"/>
          <w:b/>
          <w:sz w:val="20"/>
          <w:szCs w:val="20"/>
          <w:lang w:val="mn-MN"/>
        </w:rPr>
        <w:t>ТЕСТ</w:t>
      </w:r>
    </w:p>
    <w:p w:rsidR="009B2057" w:rsidRPr="009B2057" w:rsidRDefault="009B2057" w:rsidP="009B2057">
      <w:pPr>
        <w:spacing w:after="0" w:line="240" w:lineRule="auto"/>
        <w:contextualSpacing/>
        <w:jc w:val="center"/>
        <w:rPr>
          <w:rFonts w:ascii="Arial" w:hAnsi="Arial" w:cs="Arial"/>
          <w:sz w:val="20"/>
          <w:szCs w:val="20"/>
          <w:lang w:val="mn-MN"/>
        </w:rPr>
      </w:pPr>
      <w:r w:rsidRPr="009B2057">
        <w:rPr>
          <w:rFonts w:ascii="Arial" w:hAnsi="Arial" w:cs="Arial"/>
          <w:sz w:val="20"/>
          <w:szCs w:val="20"/>
          <w:lang w:val="mn-MN"/>
        </w:rPr>
        <w:t>ШИЙДВЭР ГҮЙЦЭТГЭЛИЙН ЭРХ ЗҮЙ</w:t>
      </w:r>
    </w:p>
    <w:p w:rsidR="009B2057" w:rsidRPr="009B2057" w:rsidRDefault="009B2057" w:rsidP="009B2057">
      <w:pPr>
        <w:spacing w:after="0" w:line="240" w:lineRule="auto"/>
        <w:ind w:firstLine="720"/>
        <w:contextualSpacing/>
        <w:jc w:val="both"/>
        <w:rPr>
          <w:rFonts w:ascii="Arial" w:hAnsi="Arial" w:cs="Arial"/>
          <w:sz w:val="20"/>
          <w:szCs w:val="20"/>
          <w:lang w:val="mn-MN"/>
        </w:rPr>
      </w:pPr>
    </w:p>
    <w:p w:rsidR="009B2057" w:rsidRPr="009B2057" w:rsidRDefault="009B2057" w:rsidP="0088706D">
      <w:pPr>
        <w:pStyle w:val="ListParagraph"/>
        <w:numPr>
          <w:ilvl w:val="0"/>
          <w:numId w:val="695"/>
        </w:numPr>
        <w:tabs>
          <w:tab w:val="left" w:pos="900"/>
        </w:tabs>
        <w:spacing w:before="0" w:after="60"/>
        <w:ind w:leftChars="178"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Иргэний хэргийн  шийдвэр гүйцэтгэх ажиллагааны талуудыг нэрлэнэ үү? </w:t>
      </w:r>
    </w:p>
    <w:p w:rsidR="009B2057" w:rsidRPr="009B2057" w:rsidRDefault="009B2057" w:rsidP="0088706D">
      <w:pPr>
        <w:pStyle w:val="ListParagraph"/>
        <w:numPr>
          <w:ilvl w:val="1"/>
          <w:numId w:val="664"/>
        </w:numPr>
        <w:spacing w:before="0"/>
        <w:ind w:leftChars="669" w:left="1800" w:hangingChars="164" w:hanging="328"/>
        <w:contextualSpacing w:val="0"/>
        <w:jc w:val="both"/>
        <w:rPr>
          <w:rFonts w:ascii="Arial" w:hAnsi="Arial" w:cs="Arial"/>
          <w:sz w:val="20"/>
          <w:szCs w:val="20"/>
          <w:lang w:val="mn-MN"/>
        </w:rPr>
      </w:pPr>
      <w:r w:rsidRPr="009B2057">
        <w:rPr>
          <w:rFonts w:ascii="Arial" w:hAnsi="Arial" w:cs="Arial"/>
          <w:sz w:val="20"/>
          <w:szCs w:val="20"/>
          <w:lang w:val="mn-MN"/>
        </w:rPr>
        <w:t>Төлбөр авагч, төлбөр төлөгч</w:t>
      </w:r>
    </w:p>
    <w:p w:rsidR="009B2057" w:rsidRPr="009B2057" w:rsidRDefault="009B2057" w:rsidP="0088706D">
      <w:pPr>
        <w:pStyle w:val="ListParagraph"/>
        <w:numPr>
          <w:ilvl w:val="1"/>
          <w:numId w:val="664"/>
        </w:numPr>
        <w:spacing w:before="0"/>
        <w:ind w:leftChars="669" w:left="1800" w:hangingChars="164" w:hanging="328"/>
        <w:contextualSpacing w:val="0"/>
        <w:jc w:val="both"/>
        <w:rPr>
          <w:rFonts w:ascii="Arial" w:hAnsi="Arial" w:cs="Arial"/>
          <w:sz w:val="20"/>
          <w:szCs w:val="20"/>
          <w:lang w:val="mn-MN"/>
        </w:rPr>
      </w:pPr>
      <w:r w:rsidRPr="009B2057">
        <w:rPr>
          <w:rFonts w:ascii="Arial" w:hAnsi="Arial" w:cs="Arial"/>
          <w:sz w:val="20"/>
          <w:szCs w:val="20"/>
          <w:lang w:val="mn-MN"/>
        </w:rPr>
        <w:lastRenderedPageBreak/>
        <w:t>Төлбөр авагч, төлбөр төлөгч, шийдвэр гүйцэтгэгч</w:t>
      </w:r>
    </w:p>
    <w:p w:rsidR="009B2057" w:rsidRPr="009B2057" w:rsidRDefault="009B2057" w:rsidP="0088706D">
      <w:pPr>
        <w:pStyle w:val="ListParagraph"/>
        <w:numPr>
          <w:ilvl w:val="1"/>
          <w:numId w:val="664"/>
        </w:numPr>
        <w:spacing w:before="0"/>
        <w:ind w:leftChars="669" w:left="1800" w:hangingChars="164" w:hanging="328"/>
        <w:contextualSpacing w:val="0"/>
        <w:jc w:val="both"/>
        <w:rPr>
          <w:rFonts w:ascii="Arial" w:hAnsi="Arial" w:cs="Arial"/>
          <w:sz w:val="20"/>
          <w:szCs w:val="20"/>
          <w:lang w:val="mn-MN"/>
        </w:rPr>
      </w:pPr>
      <w:r w:rsidRPr="009B2057">
        <w:rPr>
          <w:rFonts w:ascii="Arial" w:hAnsi="Arial" w:cs="Arial"/>
          <w:sz w:val="20"/>
          <w:szCs w:val="20"/>
          <w:lang w:val="mn-MN"/>
        </w:rPr>
        <w:t>Төлбөр авагч, төлбөр төлөгч, шүүх, шийдвэр гүйцэтгэгч</w:t>
      </w:r>
    </w:p>
    <w:p w:rsidR="009B2057" w:rsidRPr="009B2057" w:rsidRDefault="009B2057" w:rsidP="0088706D">
      <w:pPr>
        <w:pStyle w:val="ListParagraph"/>
        <w:numPr>
          <w:ilvl w:val="1"/>
          <w:numId w:val="664"/>
        </w:numPr>
        <w:spacing w:before="0"/>
        <w:ind w:leftChars="669" w:left="1800" w:hangingChars="164" w:hanging="328"/>
        <w:contextualSpacing w:val="0"/>
        <w:jc w:val="both"/>
        <w:rPr>
          <w:rFonts w:ascii="Arial" w:hAnsi="Arial" w:cs="Arial"/>
          <w:sz w:val="20"/>
          <w:szCs w:val="20"/>
          <w:lang w:val="mn-MN"/>
        </w:rPr>
      </w:pPr>
      <w:r w:rsidRPr="009B2057">
        <w:rPr>
          <w:rFonts w:ascii="Arial" w:hAnsi="Arial" w:cs="Arial"/>
          <w:sz w:val="20"/>
          <w:szCs w:val="20"/>
          <w:lang w:val="mn-MN"/>
        </w:rPr>
        <w:t>Төлбөр авагч, төлбөр төлөгч, шүүх, шийдвэр гүйцэтгэгч, хорих ангийн дарга</w:t>
      </w:r>
    </w:p>
    <w:p w:rsidR="009B2057" w:rsidRPr="009B2057" w:rsidRDefault="009B2057" w:rsidP="0088706D">
      <w:pPr>
        <w:pStyle w:val="ListParagraph"/>
        <w:numPr>
          <w:ilvl w:val="1"/>
          <w:numId w:val="664"/>
        </w:numPr>
        <w:spacing w:before="0" w:after="60"/>
        <w:ind w:leftChars="669" w:left="1800" w:hangingChars="164" w:hanging="328"/>
        <w:contextualSpacing w:val="0"/>
        <w:jc w:val="both"/>
        <w:rPr>
          <w:rFonts w:ascii="Arial" w:hAnsi="Arial" w:cs="Arial"/>
          <w:sz w:val="20"/>
          <w:szCs w:val="20"/>
          <w:lang w:val="mn-MN"/>
        </w:rPr>
      </w:pPr>
      <w:r w:rsidRPr="009B2057">
        <w:rPr>
          <w:rFonts w:ascii="Arial" w:hAnsi="Arial" w:cs="Arial"/>
          <w:sz w:val="20"/>
          <w:szCs w:val="20"/>
          <w:lang w:val="mn-MN"/>
        </w:rPr>
        <w:t xml:space="preserve">Бие даасан шаардлага гаргасан гуравдагч этгээд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Гүйцэтгэх баримт бичигт  хамаарахыг нь олно уу? </w:t>
      </w:r>
    </w:p>
    <w:p w:rsidR="009B2057" w:rsidRPr="009B2057" w:rsidRDefault="009B2057" w:rsidP="0088706D">
      <w:pPr>
        <w:pStyle w:val="ListParagraph"/>
        <w:numPr>
          <w:ilvl w:val="0"/>
          <w:numId w:val="671"/>
        </w:numPr>
        <w:spacing w:before="0"/>
        <w:ind w:left="1800"/>
        <w:jc w:val="both"/>
        <w:rPr>
          <w:rFonts w:ascii="Arial" w:hAnsi="Arial" w:cs="Arial"/>
          <w:sz w:val="20"/>
          <w:szCs w:val="20"/>
          <w:lang w:val="mn-MN"/>
        </w:rPr>
      </w:pPr>
      <w:r w:rsidRPr="009B2057">
        <w:rPr>
          <w:rFonts w:ascii="Arial" w:hAnsi="Arial" w:cs="Arial"/>
          <w:sz w:val="20"/>
          <w:szCs w:val="20"/>
          <w:lang w:val="mn-MN"/>
        </w:rPr>
        <w:t xml:space="preserve">Эрүүгийн хэргийн талаар гарсан шүүхийн шийтгэх тогтоол </w:t>
      </w:r>
    </w:p>
    <w:p w:rsidR="009B2057" w:rsidRPr="009B2057" w:rsidRDefault="009B2057" w:rsidP="0088706D">
      <w:pPr>
        <w:pStyle w:val="ListParagraph"/>
        <w:numPr>
          <w:ilvl w:val="0"/>
          <w:numId w:val="671"/>
        </w:numPr>
        <w:spacing w:before="0"/>
        <w:ind w:left="1800"/>
        <w:jc w:val="both"/>
        <w:rPr>
          <w:rFonts w:ascii="Arial" w:hAnsi="Arial" w:cs="Arial"/>
          <w:sz w:val="20"/>
          <w:szCs w:val="20"/>
          <w:lang w:val="mn-MN"/>
        </w:rPr>
      </w:pPr>
      <w:r w:rsidRPr="009B2057">
        <w:rPr>
          <w:rFonts w:ascii="Arial" w:hAnsi="Arial" w:cs="Arial"/>
          <w:sz w:val="20"/>
          <w:szCs w:val="20"/>
          <w:lang w:val="mn-MN"/>
        </w:rPr>
        <w:t xml:space="preserve">Иргэний болон захиргааны хэргийн талаар гарсан шүүхийн шийдвэр </w:t>
      </w:r>
    </w:p>
    <w:p w:rsidR="009B2057" w:rsidRPr="009B2057" w:rsidRDefault="009B2057" w:rsidP="0088706D">
      <w:pPr>
        <w:pStyle w:val="ListParagraph"/>
        <w:numPr>
          <w:ilvl w:val="0"/>
          <w:numId w:val="671"/>
        </w:numPr>
        <w:spacing w:before="0"/>
        <w:ind w:left="1800"/>
        <w:jc w:val="both"/>
        <w:rPr>
          <w:rFonts w:ascii="Arial" w:hAnsi="Arial" w:cs="Arial"/>
          <w:sz w:val="20"/>
          <w:szCs w:val="20"/>
          <w:lang w:val="mn-MN"/>
        </w:rPr>
      </w:pPr>
      <w:r w:rsidRPr="009B2057">
        <w:rPr>
          <w:rFonts w:ascii="Arial" w:hAnsi="Arial" w:cs="Arial"/>
          <w:sz w:val="20"/>
          <w:szCs w:val="20"/>
          <w:lang w:val="mn-MN"/>
        </w:rPr>
        <w:t xml:space="preserve">Захиргааны шийтгэвэр, түүний үндсэн дээр олгосон гүйцэтгэх хуудас  </w:t>
      </w:r>
    </w:p>
    <w:p w:rsidR="009B2057" w:rsidRPr="009B2057" w:rsidRDefault="009B2057" w:rsidP="0088706D">
      <w:pPr>
        <w:pStyle w:val="ListParagraph"/>
        <w:numPr>
          <w:ilvl w:val="0"/>
          <w:numId w:val="67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Иргэний хэргийн талаар гарсан эвлэрлийн гэрээг баталгаажуулсан шүүгчийн захирамж, түүний үндсэн дээр олгосон гүйцэтгэх хуудас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Иргэний хэргийн шийдвэр гүйцэтгэх ажиллагааг дараах тохиолдолд шүүгчийн захирамжаар түдгэлзүүлнэ: </w:t>
      </w:r>
    </w:p>
    <w:p w:rsidR="009B2057" w:rsidRPr="009B2057" w:rsidRDefault="009B2057" w:rsidP="0088706D">
      <w:pPr>
        <w:pStyle w:val="ListParagraph"/>
        <w:numPr>
          <w:ilvl w:val="0"/>
          <w:numId w:val="682"/>
        </w:numPr>
        <w:spacing w:before="0"/>
        <w:ind w:left="1800"/>
        <w:jc w:val="both"/>
        <w:rPr>
          <w:rFonts w:ascii="Arial" w:hAnsi="Arial" w:cs="Arial"/>
          <w:sz w:val="20"/>
          <w:szCs w:val="20"/>
          <w:lang w:val="mn-MN"/>
        </w:rPr>
      </w:pPr>
      <w:r w:rsidRPr="009B2057">
        <w:rPr>
          <w:rFonts w:ascii="Arial" w:hAnsi="Arial" w:cs="Arial"/>
          <w:sz w:val="20"/>
          <w:szCs w:val="20"/>
          <w:lang w:val="mn-MN"/>
        </w:rPr>
        <w:t>Төлбөр төлөгчийн хаягийг тодруулах буюу эрэн сурвалжилж байгаа бол хаягийг олж тогтоох хүртэл</w:t>
      </w:r>
    </w:p>
    <w:p w:rsidR="009B2057" w:rsidRPr="009B2057" w:rsidRDefault="009B2057" w:rsidP="0088706D">
      <w:pPr>
        <w:pStyle w:val="ListParagraph"/>
        <w:numPr>
          <w:ilvl w:val="0"/>
          <w:numId w:val="682"/>
        </w:numPr>
        <w:spacing w:before="0"/>
        <w:ind w:left="1800"/>
        <w:jc w:val="both"/>
        <w:rPr>
          <w:rFonts w:ascii="Arial" w:hAnsi="Arial" w:cs="Arial"/>
          <w:sz w:val="20"/>
          <w:szCs w:val="20"/>
          <w:lang w:val="mn-MN"/>
        </w:rPr>
      </w:pPr>
      <w:r w:rsidRPr="009B2057">
        <w:rPr>
          <w:rFonts w:ascii="Arial" w:hAnsi="Arial" w:cs="Arial"/>
          <w:sz w:val="20"/>
          <w:szCs w:val="20"/>
          <w:lang w:val="mn-MN"/>
        </w:rPr>
        <w:t>Битүүмжилсэн эд хөрөнгийг чөлөөлөх тухай нэхэмжлэлийг гаргасан</w:t>
      </w:r>
    </w:p>
    <w:p w:rsidR="009B2057" w:rsidRPr="009B2057" w:rsidRDefault="009B2057" w:rsidP="0088706D">
      <w:pPr>
        <w:pStyle w:val="ListParagraph"/>
        <w:numPr>
          <w:ilvl w:val="0"/>
          <w:numId w:val="682"/>
        </w:numPr>
        <w:spacing w:before="0"/>
        <w:ind w:left="1800"/>
        <w:jc w:val="both"/>
        <w:rPr>
          <w:rFonts w:ascii="Arial" w:hAnsi="Arial" w:cs="Arial"/>
          <w:sz w:val="20"/>
          <w:szCs w:val="20"/>
          <w:lang w:val="mn-MN"/>
        </w:rPr>
      </w:pPr>
      <w:r w:rsidRPr="009B2057">
        <w:rPr>
          <w:rFonts w:ascii="Arial" w:hAnsi="Arial" w:cs="Arial"/>
          <w:sz w:val="20"/>
          <w:szCs w:val="20"/>
          <w:lang w:val="mn-MN"/>
        </w:rPr>
        <w:t>Төлбөрт хураагдсан эд хөрөнгийн талаар бие даасан шаардлага гаргах эрхтэй гуравдагч этгээд шүүхэд гомдол гаргасан</w:t>
      </w:r>
    </w:p>
    <w:p w:rsidR="009B2057" w:rsidRPr="009B2057" w:rsidRDefault="009B2057" w:rsidP="0088706D">
      <w:pPr>
        <w:pStyle w:val="ListParagraph"/>
        <w:numPr>
          <w:ilvl w:val="0"/>
          <w:numId w:val="682"/>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Шийдвэр гүйцэтгэх ажиллагаа болон гүйцэтгэх баримт бичгийн талаар гомдол гаргасан нь үндэслэлтэй бол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Иргэн А, Б нар маргаж байсан эд хөрөнгийн асуудлаараа тохиролцон эвлэрлийн гэрээ байгуулжээ. Гэтэл Б нь эвлэрлийн гэрээгээр тохиролцсон үүргээ хугацаанд нь биелүүлээгүй тул А нь Б-гийн оршин суугаа нутаг дэвсгэрийн тойргийн шийдвэр гүйцэтгэгчид ханджээ. Дүгнэлт хийнэ үү. </w:t>
      </w:r>
    </w:p>
    <w:p w:rsidR="009B2057" w:rsidRPr="009B2057" w:rsidRDefault="009B2057" w:rsidP="0088706D">
      <w:pPr>
        <w:pStyle w:val="ListParagraph"/>
        <w:numPr>
          <w:ilvl w:val="0"/>
          <w:numId w:val="683"/>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гүйцэтгэгч шийдвэр гүйцэтгэх ажиллагааны хувийн хэрэг нээж, шийдвэр гүйцэтгэх ажиллагааг үүсгэх тухай тогтоол гаргана.</w:t>
      </w:r>
    </w:p>
    <w:p w:rsidR="009B2057" w:rsidRPr="009B2057" w:rsidRDefault="009B2057" w:rsidP="0088706D">
      <w:pPr>
        <w:pStyle w:val="ListParagraph"/>
        <w:numPr>
          <w:ilvl w:val="0"/>
          <w:numId w:val="683"/>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гүйцэтгэгч Б-г дуудан ирүүлж үүргээ гүйцэтгэхийг шаардана.</w:t>
      </w:r>
    </w:p>
    <w:p w:rsidR="009B2057" w:rsidRPr="009B2057" w:rsidRDefault="009B2057" w:rsidP="0088706D">
      <w:pPr>
        <w:pStyle w:val="ListParagraph"/>
        <w:numPr>
          <w:ilvl w:val="0"/>
          <w:numId w:val="683"/>
        </w:numPr>
        <w:spacing w:before="0"/>
        <w:ind w:left="1800"/>
        <w:jc w:val="both"/>
        <w:rPr>
          <w:rFonts w:ascii="Arial" w:hAnsi="Arial" w:cs="Arial"/>
          <w:sz w:val="20"/>
          <w:szCs w:val="20"/>
          <w:lang w:val="mn-MN"/>
        </w:rPr>
      </w:pPr>
      <w:r w:rsidRPr="009B2057">
        <w:rPr>
          <w:rFonts w:ascii="Arial" w:hAnsi="Arial" w:cs="Arial"/>
          <w:sz w:val="20"/>
          <w:szCs w:val="20"/>
          <w:lang w:val="mn-MN"/>
        </w:rPr>
        <w:t xml:space="preserve">Эвлэрлийн гэрээг баталгаажуулсан шүүгчийн захирамж байхгүй гэсэн үндэслэлээр буцаана. </w:t>
      </w:r>
    </w:p>
    <w:p w:rsidR="009B2057" w:rsidRPr="009B2057" w:rsidRDefault="009B2057" w:rsidP="0088706D">
      <w:pPr>
        <w:pStyle w:val="ListParagraph"/>
        <w:numPr>
          <w:ilvl w:val="0"/>
          <w:numId w:val="683"/>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Эвлэрлийн гэрээг баталгаажуулсан шүүгчийн захирамж түүний үндсэн дээр олгосон гүйцэтгэх хуудас байхгүй гэсэн үндэслэлээр буцаана.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Аймаг, нийслэлийн шийдвэр гүйцэтгэх  албанд: </w:t>
      </w:r>
    </w:p>
    <w:p w:rsidR="009B2057" w:rsidRPr="009B2057" w:rsidRDefault="009B2057" w:rsidP="0088706D">
      <w:pPr>
        <w:pStyle w:val="ListParagraph"/>
        <w:numPr>
          <w:ilvl w:val="0"/>
          <w:numId w:val="684"/>
        </w:numPr>
        <w:spacing w:before="0"/>
        <w:ind w:left="1800"/>
        <w:jc w:val="both"/>
        <w:rPr>
          <w:rFonts w:ascii="Arial" w:hAnsi="Arial" w:cs="Arial"/>
          <w:sz w:val="20"/>
          <w:szCs w:val="20"/>
          <w:lang w:val="mn-MN"/>
        </w:rPr>
      </w:pPr>
      <w:r w:rsidRPr="009B2057">
        <w:rPr>
          <w:rFonts w:ascii="Arial" w:hAnsi="Arial" w:cs="Arial"/>
          <w:sz w:val="20"/>
          <w:szCs w:val="20"/>
          <w:lang w:val="mn-MN"/>
        </w:rPr>
        <w:t>Улсын байцаагчийн эрхтэй шийдвэр гүйцэтгэгч байна</w:t>
      </w:r>
    </w:p>
    <w:p w:rsidR="009B2057" w:rsidRPr="009B2057" w:rsidRDefault="009B2057" w:rsidP="0088706D">
      <w:pPr>
        <w:pStyle w:val="ListParagraph"/>
        <w:numPr>
          <w:ilvl w:val="0"/>
          <w:numId w:val="684"/>
        </w:numPr>
        <w:spacing w:before="0"/>
        <w:ind w:left="1800"/>
        <w:jc w:val="both"/>
        <w:rPr>
          <w:rFonts w:ascii="Arial" w:hAnsi="Arial" w:cs="Arial"/>
          <w:sz w:val="20"/>
          <w:szCs w:val="20"/>
          <w:lang w:val="mn-MN"/>
        </w:rPr>
      </w:pPr>
      <w:r w:rsidRPr="009B2057">
        <w:rPr>
          <w:rFonts w:ascii="Arial" w:hAnsi="Arial" w:cs="Arial"/>
          <w:sz w:val="20"/>
          <w:szCs w:val="20"/>
          <w:lang w:val="mn-MN"/>
        </w:rPr>
        <w:t xml:space="preserve">Улсын байцаагчийн эрхтэй ахлах шийдвэр гүйцэтгэгч байна. </w:t>
      </w:r>
    </w:p>
    <w:p w:rsidR="009B2057" w:rsidRPr="009B2057" w:rsidRDefault="009B2057" w:rsidP="0088706D">
      <w:pPr>
        <w:pStyle w:val="ListParagraph"/>
        <w:numPr>
          <w:ilvl w:val="0"/>
          <w:numId w:val="684"/>
        </w:numPr>
        <w:spacing w:before="0"/>
        <w:ind w:left="1800"/>
        <w:jc w:val="both"/>
        <w:rPr>
          <w:rFonts w:ascii="Arial" w:hAnsi="Arial" w:cs="Arial"/>
          <w:sz w:val="20"/>
          <w:szCs w:val="20"/>
          <w:lang w:val="mn-MN"/>
        </w:rPr>
      </w:pPr>
      <w:r w:rsidRPr="009B2057">
        <w:rPr>
          <w:rFonts w:ascii="Arial" w:hAnsi="Arial" w:cs="Arial"/>
          <w:sz w:val="20"/>
          <w:szCs w:val="20"/>
          <w:lang w:val="mn-MN"/>
        </w:rPr>
        <w:t xml:space="preserve">Улсын байцаагчийн эрх хамаарахгүйгээр шийдвэр гүйцэтгэгч байна. </w:t>
      </w:r>
    </w:p>
    <w:p w:rsidR="009B2057" w:rsidRPr="009B2057" w:rsidRDefault="009B2057" w:rsidP="0088706D">
      <w:pPr>
        <w:pStyle w:val="ListParagraph"/>
        <w:numPr>
          <w:ilvl w:val="0"/>
          <w:numId w:val="684"/>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Улсын байцаагчийн эрх хамаарахгүйгээр ахлах шийдвэр гүйцэтгэгч байна.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Шийдвэр гүйцэтгэгч С   гүйцэтгэх баримт бичигт заасан,  төлбөр төлөгч С-ийн оршин суугаа хаягт  хэд хэдэн удаа очсон боловч гэр нь эзэнгүй байсан.   Харин Бямба гарагийн 10 цагт  С-ийн гэрт эд хөрөнгийг нь битүүмжилж,  тэмдэглэл үйлджээ.  Дүгнэлт хийнэ үү. </w:t>
      </w:r>
    </w:p>
    <w:p w:rsidR="009B2057" w:rsidRPr="009B2057" w:rsidRDefault="009B2057" w:rsidP="0088706D">
      <w:pPr>
        <w:pStyle w:val="ListParagraph"/>
        <w:numPr>
          <w:ilvl w:val="0"/>
          <w:numId w:val="685"/>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гүйцэтгэх ажиллагааг ажлын бус өдөр явуулахыг хориглоно.</w:t>
      </w:r>
    </w:p>
    <w:p w:rsidR="009B2057" w:rsidRPr="009B2057" w:rsidRDefault="009B2057" w:rsidP="0088706D">
      <w:pPr>
        <w:pStyle w:val="ListParagraph"/>
        <w:numPr>
          <w:ilvl w:val="0"/>
          <w:numId w:val="685"/>
        </w:numPr>
        <w:spacing w:before="0"/>
        <w:ind w:left="1800"/>
        <w:jc w:val="both"/>
        <w:rPr>
          <w:rFonts w:ascii="Arial" w:hAnsi="Arial" w:cs="Arial"/>
          <w:sz w:val="20"/>
          <w:szCs w:val="20"/>
          <w:lang w:val="mn-MN"/>
        </w:rPr>
      </w:pPr>
      <w:r w:rsidRPr="009B2057">
        <w:rPr>
          <w:rFonts w:ascii="Arial" w:hAnsi="Arial" w:cs="Arial"/>
          <w:sz w:val="20"/>
          <w:szCs w:val="20"/>
          <w:lang w:val="mn-MN"/>
        </w:rPr>
        <w:t xml:space="preserve">Шийдвэр гүйцэтгэх ажиллагааг ажлын бус өдөр явуулсан боловч тэмдэглэлдээ тусгасан тул хууль зөрчөөгүй </w:t>
      </w:r>
    </w:p>
    <w:p w:rsidR="009B2057" w:rsidRPr="009B2057" w:rsidRDefault="009B2057" w:rsidP="0088706D">
      <w:pPr>
        <w:pStyle w:val="ListParagraph"/>
        <w:numPr>
          <w:ilvl w:val="0"/>
          <w:numId w:val="685"/>
        </w:numPr>
        <w:spacing w:before="0"/>
        <w:ind w:left="1800"/>
        <w:jc w:val="both"/>
        <w:rPr>
          <w:rFonts w:ascii="Arial" w:hAnsi="Arial" w:cs="Arial"/>
          <w:sz w:val="20"/>
          <w:szCs w:val="20"/>
          <w:lang w:val="mn-MN"/>
        </w:rPr>
      </w:pPr>
      <w:r w:rsidRPr="009B2057">
        <w:rPr>
          <w:rFonts w:ascii="Arial" w:hAnsi="Arial" w:cs="Arial"/>
          <w:sz w:val="20"/>
          <w:szCs w:val="20"/>
          <w:lang w:val="mn-MN"/>
        </w:rPr>
        <w:t>Хойшлуулшгүй нөхцөл байдал гэж үзэж  ажиллагаа явуулсан бол хуульд заасан хугацаанд ахлах шийдвэр гүйцэтгэгчид мэдэгдсэн бол хууль зөрчөөгүй</w:t>
      </w:r>
    </w:p>
    <w:p w:rsidR="009B2057" w:rsidRPr="009B2057" w:rsidRDefault="009B2057" w:rsidP="0088706D">
      <w:pPr>
        <w:pStyle w:val="ListParagraph"/>
        <w:numPr>
          <w:ilvl w:val="0"/>
          <w:numId w:val="685"/>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Ахлах шийдвэр гүйцэтгэгчээс зөвшөөрөл авч, тэмдэглэд энэ тухай тусгасан бол  хууль зөрчөөгүй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Шүүгч Ц  “төлбөрт хураагдсан эд хөрөнгийн талаар бие даасан шаардлага гаргах эрхтэй гуравдагч этгээд шүүхэд гомдол гаргасан” гэсэн үндэслэлээр  шийдвэр гүйцэтгэх ажиллагааг түдгэлзүүлж, шүүгчийн захирамж гаргажээ. Дүгнэлт хийнэ үү? </w:t>
      </w:r>
    </w:p>
    <w:p w:rsidR="009B2057" w:rsidRPr="009B2057" w:rsidRDefault="009B2057" w:rsidP="0088706D">
      <w:pPr>
        <w:pStyle w:val="ListParagraph"/>
        <w:numPr>
          <w:ilvl w:val="0"/>
          <w:numId w:val="665"/>
        </w:numPr>
        <w:spacing w:before="0"/>
        <w:ind w:left="1800"/>
        <w:jc w:val="both"/>
        <w:rPr>
          <w:rFonts w:ascii="Arial" w:hAnsi="Arial" w:cs="Arial"/>
          <w:sz w:val="20"/>
          <w:szCs w:val="20"/>
          <w:lang w:val="mn-MN"/>
        </w:rPr>
      </w:pPr>
      <w:r w:rsidRPr="009B2057">
        <w:rPr>
          <w:rFonts w:ascii="Arial" w:hAnsi="Arial" w:cs="Arial"/>
          <w:sz w:val="20"/>
          <w:szCs w:val="20"/>
          <w:lang w:val="mn-MN"/>
        </w:rPr>
        <w:t xml:space="preserve">Шүүгч захирамж гаргаж, шийдвэр гүйцэтгэх ажиллагааг түдгэлзүүлэх үндэслэлгүй </w:t>
      </w:r>
    </w:p>
    <w:p w:rsidR="009B2057" w:rsidRPr="009B2057" w:rsidRDefault="009B2057" w:rsidP="0088706D">
      <w:pPr>
        <w:pStyle w:val="ListParagraph"/>
        <w:numPr>
          <w:ilvl w:val="0"/>
          <w:numId w:val="665"/>
        </w:numPr>
        <w:spacing w:before="0"/>
        <w:ind w:left="1800"/>
        <w:jc w:val="both"/>
        <w:rPr>
          <w:rFonts w:ascii="Arial" w:hAnsi="Arial" w:cs="Arial"/>
          <w:sz w:val="20"/>
          <w:szCs w:val="20"/>
          <w:lang w:val="mn-MN"/>
        </w:rPr>
      </w:pPr>
      <w:r w:rsidRPr="009B2057">
        <w:rPr>
          <w:rFonts w:ascii="Arial" w:hAnsi="Arial" w:cs="Arial"/>
          <w:sz w:val="20"/>
          <w:szCs w:val="20"/>
          <w:lang w:val="mn-MN"/>
        </w:rPr>
        <w:t xml:space="preserve">Шүүгчийн захирамж үндэслэлтэй. Учир нь бие даасан шаардлага гаргасан гуравдагч энэ талаар шүүхэд гомдол гаргасан бол шийдвэр гүйцэтгэх ажиллагааг түдгэлзүүлж болно </w:t>
      </w:r>
    </w:p>
    <w:p w:rsidR="009B2057" w:rsidRPr="009B2057" w:rsidRDefault="009B2057" w:rsidP="0088706D">
      <w:pPr>
        <w:pStyle w:val="ListParagraph"/>
        <w:numPr>
          <w:ilvl w:val="0"/>
          <w:numId w:val="665"/>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Шүүгчийн захирамж үндэслэлгүй. Учир нь шийдвэр гүйцэтгэх ажиллагааг түдгэлзүүлэх үндэслэлд үл хамаарна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Шийдвэр гүйцэтгэх ажиллагааг  дуусгавар болгох үндэслэлд хамаарахыг нь  олно уу? </w:t>
      </w:r>
    </w:p>
    <w:p w:rsidR="009B2057" w:rsidRPr="009B2057" w:rsidRDefault="009B2057" w:rsidP="0088706D">
      <w:pPr>
        <w:pStyle w:val="ListParagraph"/>
        <w:numPr>
          <w:ilvl w:val="0"/>
          <w:numId w:val="666"/>
        </w:numPr>
        <w:spacing w:before="0"/>
        <w:ind w:left="1800"/>
        <w:jc w:val="both"/>
        <w:rPr>
          <w:rFonts w:ascii="Arial" w:hAnsi="Arial" w:cs="Arial"/>
          <w:sz w:val="20"/>
          <w:szCs w:val="20"/>
          <w:lang w:val="mn-MN"/>
        </w:rPr>
      </w:pPr>
      <w:r w:rsidRPr="009B2057">
        <w:rPr>
          <w:rFonts w:ascii="Arial" w:hAnsi="Arial" w:cs="Arial"/>
          <w:sz w:val="20"/>
          <w:szCs w:val="20"/>
          <w:lang w:val="mn-MN"/>
        </w:rPr>
        <w:lastRenderedPageBreak/>
        <w:t xml:space="preserve">Төлбөр төлөгч-  хуулийн этгээдэд дампуурлын хэрэг үүсгэж явуулсан татан буулгах үйл ажиллагаа дуусгавар болоход эд хөрөнгө хүрэлцэхгүй байгаа нь шүүхээр тогтоогдсон. </w:t>
      </w:r>
    </w:p>
    <w:p w:rsidR="009B2057" w:rsidRPr="009B2057" w:rsidRDefault="009B2057" w:rsidP="0088706D">
      <w:pPr>
        <w:pStyle w:val="ListParagraph"/>
        <w:numPr>
          <w:ilvl w:val="0"/>
          <w:numId w:val="666"/>
        </w:numPr>
        <w:spacing w:before="0"/>
        <w:ind w:left="1800"/>
        <w:jc w:val="both"/>
        <w:rPr>
          <w:rFonts w:ascii="Arial" w:hAnsi="Arial" w:cs="Arial"/>
          <w:sz w:val="20"/>
          <w:szCs w:val="20"/>
          <w:lang w:val="mn-MN"/>
        </w:rPr>
      </w:pPr>
      <w:r w:rsidRPr="009B2057">
        <w:rPr>
          <w:rFonts w:ascii="Arial" w:hAnsi="Arial" w:cs="Arial"/>
          <w:sz w:val="20"/>
          <w:szCs w:val="20"/>
          <w:lang w:val="mn-MN"/>
        </w:rPr>
        <w:t>Гүйцэтгэх бичиг баримтыг төлбөр авагчид буцаасан</w:t>
      </w:r>
    </w:p>
    <w:p w:rsidR="009B2057" w:rsidRPr="009B2057" w:rsidRDefault="009B2057" w:rsidP="0088706D">
      <w:pPr>
        <w:pStyle w:val="ListParagraph"/>
        <w:numPr>
          <w:ilvl w:val="0"/>
          <w:numId w:val="666"/>
        </w:numPr>
        <w:spacing w:before="0"/>
        <w:ind w:left="1800"/>
        <w:jc w:val="both"/>
        <w:rPr>
          <w:rFonts w:ascii="Arial" w:hAnsi="Arial" w:cs="Arial"/>
          <w:sz w:val="20"/>
          <w:szCs w:val="20"/>
          <w:lang w:val="mn-MN"/>
        </w:rPr>
      </w:pPr>
      <w:r w:rsidRPr="009B2057">
        <w:rPr>
          <w:rFonts w:ascii="Arial" w:hAnsi="Arial" w:cs="Arial"/>
          <w:sz w:val="20"/>
          <w:szCs w:val="20"/>
          <w:lang w:val="mn-MN"/>
        </w:rPr>
        <w:t xml:space="preserve">Гүйцэтгэх баримт бичиг хүчингүй болсонд тооцогдсон. </w:t>
      </w:r>
    </w:p>
    <w:p w:rsidR="009B2057" w:rsidRPr="009B2057" w:rsidRDefault="009B2057" w:rsidP="0088706D">
      <w:pPr>
        <w:pStyle w:val="ListParagraph"/>
        <w:numPr>
          <w:ilvl w:val="0"/>
          <w:numId w:val="666"/>
        </w:numPr>
        <w:spacing w:before="0"/>
        <w:ind w:left="1800"/>
        <w:jc w:val="both"/>
        <w:rPr>
          <w:rFonts w:ascii="Arial" w:hAnsi="Arial" w:cs="Arial"/>
          <w:sz w:val="20"/>
          <w:szCs w:val="20"/>
          <w:lang w:val="mn-MN"/>
        </w:rPr>
      </w:pPr>
      <w:r w:rsidRPr="009B2057">
        <w:rPr>
          <w:rFonts w:ascii="Arial" w:hAnsi="Arial" w:cs="Arial"/>
          <w:sz w:val="20"/>
          <w:szCs w:val="20"/>
          <w:lang w:val="mn-MN"/>
        </w:rPr>
        <w:t>Төлбөр төлөгч - иргэн нас барсан</w:t>
      </w:r>
    </w:p>
    <w:p w:rsidR="009B2057" w:rsidRPr="009B2057" w:rsidRDefault="009B2057" w:rsidP="0088706D">
      <w:pPr>
        <w:pStyle w:val="ListParagraph"/>
        <w:numPr>
          <w:ilvl w:val="0"/>
          <w:numId w:val="66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Төлбөр  төлөгч - хуулийн этгээд татан буугдсан </w:t>
      </w:r>
    </w:p>
    <w:p w:rsidR="009B2057" w:rsidRPr="009B2057" w:rsidRDefault="009B2057" w:rsidP="0088706D">
      <w:pPr>
        <w:pStyle w:val="ListParagraph"/>
        <w:numPr>
          <w:ilvl w:val="0"/>
          <w:numId w:val="695"/>
        </w:numPr>
        <w:tabs>
          <w:tab w:val="left" w:pos="90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Үл хөдлөх эд хөрөнгийн дуудлага худалдааг шийдвэр гүйцэтгэгчийн саналыг үндэслэн:</w:t>
      </w:r>
    </w:p>
    <w:p w:rsidR="009B2057" w:rsidRPr="009B2057" w:rsidRDefault="009B2057" w:rsidP="0088706D">
      <w:pPr>
        <w:pStyle w:val="ListParagraph"/>
        <w:numPr>
          <w:ilvl w:val="0"/>
          <w:numId w:val="667"/>
        </w:numPr>
        <w:spacing w:before="0"/>
        <w:ind w:left="1800"/>
        <w:jc w:val="both"/>
        <w:rPr>
          <w:rFonts w:ascii="Arial" w:hAnsi="Arial" w:cs="Arial"/>
          <w:sz w:val="20"/>
          <w:szCs w:val="20"/>
          <w:lang w:val="mn-MN"/>
        </w:rPr>
      </w:pPr>
      <w:r w:rsidRPr="009B2057">
        <w:rPr>
          <w:rFonts w:ascii="Arial" w:hAnsi="Arial" w:cs="Arial"/>
          <w:sz w:val="20"/>
          <w:szCs w:val="20"/>
          <w:lang w:val="mn-MN"/>
        </w:rPr>
        <w:t>Тухайн дүүргийн шийдвэр гүйцэтгэх алба зохион байгуулна.</w:t>
      </w:r>
    </w:p>
    <w:p w:rsidR="009B2057" w:rsidRPr="009B2057" w:rsidRDefault="009B2057" w:rsidP="0088706D">
      <w:pPr>
        <w:pStyle w:val="ListParagraph"/>
        <w:numPr>
          <w:ilvl w:val="0"/>
          <w:numId w:val="667"/>
        </w:numPr>
        <w:spacing w:before="0"/>
        <w:ind w:left="1800"/>
        <w:jc w:val="both"/>
        <w:rPr>
          <w:rFonts w:ascii="Arial" w:hAnsi="Arial" w:cs="Arial"/>
          <w:sz w:val="20"/>
          <w:szCs w:val="20"/>
          <w:lang w:val="mn-MN"/>
        </w:rPr>
      </w:pPr>
      <w:r w:rsidRPr="009B2057">
        <w:rPr>
          <w:rFonts w:ascii="Arial" w:hAnsi="Arial" w:cs="Arial"/>
          <w:sz w:val="20"/>
          <w:szCs w:val="20"/>
          <w:lang w:val="mn-MN"/>
        </w:rPr>
        <w:t>Тухайн аймаг, нийслэлийн шийдвэр гүйцэтгэх алба зохион байгуулна.</w:t>
      </w:r>
    </w:p>
    <w:p w:rsidR="009B2057" w:rsidRPr="009B2057" w:rsidRDefault="009B2057" w:rsidP="0088706D">
      <w:pPr>
        <w:pStyle w:val="ListParagraph"/>
        <w:numPr>
          <w:ilvl w:val="0"/>
          <w:numId w:val="667"/>
        </w:numPr>
        <w:spacing w:before="0"/>
        <w:ind w:left="1800"/>
        <w:jc w:val="both"/>
        <w:rPr>
          <w:rFonts w:ascii="Arial" w:hAnsi="Arial" w:cs="Arial"/>
          <w:sz w:val="20"/>
          <w:szCs w:val="20"/>
          <w:lang w:val="mn-MN"/>
        </w:rPr>
      </w:pPr>
      <w:r w:rsidRPr="009B2057">
        <w:rPr>
          <w:rFonts w:ascii="Arial" w:hAnsi="Arial" w:cs="Arial"/>
          <w:sz w:val="20"/>
          <w:szCs w:val="20"/>
          <w:lang w:val="mn-MN"/>
        </w:rPr>
        <w:t>Үл хөдлөх эд хөрөнгө байгаа газрын харьяа аймаг, нийслэлийн шийдвэр гүйцэтгэх алба зохион байгуулна.</w:t>
      </w:r>
    </w:p>
    <w:p w:rsidR="009B2057" w:rsidRPr="009B2057" w:rsidRDefault="009B2057" w:rsidP="0088706D">
      <w:pPr>
        <w:pStyle w:val="ListParagraph"/>
        <w:numPr>
          <w:ilvl w:val="0"/>
          <w:numId w:val="66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Шийдвэр гүйцэтгэгч, Үл хөдлөх эд хөрөнгийн улсын бүртгэлийн байгууллагатай хамтран  зохион байгуулна.</w:t>
      </w:r>
    </w:p>
    <w:p w:rsidR="009B2057" w:rsidRPr="009B2057" w:rsidRDefault="009B2057" w:rsidP="0088706D">
      <w:pPr>
        <w:pStyle w:val="ListParagraph"/>
        <w:numPr>
          <w:ilvl w:val="0"/>
          <w:numId w:val="695"/>
        </w:numPr>
        <w:tabs>
          <w:tab w:val="left" w:pos="90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Албадан дуудлага худалдааг</w:t>
      </w:r>
    </w:p>
    <w:p w:rsidR="009B2057" w:rsidRPr="009B2057" w:rsidRDefault="009B2057" w:rsidP="0088706D">
      <w:pPr>
        <w:pStyle w:val="ListParagraph"/>
        <w:numPr>
          <w:ilvl w:val="0"/>
          <w:numId w:val="668"/>
        </w:numPr>
        <w:spacing w:before="0"/>
        <w:ind w:left="1800"/>
        <w:jc w:val="both"/>
        <w:rPr>
          <w:rFonts w:ascii="Arial" w:hAnsi="Arial" w:cs="Arial"/>
          <w:sz w:val="20"/>
          <w:szCs w:val="20"/>
          <w:lang w:val="mn-MN"/>
        </w:rPr>
      </w:pPr>
      <w:r w:rsidRPr="009B2057">
        <w:rPr>
          <w:rFonts w:ascii="Arial" w:hAnsi="Arial" w:cs="Arial"/>
          <w:sz w:val="20"/>
          <w:szCs w:val="20"/>
          <w:lang w:val="mn-MN"/>
        </w:rPr>
        <w:t xml:space="preserve">Үл хөдлөх эд хөрөнгийг битүүмжилснээс хойш 14 хоногийн дотор зохион байгуулна. </w:t>
      </w:r>
    </w:p>
    <w:p w:rsidR="009B2057" w:rsidRPr="009B2057" w:rsidRDefault="009B2057" w:rsidP="0088706D">
      <w:pPr>
        <w:pStyle w:val="ListParagraph"/>
        <w:numPr>
          <w:ilvl w:val="0"/>
          <w:numId w:val="668"/>
        </w:numPr>
        <w:spacing w:before="0"/>
        <w:ind w:left="1800"/>
        <w:jc w:val="both"/>
        <w:rPr>
          <w:rFonts w:ascii="Arial" w:hAnsi="Arial" w:cs="Arial"/>
          <w:sz w:val="20"/>
          <w:szCs w:val="20"/>
          <w:lang w:val="mn-MN"/>
        </w:rPr>
      </w:pPr>
      <w:r w:rsidRPr="009B2057">
        <w:rPr>
          <w:rFonts w:ascii="Arial" w:hAnsi="Arial" w:cs="Arial"/>
          <w:sz w:val="20"/>
          <w:szCs w:val="20"/>
          <w:lang w:val="mn-MN"/>
        </w:rPr>
        <w:t xml:space="preserve">Үл хөдлөх эд хөрөнгийг битүүмжилснээс хойш 30 хоногийн дотор зохион байгуулна. </w:t>
      </w:r>
    </w:p>
    <w:p w:rsidR="009B2057" w:rsidRPr="009B2057" w:rsidRDefault="009B2057" w:rsidP="0088706D">
      <w:pPr>
        <w:pStyle w:val="ListParagraph"/>
        <w:numPr>
          <w:ilvl w:val="0"/>
          <w:numId w:val="668"/>
        </w:numPr>
        <w:spacing w:before="0"/>
        <w:ind w:left="1800"/>
        <w:jc w:val="both"/>
        <w:rPr>
          <w:rFonts w:ascii="Arial" w:hAnsi="Arial" w:cs="Arial"/>
          <w:sz w:val="20"/>
          <w:szCs w:val="20"/>
          <w:lang w:val="mn-MN"/>
        </w:rPr>
      </w:pPr>
      <w:r w:rsidRPr="009B2057">
        <w:rPr>
          <w:rFonts w:ascii="Arial" w:hAnsi="Arial" w:cs="Arial"/>
          <w:sz w:val="20"/>
          <w:szCs w:val="20"/>
          <w:lang w:val="mn-MN"/>
        </w:rPr>
        <w:t xml:space="preserve">Дуудлага худалдаа явуулах шийдвэр гүйцэтгэгчийн тогтоол гарснаас хойш 14 хоногийн дотор явуулна. </w:t>
      </w:r>
    </w:p>
    <w:p w:rsidR="009B2057" w:rsidRPr="009B2057" w:rsidRDefault="009B2057" w:rsidP="0088706D">
      <w:pPr>
        <w:pStyle w:val="ListParagraph"/>
        <w:numPr>
          <w:ilvl w:val="0"/>
          <w:numId w:val="66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Дуудлага худалдаа явуулах ахлах шийдвэр гүйцэтгэгчийн тогтоол гарснаас хойш 30  хоногийн дотор явуулна.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Шийдвэр гүйцэтгэгч А иргэн Б-д  орон байрнаас нүүн гаргах хугацааг тогтоож, мэдэгдэл гардуулжээ. Шийдвэр гүйцэтгэгчийн мэдэгдэлд заасан хугацаа дуусахад  Б орон байрнаас сайн дураар нүүгээгүй, эзгүй байсан тул эд хөрөнгийг нь битүүмжлэн, зохих этгээдэд нь хадгалуулахаар хүлээлгэн өгч, орон байрыг нь чөлөөлсөн байна. Шийдвэр гүйцэтгэгч А –гийн үйлдэлд дүгнэлт хийнэ үү?</w:t>
      </w:r>
    </w:p>
    <w:p w:rsidR="009B2057" w:rsidRPr="009B2057" w:rsidRDefault="009B2057" w:rsidP="0088706D">
      <w:pPr>
        <w:pStyle w:val="ListParagraph"/>
        <w:numPr>
          <w:ilvl w:val="0"/>
          <w:numId w:val="669"/>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гүйцэтгэгч А Б-гийн өмчлөлийн зүйлд дур мэдэн халдсан тул хууль зөрчсөн</w:t>
      </w:r>
    </w:p>
    <w:p w:rsidR="009B2057" w:rsidRPr="009B2057" w:rsidRDefault="009B2057" w:rsidP="0088706D">
      <w:pPr>
        <w:pStyle w:val="ListParagraph"/>
        <w:numPr>
          <w:ilvl w:val="0"/>
          <w:numId w:val="669"/>
        </w:numPr>
        <w:spacing w:before="0"/>
        <w:ind w:left="1800"/>
        <w:jc w:val="both"/>
        <w:rPr>
          <w:rFonts w:ascii="Arial" w:hAnsi="Arial" w:cs="Arial"/>
          <w:sz w:val="20"/>
          <w:szCs w:val="20"/>
          <w:lang w:val="mn-MN"/>
        </w:rPr>
      </w:pPr>
      <w:r w:rsidRPr="009B2057">
        <w:rPr>
          <w:rFonts w:ascii="Arial" w:hAnsi="Arial" w:cs="Arial"/>
          <w:sz w:val="20"/>
          <w:szCs w:val="20"/>
          <w:lang w:val="mn-MN"/>
        </w:rPr>
        <w:t>Албадан нүүлгэх мэдэгдэлд заасан хугацаанд хүндэтгэн үзэх шалтгаангүйгээр байрыг чөлөөлөөгүй байвал шийдвэр гүйцэтгэгч дээрх үйл ажиллаагааг явуулах эрхтэй.</w:t>
      </w:r>
    </w:p>
    <w:p w:rsidR="009B2057" w:rsidRPr="009B2057" w:rsidRDefault="009B2057" w:rsidP="0088706D">
      <w:pPr>
        <w:pStyle w:val="ListParagraph"/>
        <w:numPr>
          <w:ilvl w:val="0"/>
          <w:numId w:val="669"/>
        </w:numPr>
        <w:spacing w:before="0"/>
        <w:ind w:left="1800"/>
        <w:jc w:val="both"/>
        <w:rPr>
          <w:rFonts w:ascii="Arial" w:hAnsi="Arial" w:cs="Arial"/>
          <w:sz w:val="20"/>
          <w:szCs w:val="20"/>
          <w:lang w:val="mn-MN"/>
        </w:rPr>
      </w:pPr>
      <w:r w:rsidRPr="009B2057">
        <w:rPr>
          <w:rFonts w:ascii="Arial" w:hAnsi="Arial" w:cs="Arial"/>
          <w:sz w:val="20"/>
          <w:szCs w:val="20"/>
          <w:lang w:val="mn-MN"/>
        </w:rPr>
        <w:t xml:space="preserve">Шийдвэр гүйцэтгэгч А  хууль зөрчсөн байна. Учир нь Б-гийн эзгүйд  орон байрнаас нүүлгэх боломжгүй </w:t>
      </w:r>
    </w:p>
    <w:p w:rsidR="009B2057" w:rsidRPr="009B2057" w:rsidRDefault="009B2057" w:rsidP="0088706D">
      <w:pPr>
        <w:pStyle w:val="ListParagraph"/>
        <w:numPr>
          <w:ilvl w:val="0"/>
          <w:numId w:val="66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Шийдвэр гүйцэтгэгч А хууль зөрчсөн байна. Шийдвэр гүйцэтгэгчид хуулиар олгогдсон эрх хэмжээг хэтрүүлэн үйл ажиллагаагаа явуулсан байна.</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Гадаадын иргэн харьяалалгүй хүн болон гадаадын байгууллагатай холбоотой шүүхийн эсвэл бусад байгууллагын шийдвэрийг гүйцэтгэхэд аль хэм хэмжээг баримтлах вэ? </w:t>
      </w:r>
    </w:p>
    <w:p w:rsidR="009B2057" w:rsidRPr="009B2057" w:rsidRDefault="009B2057" w:rsidP="0088706D">
      <w:pPr>
        <w:pStyle w:val="ListParagraph"/>
        <w:numPr>
          <w:ilvl w:val="0"/>
          <w:numId w:val="670"/>
        </w:numPr>
        <w:spacing w:before="0"/>
        <w:ind w:left="1800"/>
        <w:jc w:val="both"/>
        <w:rPr>
          <w:rFonts w:ascii="Arial" w:hAnsi="Arial" w:cs="Arial"/>
          <w:sz w:val="20"/>
          <w:szCs w:val="20"/>
          <w:lang w:val="mn-MN"/>
        </w:rPr>
      </w:pPr>
      <w:r w:rsidRPr="009B2057">
        <w:rPr>
          <w:rFonts w:ascii="Arial" w:hAnsi="Arial" w:cs="Arial"/>
          <w:sz w:val="20"/>
          <w:szCs w:val="20"/>
          <w:lang w:val="mn-MN"/>
        </w:rPr>
        <w:t xml:space="preserve">Монгол Улсын олон улсын гэрээ </w:t>
      </w:r>
    </w:p>
    <w:p w:rsidR="009B2057" w:rsidRPr="009B2057" w:rsidRDefault="009B2057" w:rsidP="0088706D">
      <w:pPr>
        <w:pStyle w:val="ListParagraph"/>
        <w:numPr>
          <w:ilvl w:val="0"/>
          <w:numId w:val="670"/>
        </w:numPr>
        <w:spacing w:before="0"/>
        <w:ind w:left="1800"/>
        <w:jc w:val="both"/>
        <w:rPr>
          <w:rFonts w:ascii="Arial" w:hAnsi="Arial" w:cs="Arial"/>
          <w:sz w:val="20"/>
          <w:szCs w:val="20"/>
          <w:lang w:val="mn-MN"/>
        </w:rPr>
      </w:pPr>
      <w:r w:rsidRPr="009B2057">
        <w:rPr>
          <w:rFonts w:ascii="Arial" w:hAnsi="Arial" w:cs="Arial"/>
          <w:sz w:val="20"/>
          <w:szCs w:val="20"/>
          <w:lang w:val="mn-MN"/>
        </w:rPr>
        <w:t xml:space="preserve">Шүүхийн шийдвэр гүйцэтгэх тухай хууль </w:t>
      </w:r>
    </w:p>
    <w:p w:rsidR="009B2057" w:rsidRPr="009B2057" w:rsidRDefault="009B2057" w:rsidP="0088706D">
      <w:pPr>
        <w:pStyle w:val="ListParagraph"/>
        <w:numPr>
          <w:ilvl w:val="0"/>
          <w:numId w:val="670"/>
        </w:numPr>
        <w:spacing w:before="0"/>
        <w:ind w:left="1800"/>
        <w:jc w:val="both"/>
        <w:rPr>
          <w:rFonts w:ascii="Arial" w:hAnsi="Arial" w:cs="Arial"/>
          <w:sz w:val="20"/>
          <w:szCs w:val="20"/>
          <w:lang w:val="mn-MN"/>
        </w:rPr>
      </w:pPr>
      <w:r w:rsidRPr="009B2057">
        <w:rPr>
          <w:rFonts w:ascii="Arial" w:hAnsi="Arial" w:cs="Arial"/>
          <w:sz w:val="20"/>
          <w:szCs w:val="20"/>
          <w:lang w:val="mn-MN"/>
        </w:rPr>
        <w:t>Монгол Улсын олон улсын гэрээ болон Шүүхийн шийдвэр гүйцэтгэх тухай хууль</w:t>
      </w:r>
    </w:p>
    <w:p w:rsidR="009B2057" w:rsidRPr="009B2057" w:rsidRDefault="009B2057" w:rsidP="0088706D">
      <w:pPr>
        <w:pStyle w:val="ListParagraph"/>
        <w:numPr>
          <w:ilvl w:val="0"/>
          <w:numId w:val="67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Дээрх харилцааг зохицуулсан холбогдох дүрэм, журам</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Шүүхийн шийдвэр гүйцэтгэх ажиллагаа  дараах үндэслэлээр дуусгавар болно:</w:t>
      </w:r>
    </w:p>
    <w:p w:rsidR="009B2057" w:rsidRPr="009B2057" w:rsidRDefault="009B2057" w:rsidP="0088706D">
      <w:pPr>
        <w:pStyle w:val="ListParagraph"/>
        <w:numPr>
          <w:ilvl w:val="0"/>
          <w:numId w:val="672"/>
        </w:numPr>
        <w:spacing w:before="0"/>
        <w:ind w:left="1800"/>
        <w:jc w:val="both"/>
        <w:rPr>
          <w:rFonts w:ascii="Arial" w:hAnsi="Arial" w:cs="Arial"/>
          <w:sz w:val="20"/>
          <w:szCs w:val="20"/>
          <w:lang w:val="mn-MN"/>
        </w:rPr>
      </w:pPr>
      <w:r w:rsidRPr="009B2057">
        <w:rPr>
          <w:rFonts w:ascii="Arial" w:hAnsi="Arial" w:cs="Arial"/>
          <w:sz w:val="20"/>
          <w:szCs w:val="20"/>
          <w:lang w:val="mn-MN"/>
        </w:rPr>
        <w:t>Гүйцэтгэх баримт бичиг хүчингүй болсонд тооцогдсон</w:t>
      </w:r>
    </w:p>
    <w:p w:rsidR="009B2057" w:rsidRPr="009B2057" w:rsidRDefault="009B2057" w:rsidP="0088706D">
      <w:pPr>
        <w:pStyle w:val="ListParagraph"/>
        <w:numPr>
          <w:ilvl w:val="0"/>
          <w:numId w:val="672"/>
        </w:numPr>
        <w:spacing w:before="0"/>
        <w:ind w:left="1800"/>
        <w:jc w:val="both"/>
        <w:rPr>
          <w:rFonts w:ascii="Arial" w:hAnsi="Arial" w:cs="Arial"/>
          <w:sz w:val="20"/>
          <w:szCs w:val="20"/>
          <w:lang w:val="mn-MN"/>
        </w:rPr>
      </w:pPr>
      <w:r w:rsidRPr="009B2057">
        <w:rPr>
          <w:rFonts w:ascii="Arial" w:hAnsi="Arial" w:cs="Arial"/>
          <w:sz w:val="20"/>
          <w:szCs w:val="20"/>
          <w:lang w:val="mn-MN"/>
        </w:rPr>
        <w:t>Дампуурлын хэрэг үүсгэсэн, эсхүл битүүмжилсэн эд хөрөнгийг чөлөөлөх тухай нэхэмжлэлийг шүүхэд гаргасан</w:t>
      </w:r>
    </w:p>
    <w:p w:rsidR="009B2057" w:rsidRPr="009B2057" w:rsidRDefault="009B2057" w:rsidP="0088706D">
      <w:pPr>
        <w:pStyle w:val="ListParagraph"/>
        <w:numPr>
          <w:ilvl w:val="0"/>
          <w:numId w:val="672"/>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гүйцэтгэх баримт бичгийг төлбөр авагчид буцаасан</w:t>
      </w:r>
    </w:p>
    <w:p w:rsidR="009B2057" w:rsidRPr="009B2057" w:rsidRDefault="009B2057" w:rsidP="0088706D">
      <w:pPr>
        <w:pStyle w:val="ListParagraph"/>
        <w:numPr>
          <w:ilvl w:val="0"/>
          <w:numId w:val="672"/>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Төлбөр төлөгчийн оршин суугаа хаяг тодорхойгүй</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Д өөрийн өмчлөлийн 2 давхар орон сууцны зориулалттай барилгыг  банкны зээлд барьцаалжээ. Шүүхийн шийдвэрээр   барилгыг  албадан дуудлага худалдаагаар худалдаж, үүргийн гүйцэтгэлийг хангуулахаар болжээ.  Д барилгыг  В-ийн эзэмшилд шилжүүлсэн байна. Шийдвэр гүйцэтгэгч  төлбөрийг хэрхэн гаргуулах вэ?</w:t>
      </w:r>
    </w:p>
    <w:p w:rsidR="009B2057" w:rsidRPr="009B2057" w:rsidRDefault="009B2057" w:rsidP="0088706D">
      <w:pPr>
        <w:pStyle w:val="ListParagraph"/>
        <w:numPr>
          <w:ilvl w:val="0"/>
          <w:numId w:val="673"/>
        </w:numPr>
        <w:spacing w:before="0"/>
        <w:ind w:left="1800"/>
        <w:jc w:val="both"/>
        <w:rPr>
          <w:rFonts w:ascii="Arial" w:hAnsi="Arial" w:cs="Arial"/>
          <w:sz w:val="20"/>
          <w:szCs w:val="20"/>
          <w:lang w:val="mn-MN"/>
        </w:rPr>
      </w:pPr>
      <w:r w:rsidRPr="009B2057">
        <w:rPr>
          <w:rFonts w:ascii="Arial" w:hAnsi="Arial" w:cs="Arial"/>
          <w:sz w:val="20"/>
          <w:szCs w:val="20"/>
          <w:lang w:val="mn-MN"/>
        </w:rPr>
        <w:t>Хэний эзэмшилд байгаагаас үл шалтгаалан барьцааны эд хөрөнгөөс үүргийн гүйцэтгэлийг хангуулна.</w:t>
      </w:r>
    </w:p>
    <w:p w:rsidR="009B2057" w:rsidRPr="009B2057" w:rsidRDefault="009B2057" w:rsidP="0088706D">
      <w:pPr>
        <w:pStyle w:val="ListParagraph"/>
        <w:numPr>
          <w:ilvl w:val="0"/>
          <w:numId w:val="673"/>
        </w:numPr>
        <w:spacing w:before="0"/>
        <w:ind w:left="1800"/>
        <w:jc w:val="both"/>
        <w:rPr>
          <w:rFonts w:ascii="Arial" w:hAnsi="Arial" w:cs="Arial"/>
          <w:sz w:val="20"/>
          <w:szCs w:val="20"/>
          <w:lang w:val="mn-MN"/>
        </w:rPr>
      </w:pPr>
      <w:r w:rsidRPr="009B2057">
        <w:rPr>
          <w:rFonts w:ascii="Arial" w:hAnsi="Arial" w:cs="Arial"/>
          <w:sz w:val="20"/>
          <w:szCs w:val="20"/>
          <w:lang w:val="mn-MN"/>
        </w:rPr>
        <w:t>Барилга  В-ийн эзэмшилд шилжсэн нь төлбөрийг барагдуулахад саад болно</w:t>
      </w:r>
    </w:p>
    <w:p w:rsidR="009B2057" w:rsidRPr="009B2057" w:rsidRDefault="009B2057" w:rsidP="0088706D">
      <w:pPr>
        <w:pStyle w:val="ListParagraph"/>
        <w:numPr>
          <w:ilvl w:val="0"/>
          <w:numId w:val="673"/>
        </w:numPr>
        <w:spacing w:before="0"/>
        <w:ind w:left="1800"/>
        <w:jc w:val="both"/>
        <w:rPr>
          <w:rFonts w:ascii="Arial" w:hAnsi="Arial" w:cs="Arial"/>
          <w:sz w:val="20"/>
          <w:szCs w:val="20"/>
          <w:lang w:val="mn-MN"/>
        </w:rPr>
      </w:pPr>
      <w:r w:rsidRPr="009B2057">
        <w:rPr>
          <w:rFonts w:ascii="Arial" w:hAnsi="Arial" w:cs="Arial"/>
          <w:sz w:val="20"/>
          <w:szCs w:val="20"/>
          <w:lang w:val="mn-MN"/>
        </w:rPr>
        <w:t xml:space="preserve">Барилгыг зах зээлийн ханшаар үнэлж, төлбөр авагчид шилжүүлнэ </w:t>
      </w:r>
    </w:p>
    <w:p w:rsidR="009B2057" w:rsidRPr="009B2057" w:rsidRDefault="009B2057" w:rsidP="0088706D">
      <w:pPr>
        <w:pStyle w:val="ListParagraph"/>
        <w:numPr>
          <w:ilvl w:val="0"/>
          <w:numId w:val="673"/>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Д-ийн бусад өмчлөлийн эд хөрөнгөөс  төлбөрийг гаргуулна.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Төлбөр авагч А шийдвэр гүйцэтгэх ажиллагаанд иргэн Г-г төлөөлөгчөөрөө оролцуулахаар итгэмжлэл олгосон.  Гэтэл шийдвэр гүйцэтгэгч Г-г “ялгүйд тооцогдоогүй этгээд” гэсэн </w:t>
      </w:r>
      <w:r w:rsidRPr="009B2057">
        <w:rPr>
          <w:rFonts w:ascii="Arial" w:hAnsi="Arial" w:cs="Arial"/>
          <w:sz w:val="20"/>
          <w:szCs w:val="20"/>
          <w:lang w:val="mn-MN"/>
        </w:rPr>
        <w:lastRenderedPageBreak/>
        <w:t xml:space="preserve">үндэслэлээр шийдвэр гүйцэтгэх ажиллагаанд төлөөлөгчөөр оролцож болохгүй  гэжээ.  Шийдвэр гүйцэтгэгчийн үйлдэлд дүгнэлт хийнэ үү?  </w:t>
      </w:r>
    </w:p>
    <w:p w:rsidR="009B2057" w:rsidRPr="009B2057" w:rsidRDefault="009B2057" w:rsidP="0088706D">
      <w:pPr>
        <w:pStyle w:val="ListParagraph"/>
        <w:numPr>
          <w:ilvl w:val="0"/>
          <w:numId w:val="674"/>
        </w:numPr>
        <w:spacing w:before="0"/>
        <w:ind w:left="1800"/>
        <w:jc w:val="both"/>
        <w:rPr>
          <w:rFonts w:ascii="Arial" w:hAnsi="Arial" w:cs="Arial"/>
          <w:sz w:val="20"/>
          <w:szCs w:val="20"/>
          <w:lang w:val="mn-MN"/>
        </w:rPr>
      </w:pPr>
      <w:r w:rsidRPr="009B2057">
        <w:rPr>
          <w:rFonts w:ascii="Arial" w:hAnsi="Arial" w:cs="Arial"/>
          <w:sz w:val="20"/>
          <w:szCs w:val="20"/>
          <w:lang w:val="mn-MN"/>
        </w:rPr>
        <w:t>Үндэслэлгүй байна. Шийдвэр гүйцэтгэх ажиллагаанд иргэн өөрийн биеэр болон төлөөлөгчөөрөө дамжуулан оролцох эрхтэй.</w:t>
      </w:r>
    </w:p>
    <w:p w:rsidR="009B2057" w:rsidRPr="009B2057" w:rsidRDefault="009B2057" w:rsidP="0088706D">
      <w:pPr>
        <w:pStyle w:val="ListParagraph"/>
        <w:numPr>
          <w:ilvl w:val="0"/>
          <w:numId w:val="674"/>
        </w:numPr>
        <w:spacing w:before="0"/>
        <w:ind w:left="1800"/>
        <w:jc w:val="both"/>
        <w:rPr>
          <w:rFonts w:ascii="Arial" w:hAnsi="Arial" w:cs="Arial"/>
          <w:sz w:val="20"/>
          <w:szCs w:val="20"/>
          <w:lang w:val="mn-MN"/>
        </w:rPr>
      </w:pPr>
      <w:r w:rsidRPr="009B2057">
        <w:rPr>
          <w:rFonts w:ascii="Arial" w:hAnsi="Arial" w:cs="Arial"/>
          <w:sz w:val="20"/>
          <w:szCs w:val="20"/>
          <w:lang w:val="mn-MN"/>
        </w:rPr>
        <w:t>Үндэслэлгүй. Төлөөлөгч нь насанд хүрээгүй болон эрх зүйн чадамжгүйгээс бусад тохиолдолд түүнийг шийдвэр гүйцэтгэх ажиллагаанд оролцуулж болно.</w:t>
      </w:r>
    </w:p>
    <w:p w:rsidR="009B2057" w:rsidRPr="009B2057" w:rsidRDefault="009B2057" w:rsidP="0088706D">
      <w:pPr>
        <w:pStyle w:val="ListParagraph"/>
        <w:numPr>
          <w:ilvl w:val="0"/>
          <w:numId w:val="674"/>
        </w:numPr>
        <w:spacing w:before="0"/>
        <w:ind w:left="1800"/>
        <w:jc w:val="both"/>
        <w:rPr>
          <w:rFonts w:ascii="Arial" w:hAnsi="Arial" w:cs="Arial"/>
          <w:sz w:val="20"/>
          <w:szCs w:val="20"/>
          <w:lang w:val="mn-MN"/>
        </w:rPr>
      </w:pPr>
      <w:r w:rsidRPr="009B2057">
        <w:rPr>
          <w:rFonts w:ascii="Arial" w:hAnsi="Arial" w:cs="Arial"/>
          <w:sz w:val="20"/>
          <w:szCs w:val="20"/>
          <w:lang w:val="mn-MN"/>
        </w:rPr>
        <w:t>Үндэслэлтэй байна. Учир нь ялгүйд тооцогдоогүй этгээд  шийдвэр гүйцэтгэх ажиллагаанд төлөөлөгчөөр оролцож болохгүй.</w:t>
      </w:r>
    </w:p>
    <w:p w:rsidR="009B2057" w:rsidRPr="009B2057" w:rsidRDefault="009B2057" w:rsidP="0088706D">
      <w:pPr>
        <w:pStyle w:val="ListParagraph"/>
        <w:numPr>
          <w:ilvl w:val="0"/>
          <w:numId w:val="674"/>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Үндэслэлтэй байна. Учир нь шийдвэр гүйцэтгэгч шийдвэр гүйцэтгэх ажиллагаанд төлөөлөгч оролцуулах эсэх асуудлыг өөрөө бие даан шийдвэрлэнэ.</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Шийдвэр гүйцэтгэх ажиллагааны зардлыг санхүүжүүлэх эрхтэй этгээдийг нэрлэнэ үү?  </w:t>
      </w:r>
    </w:p>
    <w:p w:rsidR="009B2057" w:rsidRPr="009B2057" w:rsidRDefault="009B2057" w:rsidP="0088706D">
      <w:pPr>
        <w:pStyle w:val="ListParagraph"/>
        <w:numPr>
          <w:ilvl w:val="0"/>
          <w:numId w:val="675"/>
        </w:numPr>
        <w:spacing w:before="0"/>
        <w:ind w:left="1800"/>
        <w:jc w:val="both"/>
        <w:rPr>
          <w:rFonts w:ascii="Arial" w:hAnsi="Arial" w:cs="Arial"/>
          <w:sz w:val="20"/>
          <w:szCs w:val="20"/>
          <w:lang w:val="mn-MN"/>
        </w:rPr>
      </w:pPr>
      <w:r w:rsidRPr="009B2057">
        <w:rPr>
          <w:rFonts w:ascii="Arial" w:hAnsi="Arial" w:cs="Arial"/>
          <w:sz w:val="20"/>
          <w:szCs w:val="20"/>
          <w:lang w:val="mn-MN"/>
        </w:rPr>
        <w:t>Улсын төсвөөс санхүүжүүлнэ.</w:t>
      </w:r>
    </w:p>
    <w:p w:rsidR="009B2057" w:rsidRPr="009B2057" w:rsidRDefault="009B2057" w:rsidP="0088706D">
      <w:pPr>
        <w:pStyle w:val="ListParagraph"/>
        <w:numPr>
          <w:ilvl w:val="0"/>
          <w:numId w:val="675"/>
        </w:numPr>
        <w:spacing w:before="0"/>
        <w:ind w:left="1800"/>
        <w:jc w:val="both"/>
        <w:rPr>
          <w:rFonts w:ascii="Arial" w:hAnsi="Arial" w:cs="Arial"/>
          <w:sz w:val="20"/>
          <w:szCs w:val="20"/>
          <w:lang w:val="mn-MN"/>
        </w:rPr>
      </w:pPr>
      <w:r w:rsidRPr="009B2057">
        <w:rPr>
          <w:rFonts w:ascii="Arial" w:hAnsi="Arial" w:cs="Arial"/>
          <w:sz w:val="20"/>
          <w:szCs w:val="20"/>
          <w:lang w:val="mn-MN"/>
        </w:rPr>
        <w:t xml:space="preserve">Зардлыг тухай бүр төлбөр авагчаас гаргуулж шийдвэр гүйцэтгэх албаны дансанд төвлөрүүлнэ. Шийдвэр гүйцэтгэх ажиллагаа дуусгавар болсон тохиолдолд шийдвэр гүйцэтгэх ажиллагааны зардлыг төлбөр төлөгчөөс нөхөн гаргуулж төлбөр авагчид олгоно. </w:t>
      </w:r>
    </w:p>
    <w:p w:rsidR="009B2057" w:rsidRPr="009B2057" w:rsidRDefault="009B2057" w:rsidP="0088706D">
      <w:pPr>
        <w:pStyle w:val="ListParagraph"/>
        <w:numPr>
          <w:ilvl w:val="0"/>
          <w:numId w:val="675"/>
        </w:numPr>
        <w:spacing w:before="0"/>
        <w:ind w:left="1800"/>
        <w:jc w:val="both"/>
        <w:rPr>
          <w:rFonts w:ascii="Arial" w:hAnsi="Arial" w:cs="Arial"/>
          <w:sz w:val="20"/>
          <w:szCs w:val="20"/>
          <w:lang w:val="mn-MN"/>
        </w:rPr>
      </w:pPr>
      <w:r w:rsidRPr="009B2057">
        <w:rPr>
          <w:rFonts w:ascii="Arial" w:hAnsi="Arial" w:cs="Arial"/>
          <w:sz w:val="20"/>
          <w:szCs w:val="20"/>
          <w:lang w:val="mn-MN"/>
        </w:rPr>
        <w:t>Төлбөр авагч бүх зардлыг  бүрэн хариуцна.</w:t>
      </w:r>
    </w:p>
    <w:p w:rsidR="009B2057" w:rsidRPr="009B2057" w:rsidRDefault="009B2057" w:rsidP="0088706D">
      <w:pPr>
        <w:pStyle w:val="ListParagraph"/>
        <w:numPr>
          <w:ilvl w:val="0"/>
          <w:numId w:val="675"/>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Шийдвэр гүйцэтгэх алба өөрөө хариуцна.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Шийдвэр гүйцэтгэгч А төлбөр төлөгч иргэн С-ийн банкны харилцах дансанд байсан ажлаас халагдсны тэтгэмжийн орлогоос төлбөр гаргуулсан. Дүгнэлт хийнэ үү?</w:t>
      </w:r>
    </w:p>
    <w:p w:rsidR="009B2057" w:rsidRPr="009B2057" w:rsidRDefault="009B2057" w:rsidP="0088706D">
      <w:pPr>
        <w:pStyle w:val="ListParagraph"/>
        <w:numPr>
          <w:ilvl w:val="0"/>
          <w:numId w:val="676"/>
        </w:numPr>
        <w:spacing w:before="0"/>
        <w:ind w:left="1800"/>
        <w:jc w:val="both"/>
        <w:rPr>
          <w:rFonts w:ascii="Arial" w:hAnsi="Arial" w:cs="Arial"/>
          <w:sz w:val="20"/>
          <w:szCs w:val="20"/>
          <w:lang w:val="mn-MN"/>
        </w:rPr>
      </w:pPr>
      <w:r w:rsidRPr="009B2057">
        <w:rPr>
          <w:rFonts w:ascii="Arial" w:hAnsi="Arial" w:cs="Arial"/>
          <w:sz w:val="20"/>
          <w:szCs w:val="20"/>
          <w:lang w:val="mn-MN"/>
        </w:rPr>
        <w:t xml:space="preserve">Үндэслэлтэй. Шүүхийн шийдвэр гүйцэтгэх тухай хуульд зааснаар эхний ээлжинд төлбөр төлөгчийн дансанд байгаа мөнгөн хөрөнгөөс төлбөрийг гаргуулна. </w:t>
      </w:r>
    </w:p>
    <w:p w:rsidR="009B2057" w:rsidRPr="009B2057" w:rsidRDefault="009B2057" w:rsidP="0088706D">
      <w:pPr>
        <w:pStyle w:val="ListParagraph"/>
        <w:numPr>
          <w:ilvl w:val="0"/>
          <w:numId w:val="676"/>
        </w:numPr>
        <w:spacing w:before="0"/>
        <w:ind w:left="1800"/>
        <w:jc w:val="both"/>
        <w:rPr>
          <w:rFonts w:ascii="Arial" w:hAnsi="Arial" w:cs="Arial"/>
          <w:sz w:val="20"/>
          <w:szCs w:val="20"/>
          <w:lang w:val="mn-MN"/>
        </w:rPr>
      </w:pPr>
      <w:r w:rsidRPr="009B2057">
        <w:rPr>
          <w:rFonts w:ascii="Arial" w:hAnsi="Arial" w:cs="Arial"/>
          <w:sz w:val="20"/>
          <w:szCs w:val="20"/>
          <w:lang w:val="mn-MN"/>
        </w:rPr>
        <w:t>Үндэслэлтэй. Төлбөр төлөгчийн эд хөрөнгөнөөс төлбөр гаргуулахыг шийдвэр гүйцэтгэгч өөрөө шийдвэрлэнэ</w:t>
      </w:r>
    </w:p>
    <w:p w:rsidR="009B2057" w:rsidRPr="009B2057" w:rsidRDefault="009B2057" w:rsidP="0088706D">
      <w:pPr>
        <w:pStyle w:val="ListParagraph"/>
        <w:numPr>
          <w:ilvl w:val="0"/>
          <w:numId w:val="676"/>
        </w:numPr>
        <w:spacing w:before="0"/>
        <w:ind w:left="1800"/>
        <w:jc w:val="both"/>
        <w:rPr>
          <w:rFonts w:ascii="Arial" w:hAnsi="Arial" w:cs="Arial"/>
          <w:sz w:val="20"/>
          <w:szCs w:val="20"/>
          <w:lang w:val="mn-MN"/>
        </w:rPr>
      </w:pPr>
      <w:r w:rsidRPr="009B2057">
        <w:rPr>
          <w:rFonts w:ascii="Arial" w:hAnsi="Arial" w:cs="Arial"/>
          <w:sz w:val="20"/>
          <w:szCs w:val="20"/>
          <w:lang w:val="mn-MN"/>
        </w:rPr>
        <w:t>Үндэслэлгүй.  Шийдвэр гүйцэтгэгч А ахлах шийдвэр гүйцэтгэгчээс зөвшөөрөл авах шаардлагатай байсан.</w:t>
      </w:r>
    </w:p>
    <w:p w:rsidR="009B2057" w:rsidRPr="009B2057" w:rsidRDefault="009B2057" w:rsidP="0088706D">
      <w:pPr>
        <w:pStyle w:val="ListParagraph"/>
        <w:numPr>
          <w:ilvl w:val="0"/>
          <w:numId w:val="67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Үндэслэлгүй. Төлбөр төлөгчийн ажлаас халагдсны тэтгэмжээс төлбөр гаргуулж болохгүй гэж хуульд заасан байдаг.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Төлбөр төлөгчийн цалин хөлс, түүнтэй адилтгах бусад орлогоос ямар тохиолдолд төлбөрийг гаргуулах вэ?</w:t>
      </w:r>
    </w:p>
    <w:p w:rsidR="009B2057" w:rsidRPr="009B2057" w:rsidRDefault="009B2057" w:rsidP="0088706D">
      <w:pPr>
        <w:pStyle w:val="ListParagraph"/>
        <w:numPr>
          <w:ilvl w:val="0"/>
          <w:numId w:val="677"/>
        </w:numPr>
        <w:spacing w:before="0"/>
        <w:ind w:left="1800"/>
        <w:jc w:val="both"/>
        <w:rPr>
          <w:rFonts w:ascii="Arial" w:hAnsi="Arial" w:cs="Arial"/>
          <w:sz w:val="20"/>
          <w:szCs w:val="20"/>
          <w:lang w:val="mn-MN"/>
        </w:rPr>
      </w:pPr>
      <w:r w:rsidRPr="009B2057">
        <w:rPr>
          <w:rFonts w:ascii="Arial" w:hAnsi="Arial" w:cs="Arial"/>
          <w:sz w:val="20"/>
          <w:szCs w:val="20"/>
          <w:lang w:val="mn-MN"/>
        </w:rPr>
        <w:t>Тогтмол төлөгдөх төлбөрийг гаргуулах</w:t>
      </w:r>
    </w:p>
    <w:p w:rsidR="009B2057" w:rsidRPr="009B2057" w:rsidRDefault="009B2057" w:rsidP="0088706D">
      <w:pPr>
        <w:pStyle w:val="ListParagraph"/>
        <w:numPr>
          <w:ilvl w:val="0"/>
          <w:numId w:val="677"/>
        </w:numPr>
        <w:spacing w:before="0"/>
        <w:ind w:left="1800"/>
        <w:jc w:val="both"/>
        <w:rPr>
          <w:rFonts w:ascii="Arial" w:hAnsi="Arial" w:cs="Arial"/>
          <w:sz w:val="20"/>
          <w:szCs w:val="20"/>
          <w:lang w:val="mn-MN"/>
        </w:rPr>
      </w:pPr>
      <w:r w:rsidRPr="009B2057">
        <w:rPr>
          <w:rFonts w:ascii="Arial" w:hAnsi="Arial" w:cs="Arial"/>
          <w:sz w:val="20"/>
          <w:szCs w:val="20"/>
          <w:lang w:val="mn-MN"/>
        </w:rPr>
        <w:t>Гүйцэтгэх баримт бичигт дурдсан төлбөр гаргуулах мөнгөний дүн хөдөлмөрийн хөлсний доод хэмжээг 5 дахин нэмэгдүүлснээс хэтрэхгүй</w:t>
      </w:r>
    </w:p>
    <w:p w:rsidR="009B2057" w:rsidRPr="009B2057" w:rsidRDefault="009B2057" w:rsidP="0088706D">
      <w:pPr>
        <w:pStyle w:val="ListParagraph"/>
        <w:numPr>
          <w:ilvl w:val="0"/>
          <w:numId w:val="677"/>
        </w:numPr>
        <w:spacing w:before="0"/>
        <w:ind w:left="1800"/>
        <w:jc w:val="both"/>
        <w:rPr>
          <w:rFonts w:ascii="Arial" w:hAnsi="Arial" w:cs="Arial"/>
          <w:sz w:val="20"/>
          <w:szCs w:val="20"/>
          <w:lang w:val="mn-MN"/>
        </w:rPr>
      </w:pPr>
      <w:r w:rsidRPr="009B2057">
        <w:rPr>
          <w:rFonts w:ascii="Arial" w:hAnsi="Arial" w:cs="Arial"/>
          <w:sz w:val="20"/>
          <w:szCs w:val="20"/>
          <w:lang w:val="mn-MN"/>
        </w:rPr>
        <w:t>Төлбөр төлөгч эд хөрөнгөгүй тогтоогдсон</w:t>
      </w:r>
    </w:p>
    <w:p w:rsidR="009B2057" w:rsidRPr="009B2057" w:rsidRDefault="009B2057" w:rsidP="0088706D">
      <w:pPr>
        <w:pStyle w:val="ListParagraph"/>
        <w:numPr>
          <w:ilvl w:val="0"/>
          <w:numId w:val="67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Төлбөр төлөгчид байгаа эд  хөрөнгө төлбөрийг төлөхөд хүрэлцэхгүй</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Хүүхдийн тэтгэлэг гаргуулах журмыг ямар хуулиар тогтоодог вэ? </w:t>
      </w:r>
    </w:p>
    <w:p w:rsidR="009B2057" w:rsidRPr="009B2057" w:rsidRDefault="009B2057" w:rsidP="0088706D">
      <w:pPr>
        <w:pStyle w:val="ListParagraph"/>
        <w:numPr>
          <w:ilvl w:val="0"/>
          <w:numId w:val="678"/>
        </w:numPr>
        <w:spacing w:before="0"/>
        <w:ind w:left="1800"/>
        <w:jc w:val="both"/>
        <w:rPr>
          <w:rFonts w:ascii="Arial" w:hAnsi="Arial" w:cs="Arial"/>
          <w:sz w:val="20"/>
          <w:szCs w:val="20"/>
          <w:lang w:val="mn-MN"/>
        </w:rPr>
      </w:pPr>
      <w:r w:rsidRPr="009B2057">
        <w:rPr>
          <w:rFonts w:ascii="Arial" w:hAnsi="Arial" w:cs="Arial"/>
          <w:sz w:val="20"/>
          <w:szCs w:val="20"/>
          <w:lang w:val="mn-MN"/>
        </w:rPr>
        <w:t>Гэр бүлийн тухай хууль</w:t>
      </w:r>
    </w:p>
    <w:p w:rsidR="009B2057" w:rsidRPr="009B2057" w:rsidRDefault="009B2057" w:rsidP="0088706D">
      <w:pPr>
        <w:pStyle w:val="ListParagraph"/>
        <w:numPr>
          <w:ilvl w:val="0"/>
          <w:numId w:val="678"/>
        </w:numPr>
        <w:spacing w:before="0"/>
        <w:ind w:left="1800"/>
        <w:jc w:val="both"/>
        <w:rPr>
          <w:rFonts w:ascii="Arial" w:hAnsi="Arial" w:cs="Arial"/>
          <w:sz w:val="20"/>
          <w:szCs w:val="20"/>
          <w:lang w:val="mn-MN"/>
        </w:rPr>
      </w:pPr>
      <w:r w:rsidRPr="009B2057">
        <w:rPr>
          <w:rFonts w:ascii="Arial" w:hAnsi="Arial" w:cs="Arial"/>
          <w:sz w:val="20"/>
          <w:szCs w:val="20"/>
          <w:lang w:val="mn-MN"/>
        </w:rPr>
        <w:t>Иргэний хууль</w:t>
      </w:r>
    </w:p>
    <w:p w:rsidR="009B2057" w:rsidRPr="009B2057" w:rsidRDefault="009B2057" w:rsidP="0088706D">
      <w:pPr>
        <w:pStyle w:val="ListParagraph"/>
        <w:numPr>
          <w:ilvl w:val="0"/>
          <w:numId w:val="678"/>
        </w:numPr>
        <w:spacing w:before="0"/>
        <w:ind w:left="1800"/>
        <w:jc w:val="both"/>
        <w:rPr>
          <w:rFonts w:ascii="Arial" w:hAnsi="Arial" w:cs="Arial"/>
          <w:sz w:val="20"/>
          <w:szCs w:val="20"/>
          <w:lang w:val="mn-MN"/>
        </w:rPr>
      </w:pPr>
      <w:r w:rsidRPr="009B2057">
        <w:rPr>
          <w:rFonts w:ascii="Arial" w:hAnsi="Arial" w:cs="Arial"/>
          <w:sz w:val="20"/>
          <w:szCs w:val="20"/>
          <w:lang w:val="mn-MN"/>
        </w:rPr>
        <w:t>Шүүхийн шийдвэр гүйцэтгэх тухай хууль</w:t>
      </w:r>
    </w:p>
    <w:p w:rsidR="009B2057" w:rsidRPr="009B2057" w:rsidRDefault="009B2057" w:rsidP="0088706D">
      <w:pPr>
        <w:pStyle w:val="ListParagraph"/>
        <w:numPr>
          <w:ilvl w:val="0"/>
          <w:numId w:val="67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Хүүхдийн эрхийг хамгаалах тухай хууль</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Шийдвэр гүйцэтгэгч Л төлбөр төлөгч А-аас төлбөрт хураан авсан автомашиныг  иргэн Н- д хадгалуулсан байна.  Н шийдвэр гүйцэтгэгч  Л-ээс автомашин хадгалсны хөлс шаарджээ.   Энэ тохиолдолд Н  шаардах эрхтэй эсэхэд дүгнэлт хийнэ үү? </w:t>
      </w:r>
    </w:p>
    <w:p w:rsidR="009B2057" w:rsidRPr="009B2057" w:rsidRDefault="009B2057" w:rsidP="0088706D">
      <w:pPr>
        <w:pStyle w:val="ListParagraph"/>
        <w:numPr>
          <w:ilvl w:val="0"/>
          <w:numId w:val="679"/>
        </w:numPr>
        <w:spacing w:before="0"/>
        <w:ind w:left="1800"/>
        <w:jc w:val="both"/>
        <w:rPr>
          <w:rFonts w:ascii="Arial" w:hAnsi="Arial" w:cs="Arial"/>
          <w:sz w:val="20"/>
          <w:szCs w:val="20"/>
          <w:lang w:val="mn-MN"/>
        </w:rPr>
      </w:pPr>
      <w:r w:rsidRPr="009B2057">
        <w:rPr>
          <w:rFonts w:ascii="Arial" w:hAnsi="Arial" w:cs="Arial"/>
          <w:sz w:val="20"/>
          <w:szCs w:val="20"/>
          <w:lang w:val="mn-MN"/>
        </w:rPr>
        <w:t>Эрхгүй.  Н зөвхөн хадгалах явцад тухайн хөрөнгөөс үр шим гарвал түүнийг авах эрхтэй.</w:t>
      </w:r>
    </w:p>
    <w:p w:rsidR="009B2057" w:rsidRPr="009B2057" w:rsidRDefault="009B2057" w:rsidP="0088706D">
      <w:pPr>
        <w:pStyle w:val="ListParagraph"/>
        <w:numPr>
          <w:ilvl w:val="0"/>
          <w:numId w:val="679"/>
        </w:numPr>
        <w:spacing w:before="0"/>
        <w:ind w:left="1800"/>
        <w:jc w:val="both"/>
        <w:rPr>
          <w:rFonts w:ascii="Arial" w:hAnsi="Arial" w:cs="Arial"/>
          <w:sz w:val="20"/>
          <w:szCs w:val="20"/>
          <w:lang w:val="mn-MN"/>
        </w:rPr>
      </w:pPr>
      <w:r w:rsidRPr="009B2057">
        <w:rPr>
          <w:rFonts w:ascii="Arial" w:hAnsi="Arial" w:cs="Arial"/>
          <w:sz w:val="20"/>
          <w:szCs w:val="20"/>
          <w:lang w:val="mn-MN"/>
        </w:rPr>
        <w:t>Эрхгүй. Төлбөр төлөгч эсвэл түүний гэр бүлийн гишүүн л хөрөнгийг хадгалах эрхтэй</w:t>
      </w:r>
    </w:p>
    <w:p w:rsidR="009B2057" w:rsidRPr="009B2057" w:rsidRDefault="009B2057" w:rsidP="0088706D">
      <w:pPr>
        <w:pStyle w:val="ListParagraph"/>
        <w:numPr>
          <w:ilvl w:val="0"/>
          <w:numId w:val="679"/>
        </w:numPr>
        <w:spacing w:before="0"/>
        <w:ind w:left="1800"/>
        <w:jc w:val="both"/>
        <w:rPr>
          <w:rFonts w:ascii="Arial" w:hAnsi="Arial" w:cs="Arial"/>
          <w:sz w:val="20"/>
          <w:szCs w:val="20"/>
          <w:lang w:val="mn-MN"/>
        </w:rPr>
      </w:pPr>
      <w:r w:rsidRPr="009B2057">
        <w:rPr>
          <w:rFonts w:ascii="Arial" w:hAnsi="Arial" w:cs="Arial"/>
          <w:sz w:val="20"/>
          <w:szCs w:val="20"/>
          <w:lang w:val="mn-MN"/>
        </w:rPr>
        <w:t>Эрхтэй. Тохиролцсон хэмжээний хөлсийг авна.</w:t>
      </w:r>
    </w:p>
    <w:p w:rsidR="009B2057" w:rsidRPr="009B2057" w:rsidRDefault="009B2057" w:rsidP="0088706D">
      <w:pPr>
        <w:pStyle w:val="ListParagraph"/>
        <w:numPr>
          <w:ilvl w:val="0"/>
          <w:numId w:val="67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Эрхтэй. Тухайн үеийн ханшаар хадгалалтын хөлсийг тооцож авна.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Гадаадад оршин суугаа /оршин байгаа / төлбөр авагчид төлбөрийн мөнгийг шийдвэр гүйцэтгэх албаны данснаас банкаар дамжуулан гадаад төлбөр тооцооны журмаар олгох талаарх  журмыг  батлах эрхтэй этгээдийг нэрлэнэ үү? </w:t>
      </w:r>
    </w:p>
    <w:p w:rsidR="009B2057" w:rsidRPr="009B2057" w:rsidRDefault="009B2057" w:rsidP="0088706D">
      <w:pPr>
        <w:pStyle w:val="ListParagraph"/>
        <w:numPr>
          <w:ilvl w:val="0"/>
          <w:numId w:val="680"/>
        </w:numPr>
        <w:spacing w:before="0"/>
        <w:ind w:left="1800"/>
        <w:jc w:val="both"/>
        <w:rPr>
          <w:rFonts w:ascii="Arial" w:hAnsi="Arial" w:cs="Arial"/>
          <w:sz w:val="20"/>
          <w:szCs w:val="20"/>
          <w:lang w:val="mn-MN"/>
        </w:rPr>
      </w:pPr>
      <w:r w:rsidRPr="009B2057">
        <w:rPr>
          <w:rFonts w:ascii="Arial" w:hAnsi="Arial" w:cs="Arial"/>
          <w:sz w:val="20"/>
          <w:szCs w:val="20"/>
          <w:lang w:val="mn-MN"/>
        </w:rPr>
        <w:t>Хууль зүйн асуудал эрхэлсэн Засгийн газрын гишүүн</w:t>
      </w:r>
    </w:p>
    <w:p w:rsidR="009B2057" w:rsidRPr="009B2057" w:rsidRDefault="009B2057" w:rsidP="0088706D">
      <w:pPr>
        <w:pStyle w:val="ListParagraph"/>
        <w:numPr>
          <w:ilvl w:val="0"/>
          <w:numId w:val="680"/>
        </w:numPr>
        <w:spacing w:before="0"/>
        <w:ind w:left="1800"/>
        <w:jc w:val="both"/>
        <w:rPr>
          <w:rFonts w:ascii="Arial" w:hAnsi="Arial" w:cs="Arial"/>
          <w:sz w:val="20"/>
          <w:szCs w:val="20"/>
          <w:lang w:val="mn-MN"/>
        </w:rPr>
      </w:pPr>
      <w:r w:rsidRPr="009B2057">
        <w:rPr>
          <w:rFonts w:ascii="Arial" w:hAnsi="Arial" w:cs="Arial"/>
          <w:sz w:val="20"/>
          <w:szCs w:val="20"/>
          <w:lang w:val="mn-MN"/>
        </w:rPr>
        <w:t>Санхүү, төсвийн асуудал эрхэлсэн Засгийн газрын гишүүн</w:t>
      </w:r>
    </w:p>
    <w:p w:rsidR="009B2057" w:rsidRPr="009B2057" w:rsidRDefault="009B2057" w:rsidP="0088706D">
      <w:pPr>
        <w:pStyle w:val="ListParagraph"/>
        <w:numPr>
          <w:ilvl w:val="0"/>
          <w:numId w:val="680"/>
        </w:numPr>
        <w:spacing w:before="0"/>
        <w:ind w:left="1800"/>
        <w:jc w:val="both"/>
        <w:rPr>
          <w:rFonts w:ascii="Arial" w:hAnsi="Arial" w:cs="Arial"/>
          <w:sz w:val="20"/>
          <w:szCs w:val="20"/>
          <w:lang w:val="mn-MN"/>
        </w:rPr>
      </w:pPr>
      <w:r w:rsidRPr="009B2057">
        <w:rPr>
          <w:rFonts w:ascii="Arial" w:hAnsi="Arial" w:cs="Arial"/>
          <w:sz w:val="20"/>
          <w:szCs w:val="20"/>
          <w:lang w:val="mn-MN"/>
        </w:rPr>
        <w:t>Монгол банкны ерөнхийлөгч</w:t>
      </w:r>
    </w:p>
    <w:p w:rsidR="009B2057" w:rsidRPr="009B2057" w:rsidRDefault="009B2057" w:rsidP="0088706D">
      <w:pPr>
        <w:pStyle w:val="ListParagraph"/>
        <w:numPr>
          <w:ilvl w:val="0"/>
          <w:numId w:val="68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Хууль зүйн асуудал эрхэлсэн Засгийн газрын гишүүн болон Монгол банкны ерөнхийлөгч хамтран тогтооно. </w:t>
      </w:r>
    </w:p>
    <w:p w:rsidR="009B2057" w:rsidRPr="009B2057" w:rsidRDefault="009B2057" w:rsidP="0088706D">
      <w:pPr>
        <w:pStyle w:val="ListParagraph"/>
        <w:numPr>
          <w:ilvl w:val="0"/>
          <w:numId w:val="695"/>
        </w:numPr>
        <w:tabs>
          <w:tab w:val="left" w:pos="720"/>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 xml:space="preserve">Шүүхийн шийдвэр гүйцэтгэх байгууллага өртэй этгээдийн бүртгэлд бүртгэгдсэн этгээдийн талаар ямар тохиолдолд бусдад мэдээлэл өгөх вэ? </w:t>
      </w:r>
    </w:p>
    <w:p w:rsidR="009B2057" w:rsidRPr="009B2057" w:rsidRDefault="009B2057" w:rsidP="0088706D">
      <w:pPr>
        <w:pStyle w:val="ListParagraph"/>
        <w:numPr>
          <w:ilvl w:val="0"/>
          <w:numId w:val="686"/>
        </w:numPr>
        <w:spacing w:before="0"/>
        <w:ind w:left="1800"/>
        <w:jc w:val="both"/>
        <w:rPr>
          <w:rFonts w:ascii="Arial" w:hAnsi="Arial" w:cs="Arial"/>
          <w:sz w:val="20"/>
          <w:szCs w:val="20"/>
          <w:lang w:val="mn-MN"/>
        </w:rPr>
      </w:pPr>
      <w:r w:rsidRPr="009B2057">
        <w:rPr>
          <w:rFonts w:ascii="Arial" w:hAnsi="Arial" w:cs="Arial"/>
          <w:sz w:val="20"/>
          <w:szCs w:val="20"/>
          <w:lang w:val="mn-MN"/>
        </w:rPr>
        <w:t>Санхүү, эдийн засгийн хувьд найдвартай эсэхийг шалгуулах</w:t>
      </w:r>
    </w:p>
    <w:p w:rsidR="009B2057" w:rsidRPr="009B2057" w:rsidRDefault="009B2057" w:rsidP="0088706D">
      <w:pPr>
        <w:pStyle w:val="ListParagraph"/>
        <w:numPr>
          <w:ilvl w:val="0"/>
          <w:numId w:val="686"/>
        </w:numPr>
        <w:spacing w:before="0"/>
        <w:ind w:left="1800"/>
        <w:jc w:val="both"/>
        <w:rPr>
          <w:rFonts w:ascii="Arial" w:hAnsi="Arial" w:cs="Arial"/>
          <w:sz w:val="20"/>
          <w:szCs w:val="20"/>
          <w:lang w:val="mn-MN"/>
        </w:rPr>
      </w:pPr>
      <w:r w:rsidRPr="009B2057">
        <w:rPr>
          <w:rFonts w:ascii="Arial" w:hAnsi="Arial" w:cs="Arial"/>
          <w:sz w:val="20"/>
          <w:szCs w:val="20"/>
          <w:lang w:val="mn-MN"/>
        </w:rPr>
        <w:t>Иргэний хэрэгт зохигчоор оролцож байгаа</w:t>
      </w:r>
    </w:p>
    <w:p w:rsidR="009B2057" w:rsidRPr="009B2057" w:rsidRDefault="009B2057" w:rsidP="0088706D">
      <w:pPr>
        <w:pStyle w:val="ListParagraph"/>
        <w:numPr>
          <w:ilvl w:val="0"/>
          <w:numId w:val="686"/>
        </w:numPr>
        <w:spacing w:before="0"/>
        <w:ind w:left="1800"/>
        <w:jc w:val="both"/>
        <w:rPr>
          <w:rFonts w:ascii="Arial" w:hAnsi="Arial" w:cs="Arial"/>
          <w:sz w:val="20"/>
          <w:szCs w:val="20"/>
          <w:lang w:val="mn-MN"/>
        </w:rPr>
      </w:pPr>
      <w:r w:rsidRPr="009B2057">
        <w:rPr>
          <w:rFonts w:ascii="Arial" w:hAnsi="Arial" w:cs="Arial"/>
          <w:sz w:val="20"/>
          <w:szCs w:val="20"/>
          <w:lang w:val="mn-MN"/>
        </w:rPr>
        <w:t>Шинээр хуулийн этгээд байгуулах гэж байгаа</w:t>
      </w:r>
    </w:p>
    <w:p w:rsidR="009B2057" w:rsidRPr="009B2057" w:rsidRDefault="009B2057" w:rsidP="0088706D">
      <w:pPr>
        <w:pStyle w:val="ListParagraph"/>
        <w:numPr>
          <w:ilvl w:val="0"/>
          <w:numId w:val="686"/>
        </w:numPr>
        <w:spacing w:before="0"/>
        <w:ind w:left="1800"/>
        <w:jc w:val="both"/>
        <w:rPr>
          <w:rFonts w:ascii="Arial" w:hAnsi="Arial" w:cs="Arial"/>
          <w:sz w:val="20"/>
          <w:szCs w:val="20"/>
          <w:lang w:val="mn-MN"/>
        </w:rPr>
      </w:pPr>
      <w:r w:rsidRPr="009B2057">
        <w:rPr>
          <w:rFonts w:ascii="Arial" w:hAnsi="Arial" w:cs="Arial"/>
          <w:sz w:val="20"/>
          <w:szCs w:val="20"/>
          <w:lang w:val="mn-MN"/>
        </w:rPr>
        <w:t>Захиргааны хэрэгт нэхэмжлэл гаргах гэж байгаа</w:t>
      </w:r>
    </w:p>
    <w:p w:rsidR="009B2057" w:rsidRPr="009B2057" w:rsidRDefault="009B2057" w:rsidP="0088706D">
      <w:pPr>
        <w:pStyle w:val="ListParagraph"/>
        <w:numPr>
          <w:ilvl w:val="0"/>
          <w:numId w:val="686"/>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Тендер шалгаруулагчдын хүсэлтээр </w:t>
      </w:r>
    </w:p>
    <w:p w:rsidR="009B2057" w:rsidRPr="009B2057" w:rsidRDefault="009B2057" w:rsidP="0088706D">
      <w:pPr>
        <w:pStyle w:val="ListParagraph"/>
        <w:numPr>
          <w:ilvl w:val="0"/>
          <w:numId w:val="695"/>
        </w:numPr>
        <w:tabs>
          <w:tab w:val="left" w:pos="810"/>
          <w:tab w:val="left" w:pos="90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Шийдвэр гүйцэтгэгч  шийдвэр гүйцэтгэх ажиллагаанаас татгалзан гарах үндэслэл ямар байх вэ?</w:t>
      </w:r>
    </w:p>
    <w:p w:rsidR="009B2057" w:rsidRPr="009B2057" w:rsidRDefault="009B2057" w:rsidP="0088706D">
      <w:pPr>
        <w:pStyle w:val="ListParagraph"/>
        <w:numPr>
          <w:ilvl w:val="1"/>
          <w:numId w:val="681"/>
        </w:numPr>
        <w:spacing w:before="0"/>
        <w:ind w:left="1800"/>
        <w:jc w:val="both"/>
        <w:rPr>
          <w:rFonts w:ascii="Arial" w:hAnsi="Arial" w:cs="Arial"/>
          <w:sz w:val="20"/>
          <w:szCs w:val="20"/>
          <w:lang w:val="mn-MN"/>
        </w:rPr>
      </w:pPr>
      <w:r w:rsidRPr="009B2057">
        <w:rPr>
          <w:rFonts w:ascii="Arial" w:hAnsi="Arial" w:cs="Arial"/>
          <w:sz w:val="20"/>
          <w:szCs w:val="20"/>
          <w:lang w:val="mn-MN"/>
        </w:rPr>
        <w:t>Төлбөр авагч, төлбөр төлөгч эсхүл тэдний төлөөлөгчийн хэн нэгэнтэй төрөл садангийн холбоотой байвал</w:t>
      </w:r>
    </w:p>
    <w:p w:rsidR="009B2057" w:rsidRPr="009B2057" w:rsidRDefault="009B2057" w:rsidP="0088706D">
      <w:pPr>
        <w:pStyle w:val="ListParagraph"/>
        <w:numPr>
          <w:ilvl w:val="1"/>
          <w:numId w:val="681"/>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гүйцэтгэх ажиллагаанд оролцогчтой хувийн харилцаатай</w:t>
      </w:r>
    </w:p>
    <w:p w:rsidR="009B2057" w:rsidRPr="009B2057" w:rsidRDefault="009B2057" w:rsidP="0088706D">
      <w:pPr>
        <w:pStyle w:val="ListParagraph"/>
        <w:numPr>
          <w:ilvl w:val="1"/>
          <w:numId w:val="681"/>
        </w:numPr>
        <w:spacing w:before="0"/>
        <w:ind w:left="1800"/>
        <w:jc w:val="both"/>
        <w:rPr>
          <w:rFonts w:ascii="Arial" w:hAnsi="Arial" w:cs="Arial"/>
          <w:sz w:val="20"/>
          <w:szCs w:val="20"/>
          <w:lang w:val="mn-MN"/>
        </w:rPr>
      </w:pPr>
      <w:r w:rsidRPr="009B2057">
        <w:rPr>
          <w:rFonts w:ascii="Arial" w:hAnsi="Arial" w:cs="Arial"/>
          <w:sz w:val="20"/>
          <w:szCs w:val="20"/>
          <w:lang w:val="mn-MN"/>
        </w:rPr>
        <w:t xml:space="preserve">Уг хэргийг шалган шийдвэрлэхэд иргэдийн төлөөлөгчөөр оролцож байсан </w:t>
      </w:r>
    </w:p>
    <w:p w:rsidR="009B2057" w:rsidRPr="009B2057" w:rsidRDefault="009B2057" w:rsidP="0088706D">
      <w:pPr>
        <w:pStyle w:val="ListParagraph"/>
        <w:numPr>
          <w:ilvl w:val="1"/>
          <w:numId w:val="68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Шийдвэрийг гүйцэтгэхэд хүндрэл, төвөгтэй бол</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Албадан дуудлага худалдааг эрхлэн хөтлөгчийг аль субьект томилох вэ? </w:t>
      </w:r>
    </w:p>
    <w:p w:rsidR="009B2057" w:rsidRPr="009B2057" w:rsidRDefault="009B2057" w:rsidP="0088706D">
      <w:pPr>
        <w:pStyle w:val="ListParagraph"/>
        <w:numPr>
          <w:ilvl w:val="0"/>
          <w:numId w:val="687"/>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гүйцэтгэгч</w:t>
      </w:r>
    </w:p>
    <w:p w:rsidR="009B2057" w:rsidRPr="009B2057" w:rsidRDefault="009B2057" w:rsidP="0088706D">
      <w:pPr>
        <w:pStyle w:val="ListParagraph"/>
        <w:numPr>
          <w:ilvl w:val="0"/>
          <w:numId w:val="687"/>
        </w:numPr>
        <w:spacing w:before="0"/>
        <w:ind w:left="1800"/>
        <w:jc w:val="both"/>
        <w:rPr>
          <w:rFonts w:ascii="Arial" w:hAnsi="Arial" w:cs="Arial"/>
          <w:sz w:val="20"/>
          <w:szCs w:val="20"/>
          <w:lang w:val="mn-MN"/>
        </w:rPr>
      </w:pPr>
      <w:r w:rsidRPr="009B2057">
        <w:rPr>
          <w:rFonts w:ascii="Arial" w:hAnsi="Arial" w:cs="Arial"/>
          <w:sz w:val="20"/>
          <w:szCs w:val="20"/>
          <w:lang w:val="mn-MN"/>
        </w:rPr>
        <w:t>Аймаг, нийслэлийн шийдвэр гүйцэтгэх алба</w:t>
      </w:r>
    </w:p>
    <w:p w:rsidR="009B2057" w:rsidRPr="009B2057" w:rsidRDefault="009B2057" w:rsidP="0088706D">
      <w:pPr>
        <w:pStyle w:val="ListParagraph"/>
        <w:numPr>
          <w:ilvl w:val="0"/>
          <w:numId w:val="687"/>
        </w:numPr>
        <w:spacing w:before="0"/>
        <w:ind w:left="1800"/>
        <w:jc w:val="both"/>
        <w:rPr>
          <w:rFonts w:ascii="Arial" w:hAnsi="Arial" w:cs="Arial"/>
          <w:sz w:val="20"/>
          <w:szCs w:val="20"/>
          <w:lang w:val="mn-MN"/>
        </w:rPr>
      </w:pPr>
      <w:r w:rsidRPr="009B2057">
        <w:rPr>
          <w:rFonts w:ascii="Arial" w:hAnsi="Arial" w:cs="Arial"/>
          <w:sz w:val="20"/>
          <w:szCs w:val="20"/>
          <w:lang w:val="mn-MN"/>
        </w:rPr>
        <w:t xml:space="preserve">Шүүх </w:t>
      </w:r>
    </w:p>
    <w:p w:rsidR="009B2057" w:rsidRPr="009B2057" w:rsidRDefault="009B2057" w:rsidP="0088706D">
      <w:pPr>
        <w:pStyle w:val="ListParagraph"/>
        <w:numPr>
          <w:ilvl w:val="0"/>
          <w:numId w:val="687"/>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Төлбөр авагч</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 Ямар тохиолдолд эд хөрөнгийг шинжээчээр үнэлүүлэх вэ? </w:t>
      </w:r>
    </w:p>
    <w:p w:rsidR="009B2057" w:rsidRPr="009B2057" w:rsidRDefault="009B2057" w:rsidP="0088706D">
      <w:pPr>
        <w:pStyle w:val="ListParagraph"/>
        <w:numPr>
          <w:ilvl w:val="0"/>
          <w:numId w:val="688"/>
        </w:numPr>
        <w:spacing w:before="0"/>
        <w:ind w:left="1800"/>
        <w:jc w:val="both"/>
        <w:rPr>
          <w:rFonts w:ascii="Arial" w:hAnsi="Arial" w:cs="Arial"/>
          <w:sz w:val="20"/>
          <w:szCs w:val="20"/>
          <w:lang w:val="mn-MN"/>
        </w:rPr>
      </w:pPr>
      <w:r w:rsidRPr="009B2057">
        <w:rPr>
          <w:rFonts w:ascii="Arial" w:hAnsi="Arial" w:cs="Arial"/>
          <w:sz w:val="20"/>
          <w:szCs w:val="20"/>
          <w:lang w:val="mn-MN"/>
        </w:rPr>
        <w:t>Эдийн бус хөрөнгө</w:t>
      </w:r>
    </w:p>
    <w:p w:rsidR="009B2057" w:rsidRPr="009B2057" w:rsidRDefault="009B2057" w:rsidP="0088706D">
      <w:pPr>
        <w:pStyle w:val="ListParagraph"/>
        <w:numPr>
          <w:ilvl w:val="0"/>
          <w:numId w:val="688"/>
        </w:numPr>
        <w:spacing w:before="0"/>
        <w:ind w:left="1800"/>
        <w:jc w:val="both"/>
        <w:rPr>
          <w:rFonts w:ascii="Arial" w:hAnsi="Arial" w:cs="Arial"/>
          <w:sz w:val="20"/>
          <w:szCs w:val="20"/>
          <w:lang w:val="mn-MN"/>
        </w:rPr>
      </w:pPr>
      <w:r w:rsidRPr="009B2057">
        <w:rPr>
          <w:rFonts w:ascii="Arial" w:hAnsi="Arial" w:cs="Arial"/>
          <w:sz w:val="20"/>
          <w:szCs w:val="20"/>
          <w:lang w:val="mn-MN"/>
        </w:rPr>
        <w:t xml:space="preserve">Үнэт зүйл </w:t>
      </w:r>
    </w:p>
    <w:p w:rsidR="009B2057" w:rsidRPr="009B2057" w:rsidRDefault="009B2057" w:rsidP="0088706D">
      <w:pPr>
        <w:pStyle w:val="ListParagraph"/>
        <w:numPr>
          <w:ilvl w:val="0"/>
          <w:numId w:val="688"/>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гүйцэтгэгчээс тогтоосон үнэлгээг төлбөр төлөгч зөвшөөрөхгүй байгаа.</w:t>
      </w:r>
    </w:p>
    <w:p w:rsidR="009B2057" w:rsidRPr="009B2057" w:rsidRDefault="009B2057" w:rsidP="0088706D">
      <w:pPr>
        <w:pStyle w:val="ListParagraph"/>
        <w:numPr>
          <w:ilvl w:val="0"/>
          <w:numId w:val="688"/>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Үл хөдлөх эд хөрөнгө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Албадан дуудлага худалдаагаар худалдсан үл хөдлөх эд хөрөнгийн өмчлөх эрх  худалдан авагчид:</w:t>
      </w:r>
    </w:p>
    <w:p w:rsidR="009B2057" w:rsidRPr="009B2057" w:rsidRDefault="009B2057" w:rsidP="0088706D">
      <w:pPr>
        <w:pStyle w:val="ListParagraph"/>
        <w:numPr>
          <w:ilvl w:val="0"/>
          <w:numId w:val="689"/>
        </w:numPr>
        <w:spacing w:before="0"/>
        <w:ind w:left="1800"/>
        <w:jc w:val="both"/>
        <w:rPr>
          <w:rFonts w:ascii="Arial" w:hAnsi="Arial" w:cs="Arial"/>
          <w:sz w:val="20"/>
          <w:szCs w:val="20"/>
          <w:lang w:val="mn-MN"/>
        </w:rPr>
      </w:pPr>
      <w:r w:rsidRPr="009B2057">
        <w:rPr>
          <w:rFonts w:ascii="Arial" w:hAnsi="Arial" w:cs="Arial"/>
          <w:sz w:val="20"/>
          <w:szCs w:val="20"/>
          <w:lang w:val="mn-MN"/>
        </w:rPr>
        <w:t>Эд хөрөнгийн үнийг бүрэн төлсөн үеэс</w:t>
      </w:r>
    </w:p>
    <w:p w:rsidR="009B2057" w:rsidRPr="009B2057" w:rsidRDefault="009B2057" w:rsidP="0088706D">
      <w:pPr>
        <w:pStyle w:val="ListParagraph"/>
        <w:numPr>
          <w:ilvl w:val="0"/>
          <w:numId w:val="689"/>
        </w:numPr>
        <w:spacing w:before="0"/>
        <w:ind w:left="1800"/>
        <w:jc w:val="both"/>
        <w:rPr>
          <w:rFonts w:ascii="Arial" w:hAnsi="Arial" w:cs="Arial"/>
          <w:sz w:val="20"/>
          <w:szCs w:val="20"/>
          <w:lang w:val="mn-MN"/>
        </w:rPr>
      </w:pPr>
      <w:r w:rsidRPr="009B2057">
        <w:rPr>
          <w:rFonts w:ascii="Arial" w:hAnsi="Arial" w:cs="Arial"/>
          <w:sz w:val="20"/>
          <w:szCs w:val="20"/>
          <w:lang w:val="mn-MN"/>
        </w:rPr>
        <w:t>Улсын бүртгэлд бүртгүүлснээр</w:t>
      </w:r>
    </w:p>
    <w:p w:rsidR="009B2057" w:rsidRPr="009B2057" w:rsidRDefault="009B2057" w:rsidP="0088706D">
      <w:pPr>
        <w:pStyle w:val="ListParagraph"/>
        <w:numPr>
          <w:ilvl w:val="0"/>
          <w:numId w:val="689"/>
        </w:numPr>
        <w:spacing w:before="0"/>
        <w:ind w:left="1800"/>
        <w:jc w:val="both"/>
        <w:rPr>
          <w:rFonts w:ascii="Arial" w:hAnsi="Arial" w:cs="Arial"/>
          <w:sz w:val="20"/>
          <w:szCs w:val="20"/>
          <w:lang w:val="mn-MN"/>
        </w:rPr>
      </w:pPr>
      <w:r w:rsidRPr="009B2057">
        <w:rPr>
          <w:rFonts w:ascii="Arial" w:hAnsi="Arial" w:cs="Arial"/>
          <w:sz w:val="20"/>
          <w:szCs w:val="20"/>
          <w:lang w:val="mn-MN"/>
        </w:rPr>
        <w:t>Эд хөрөнгийн үнийг бүрэн төлж, улсын бүртгэлд бүртгүүлснээр</w:t>
      </w:r>
    </w:p>
    <w:p w:rsidR="009B2057" w:rsidRPr="009B2057" w:rsidRDefault="009B2057" w:rsidP="0088706D">
      <w:pPr>
        <w:pStyle w:val="ListParagraph"/>
        <w:numPr>
          <w:ilvl w:val="0"/>
          <w:numId w:val="689"/>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Үл хөдлөх эд хөрөнгийг  худалдан авагчийн өмчлөлд шилжүүлснээр</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Бие даасан шаардлага гаргах эрхтэй гуравдагч этгээд шүүхийн шийдвэр гүйцэтгэх ажиллагааны дагуу худалдан борлуулсан эд хөрөнгөөс шаардлагаа хангуулах гомдлоо хаана  гаргах вэ?</w:t>
      </w:r>
    </w:p>
    <w:p w:rsidR="009B2057" w:rsidRPr="009B2057" w:rsidRDefault="009B2057" w:rsidP="0088706D">
      <w:pPr>
        <w:pStyle w:val="ListParagraph"/>
        <w:numPr>
          <w:ilvl w:val="0"/>
          <w:numId w:val="690"/>
        </w:numPr>
        <w:spacing w:before="0"/>
        <w:ind w:left="1800"/>
        <w:jc w:val="both"/>
        <w:rPr>
          <w:rFonts w:ascii="Arial" w:hAnsi="Arial" w:cs="Arial"/>
          <w:sz w:val="20"/>
          <w:szCs w:val="20"/>
          <w:lang w:val="mn-MN"/>
        </w:rPr>
      </w:pPr>
      <w:r w:rsidRPr="009B2057">
        <w:rPr>
          <w:rFonts w:ascii="Arial" w:hAnsi="Arial" w:cs="Arial"/>
          <w:sz w:val="20"/>
          <w:szCs w:val="20"/>
          <w:lang w:val="mn-MN"/>
        </w:rPr>
        <w:t>Төлбөр авагчид</w:t>
      </w:r>
    </w:p>
    <w:p w:rsidR="009B2057" w:rsidRPr="009B2057" w:rsidRDefault="009B2057" w:rsidP="0088706D">
      <w:pPr>
        <w:pStyle w:val="ListParagraph"/>
        <w:numPr>
          <w:ilvl w:val="0"/>
          <w:numId w:val="690"/>
        </w:numPr>
        <w:spacing w:before="0"/>
        <w:ind w:left="1800"/>
        <w:jc w:val="both"/>
        <w:rPr>
          <w:rFonts w:ascii="Arial" w:hAnsi="Arial" w:cs="Arial"/>
          <w:sz w:val="20"/>
          <w:szCs w:val="20"/>
          <w:lang w:val="mn-MN"/>
        </w:rPr>
      </w:pPr>
      <w:r w:rsidRPr="009B2057">
        <w:rPr>
          <w:rFonts w:ascii="Arial" w:hAnsi="Arial" w:cs="Arial"/>
          <w:sz w:val="20"/>
          <w:szCs w:val="20"/>
          <w:lang w:val="mn-MN"/>
        </w:rPr>
        <w:t>Тухайн эд хөрөнгийг худалдан борлуулсан шийдвэр гүйцэтгэгч, дуудлага худалдааг эрхлэн хөтлөгчид</w:t>
      </w:r>
    </w:p>
    <w:p w:rsidR="009B2057" w:rsidRPr="009B2057" w:rsidRDefault="009B2057" w:rsidP="0088706D">
      <w:pPr>
        <w:pStyle w:val="ListParagraph"/>
        <w:numPr>
          <w:ilvl w:val="0"/>
          <w:numId w:val="690"/>
        </w:numPr>
        <w:spacing w:before="0"/>
        <w:ind w:left="1800"/>
        <w:jc w:val="both"/>
        <w:rPr>
          <w:rFonts w:ascii="Arial" w:hAnsi="Arial" w:cs="Arial"/>
          <w:sz w:val="20"/>
          <w:szCs w:val="20"/>
          <w:lang w:val="mn-MN"/>
        </w:rPr>
      </w:pPr>
      <w:r w:rsidRPr="009B2057">
        <w:rPr>
          <w:rFonts w:ascii="Arial" w:hAnsi="Arial" w:cs="Arial"/>
          <w:sz w:val="20"/>
          <w:szCs w:val="20"/>
          <w:lang w:val="mn-MN"/>
        </w:rPr>
        <w:t>Аймаг, нийслэлийн шийдвэр гүйцэтгэх албанд</w:t>
      </w:r>
    </w:p>
    <w:p w:rsidR="009B2057" w:rsidRPr="009B2057" w:rsidRDefault="009B2057" w:rsidP="0088706D">
      <w:pPr>
        <w:pStyle w:val="ListParagraph"/>
        <w:numPr>
          <w:ilvl w:val="0"/>
          <w:numId w:val="690"/>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 xml:space="preserve">Тухайн үл хөдлөх хөрөнгө байгаа газрын шүүхэд </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Төлбөр төлөгчөөс гаргуулсан эд хөрөнгө, мөнгө хэд хэдэн талбөр авагчийн төлбөрийг нэг зэрэг хангахад хүрэлцэхгүй бол тэргүүн ээлжинд ямар төлбөрийг барагдуулах вэ? </w:t>
      </w:r>
    </w:p>
    <w:p w:rsidR="009B2057" w:rsidRPr="009B2057" w:rsidRDefault="009B2057" w:rsidP="0088706D">
      <w:pPr>
        <w:pStyle w:val="ListParagraph"/>
        <w:numPr>
          <w:ilvl w:val="0"/>
          <w:numId w:val="691"/>
        </w:numPr>
        <w:spacing w:before="0"/>
        <w:ind w:left="1800"/>
        <w:jc w:val="both"/>
        <w:rPr>
          <w:rFonts w:ascii="Arial" w:hAnsi="Arial" w:cs="Arial"/>
          <w:sz w:val="20"/>
          <w:szCs w:val="20"/>
          <w:lang w:val="mn-MN"/>
        </w:rPr>
      </w:pPr>
      <w:r w:rsidRPr="009B2057">
        <w:rPr>
          <w:rFonts w:ascii="Arial" w:hAnsi="Arial" w:cs="Arial"/>
          <w:sz w:val="20"/>
          <w:szCs w:val="20"/>
          <w:lang w:val="mn-MN"/>
        </w:rPr>
        <w:t xml:space="preserve">Хүүхдийн тэтгэлгийг </w:t>
      </w:r>
    </w:p>
    <w:p w:rsidR="009B2057" w:rsidRPr="009B2057" w:rsidRDefault="009B2057" w:rsidP="0088706D">
      <w:pPr>
        <w:pStyle w:val="ListParagraph"/>
        <w:numPr>
          <w:ilvl w:val="0"/>
          <w:numId w:val="691"/>
        </w:numPr>
        <w:spacing w:before="0"/>
        <w:ind w:left="1800"/>
        <w:jc w:val="both"/>
        <w:rPr>
          <w:rFonts w:ascii="Arial" w:hAnsi="Arial" w:cs="Arial"/>
          <w:sz w:val="20"/>
          <w:szCs w:val="20"/>
          <w:lang w:val="mn-MN"/>
        </w:rPr>
      </w:pPr>
      <w:r w:rsidRPr="009B2057">
        <w:rPr>
          <w:rFonts w:ascii="Arial" w:hAnsi="Arial" w:cs="Arial"/>
          <w:sz w:val="20"/>
          <w:szCs w:val="20"/>
          <w:lang w:val="mn-MN"/>
        </w:rPr>
        <w:t>Бусдын амь бие, эрүүл мэндэд учирсан хохирлын  төлбөрийг</w:t>
      </w:r>
    </w:p>
    <w:p w:rsidR="009B2057" w:rsidRPr="009B2057" w:rsidRDefault="009B2057" w:rsidP="0088706D">
      <w:pPr>
        <w:pStyle w:val="ListParagraph"/>
        <w:numPr>
          <w:ilvl w:val="0"/>
          <w:numId w:val="691"/>
        </w:numPr>
        <w:spacing w:before="0"/>
        <w:ind w:left="1800"/>
        <w:jc w:val="both"/>
        <w:rPr>
          <w:rFonts w:ascii="Arial" w:hAnsi="Arial" w:cs="Arial"/>
          <w:sz w:val="20"/>
          <w:szCs w:val="20"/>
          <w:lang w:val="mn-MN"/>
        </w:rPr>
      </w:pPr>
      <w:r w:rsidRPr="009B2057">
        <w:rPr>
          <w:rFonts w:ascii="Arial" w:hAnsi="Arial" w:cs="Arial"/>
          <w:sz w:val="20"/>
          <w:szCs w:val="20"/>
          <w:lang w:val="mn-MN"/>
        </w:rPr>
        <w:t>Төлбөр авагчийн эд хөрөнгөнд гэм хор учруулсны төлбөр</w:t>
      </w:r>
    </w:p>
    <w:p w:rsidR="009B2057" w:rsidRPr="009B2057" w:rsidRDefault="009B2057" w:rsidP="0088706D">
      <w:pPr>
        <w:pStyle w:val="ListParagraph"/>
        <w:numPr>
          <w:ilvl w:val="0"/>
          <w:numId w:val="691"/>
        </w:numPr>
        <w:spacing w:before="0" w:after="60"/>
        <w:ind w:left="1800"/>
        <w:contextualSpacing w:val="0"/>
        <w:jc w:val="both"/>
        <w:rPr>
          <w:rFonts w:ascii="Arial" w:hAnsi="Arial" w:cs="Arial"/>
          <w:sz w:val="20"/>
          <w:szCs w:val="20"/>
          <w:lang w:val="mn-MN"/>
        </w:rPr>
      </w:pPr>
      <w:r w:rsidRPr="009B2057">
        <w:rPr>
          <w:rFonts w:ascii="Arial" w:hAnsi="Arial" w:cs="Arial"/>
          <w:sz w:val="20"/>
          <w:szCs w:val="20"/>
          <w:lang w:val="mn-MN"/>
        </w:rPr>
        <w:t>Шийдвэр гүйцэтгэх ажиллагааны зардал</w:t>
      </w:r>
    </w:p>
    <w:p w:rsidR="009B2057" w:rsidRPr="009B2057" w:rsidRDefault="009B2057" w:rsidP="0088706D">
      <w:pPr>
        <w:pStyle w:val="ListParagraph"/>
        <w:numPr>
          <w:ilvl w:val="0"/>
          <w:numId w:val="695"/>
        </w:numPr>
        <w:tabs>
          <w:tab w:val="left" w:pos="810"/>
        </w:tabs>
        <w:spacing w:before="0" w:after="60"/>
        <w:contextualSpacing w:val="0"/>
        <w:jc w:val="both"/>
        <w:rPr>
          <w:rFonts w:ascii="Arial" w:hAnsi="Arial" w:cs="Arial"/>
          <w:sz w:val="20"/>
          <w:szCs w:val="20"/>
          <w:lang w:val="mn-MN"/>
        </w:rPr>
      </w:pPr>
      <w:r w:rsidRPr="009B2057">
        <w:rPr>
          <w:rFonts w:ascii="Arial" w:hAnsi="Arial" w:cs="Arial"/>
          <w:sz w:val="20"/>
          <w:szCs w:val="20"/>
          <w:lang w:val="mn-MN"/>
        </w:rPr>
        <w:t>Шийдвэр гүйцэтгэгчийн иргэн, байгууллагад  учруулсан хохирлыг хэрхэн нөхөн төлүүлэх вэ?</w:t>
      </w:r>
    </w:p>
    <w:p w:rsidR="009B2057" w:rsidRPr="009B2057" w:rsidRDefault="009B2057" w:rsidP="0088706D">
      <w:pPr>
        <w:pStyle w:val="ListParagraph"/>
        <w:numPr>
          <w:ilvl w:val="1"/>
          <w:numId w:val="692"/>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гүйцэтгэгчийн урамшууллын эрсдлийн сангаас нөхөн төлүүлнэ</w:t>
      </w:r>
    </w:p>
    <w:p w:rsidR="009B2057" w:rsidRPr="009B2057" w:rsidRDefault="009B2057" w:rsidP="0088706D">
      <w:pPr>
        <w:pStyle w:val="ListParagraph"/>
        <w:numPr>
          <w:ilvl w:val="1"/>
          <w:numId w:val="692"/>
        </w:numPr>
        <w:spacing w:before="0"/>
        <w:ind w:left="1800"/>
        <w:jc w:val="both"/>
        <w:rPr>
          <w:rFonts w:ascii="Arial" w:hAnsi="Arial" w:cs="Arial"/>
          <w:sz w:val="20"/>
          <w:szCs w:val="20"/>
          <w:lang w:val="mn-MN"/>
        </w:rPr>
      </w:pPr>
      <w:r w:rsidRPr="009B2057">
        <w:rPr>
          <w:rFonts w:ascii="Arial" w:hAnsi="Arial" w:cs="Arial"/>
          <w:sz w:val="20"/>
          <w:szCs w:val="20"/>
          <w:lang w:val="mn-MN"/>
        </w:rPr>
        <w:t>Шийдвэр гүйцэтгэгчийн хариуцлагын даатгалаас нөхөн төлнө</w:t>
      </w:r>
    </w:p>
    <w:p w:rsidR="009B2057" w:rsidRPr="009B2057" w:rsidRDefault="009B2057" w:rsidP="0088706D">
      <w:pPr>
        <w:pStyle w:val="ListParagraph"/>
        <w:numPr>
          <w:ilvl w:val="1"/>
          <w:numId w:val="692"/>
        </w:numPr>
        <w:spacing w:before="0"/>
        <w:ind w:left="1800"/>
        <w:jc w:val="both"/>
        <w:rPr>
          <w:rFonts w:ascii="Arial" w:hAnsi="Arial" w:cs="Arial"/>
          <w:sz w:val="20"/>
          <w:szCs w:val="20"/>
          <w:lang w:val="mn-MN"/>
        </w:rPr>
      </w:pPr>
      <w:r w:rsidRPr="009B2057">
        <w:rPr>
          <w:rFonts w:ascii="Arial" w:hAnsi="Arial" w:cs="Arial"/>
          <w:sz w:val="20"/>
          <w:szCs w:val="20"/>
          <w:lang w:val="mn-MN"/>
        </w:rPr>
        <w:t xml:space="preserve">Хуульд заасан журмыг баримтлан барагдуулна. </w:t>
      </w:r>
    </w:p>
    <w:p w:rsidR="009B2057" w:rsidRPr="009B2057" w:rsidRDefault="009B2057" w:rsidP="0088706D">
      <w:pPr>
        <w:pStyle w:val="ListParagraph"/>
        <w:numPr>
          <w:ilvl w:val="1"/>
          <w:numId w:val="692"/>
        </w:numPr>
        <w:spacing w:before="0"/>
        <w:ind w:left="1800"/>
        <w:jc w:val="both"/>
        <w:rPr>
          <w:rFonts w:ascii="Arial" w:hAnsi="Arial" w:cs="Arial"/>
          <w:sz w:val="20"/>
          <w:szCs w:val="20"/>
          <w:lang w:val="mn-MN"/>
        </w:rPr>
      </w:pPr>
      <w:r w:rsidRPr="009B2057">
        <w:rPr>
          <w:rFonts w:ascii="Arial" w:hAnsi="Arial" w:cs="Arial"/>
          <w:sz w:val="20"/>
          <w:szCs w:val="20"/>
          <w:lang w:val="mn-MN"/>
        </w:rPr>
        <w:t xml:space="preserve">Зөв хариулт байхгүй </w:t>
      </w:r>
    </w:p>
    <w:p w:rsidR="009B2057" w:rsidRPr="009B2057" w:rsidRDefault="009B2057" w:rsidP="009B2057">
      <w:pPr>
        <w:spacing w:after="0" w:line="240" w:lineRule="auto"/>
        <w:jc w:val="both"/>
        <w:rPr>
          <w:rFonts w:ascii="Arial" w:hAnsi="Arial" w:cs="Arial"/>
          <w:sz w:val="20"/>
          <w:szCs w:val="20"/>
        </w:rPr>
      </w:pPr>
    </w:p>
    <w:p w:rsidR="009B2057" w:rsidRPr="009B2057" w:rsidRDefault="009B2057">
      <w:pPr>
        <w:rPr>
          <w:rFonts w:ascii="Arial" w:hAnsi="Arial" w:cs="Arial"/>
          <w:lang w:val="mn-MN"/>
        </w:rPr>
      </w:pPr>
    </w:p>
    <w:p w:rsidR="009B2057" w:rsidRPr="009B2057" w:rsidRDefault="009B2057">
      <w:pPr>
        <w:rPr>
          <w:rFonts w:ascii="Arial" w:hAnsi="Arial" w:cs="Arial"/>
          <w:lang w:val="mn-MN"/>
        </w:rPr>
      </w:pPr>
      <w:r w:rsidRPr="009B2057">
        <w:rPr>
          <w:rFonts w:ascii="Arial" w:hAnsi="Arial" w:cs="Arial"/>
          <w:lang w:val="mn-MN"/>
        </w:rPr>
        <w:br w:type="page"/>
      </w:r>
    </w:p>
    <w:p w:rsidR="009B2057" w:rsidRPr="009B2057" w:rsidRDefault="009B2057" w:rsidP="009B2057">
      <w:pPr>
        <w:pStyle w:val="ListParagraph"/>
        <w:rPr>
          <w:rFonts w:ascii="Arial" w:hAnsi="Arial" w:cs="Arial"/>
          <w:sz w:val="20"/>
          <w:szCs w:val="20"/>
        </w:rPr>
      </w:pPr>
    </w:p>
    <w:p w:rsidR="009B2057" w:rsidRPr="009B2057" w:rsidRDefault="009B2057" w:rsidP="009B2057">
      <w:pPr>
        <w:pStyle w:val="ListParagraph"/>
        <w:jc w:val="center"/>
        <w:rPr>
          <w:rFonts w:ascii="Arial" w:hAnsi="Arial" w:cs="Arial"/>
          <w:b/>
          <w:sz w:val="20"/>
          <w:szCs w:val="20"/>
          <w:lang w:val="mn-MN"/>
        </w:rPr>
      </w:pPr>
      <w:r w:rsidRPr="009B2057">
        <w:rPr>
          <w:rFonts w:ascii="Arial" w:hAnsi="Arial" w:cs="Arial"/>
          <w:b/>
          <w:sz w:val="20"/>
          <w:szCs w:val="20"/>
          <w:lang w:val="mn-MN"/>
        </w:rPr>
        <w:t>ХУДАЛДААНЫ ЭРХ ЗҮЙ</w:t>
      </w:r>
    </w:p>
    <w:p w:rsidR="009B2057" w:rsidRPr="009B2057" w:rsidRDefault="009B2057" w:rsidP="009B2057">
      <w:pPr>
        <w:spacing w:after="0" w:line="240" w:lineRule="auto"/>
        <w:contextualSpacing/>
        <w:jc w:val="center"/>
        <w:rPr>
          <w:rFonts w:ascii="Arial" w:hAnsi="Arial" w:cs="Arial"/>
          <w:b/>
          <w:sz w:val="20"/>
          <w:szCs w:val="20"/>
          <w:lang w:val="mn-MN"/>
        </w:rPr>
      </w:pPr>
    </w:p>
    <w:p w:rsidR="009B2057" w:rsidRPr="009B2057" w:rsidRDefault="009B2057" w:rsidP="009B2057">
      <w:pPr>
        <w:spacing w:after="0" w:line="240" w:lineRule="auto"/>
        <w:contextualSpacing/>
        <w:rPr>
          <w:rFonts w:ascii="Arial" w:hAnsi="Arial" w:cs="Arial"/>
          <w:sz w:val="20"/>
          <w:szCs w:val="20"/>
          <w:lang w:val="mn-MN"/>
        </w:rPr>
      </w:pPr>
    </w:p>
    <w:p w:rsidR="009B2057" w:rsidRPr="009B2057" w:rsidRDefault="009B2057" w:rsidP="0088706D">
      <w:pPr>
        <w:pStyle w:val="ListParagraph"/>
        <w:numPr>
          <w:ilvl w:val="0"/>
          <w:numId w:val="696"/>
        </w:numPr>
        <w:suppressAutoHyphens/>
        <w:autoSpaceDE w:val="0"/>
        <w:autoSpaceDN w:val="0"/>
        <w:adjustRightInd w:val="0"/>
        <w:spacing w:before="0" w:after="60"/>
        <w:ind w:leftChars="178" w:hangingChars="164" w:hanging="328"/>
        <w:contextualSpacing w:val="0"/>
        <w:textAlignment w:val="center"/>
        <w:rPr>
          <w:rFonts w:ascii="Arial" w:hAnsi="Arial" w:cs="Arial"/>
          <w:sz w:val="20"/>
          <w:szCs w:val="20"/>
          <w:lang w:val="mn-MN"/>
        </w:rPr>
      </w:pPr>
      <w:r w:rsidRPr="009B2057">
        <w:rPr>
          <w:rFonts w:ascii="Arial" w:hAnsi="Arial" w:cs="Arial"/>
          <w:sz w:val="20"/>
          <w:szCs w:val="20"/>
          <w:lang w:val="mn-MN"/>
        </w:rPr>
        <w:t>Хуулийн этгээдийн оршин байгаа газраас өөр газар байрлаж, түүний үндсэн чиг үүргийг бүхэлд нь буюу заримыг нь гүйцэтгэдэг тусгай нэгжийг:</w:t>
      </w:r>
    </w:p>
    <w:p w:rsidR="009B2057" w:rsidRPr="009B2057" w:rsidRDefault="009B2057" w:rsidP="0088706D">
      <w:pPr>
        <w:pStyle w:val="ListParagraph"/>
        <w:numPr>
          <w:ilvl w:val="0"/>
          <w:numId w:val="697"/>
        </w:numPr>
        <w:suppressAutoHyphens/>
        <w:autoSpaceDE w:val="0"/>
        <w:autoSpaceDN w:val="0"/>
        <w:adjustRightInd w:val="0"/>
        <w:spacing w:before="0"/>
        <w:ind w:leftChars="505" w:left="1439" w:hangingChars="164" w:hanging="328"/>
        <w:textAlignment w:val="center"/>
        <w:rPr>
          <w:rFonts w:ascii="Arial" w:hAnsi="Arial" w:cs="Arial"/>
          <w:sz w:val="20"/>
          <w:szCs w:val="20"/>
        </w:rPr>
      </w:pPr>
      <w:r w:rsidRPr="009B2057">
        <w:rPr>
          <w:rFonts w:ascii="Arial" w:hAnsi="Arial" w:cs="Arial"/>
          <w:sz w:val="20"/>
          <w:szCs w:val="20"/>
        </w:rPr>
        <w:t>Төлөөлөгчийн газар</w:t>
      </w:r>
    </w:p>
    <w:p w:rsidR="009B2057" w:rsidRPr="009B2057" w:rsidRDefault="009B2057" w:rsidP="0088706D">
      <w:pPr>
        <w:pStyle w:val="ListParagraph"/>
        <w:numPr>
          <w:ilvl w:val="0"/>
          <w:numId w:val="69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Хараат компани</w:t>
      </w:r>
    </w:p>
    <w:p w:rsidR="009B2057" w:rsidRPr="009B2057" w:rsidRDefault="009B2057" w:rsidP="0088706D">
      <w:pPr>
        <w:pStyle w:val="ListParagraph"/>
        <w:numPr>
          <w:ilvl w:val="0"/>
          <w:numId w:val="69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Охин компани</w:t>
      </w:r>
    </w:p>
    <w:p w:rsidR="009B2057" w:rsidRPr="009B2057" w:rsidRDefault="009B2057" w:rsidP="0088706D">
      <w:pPr>
        <w:pStyle w:val="ListParagraph"/>
        <w:numPr>
          <w:ilvl w:val="0"/>
          <w:numId w:val="697"/>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Салбар</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Дараах байгууллагуудаас аль нь хуулийн этгээдийн эрхгүй вэ?</w:t>
      </w:r>
    </w:p>
    <w:p w:rsidR="009B2057" w:rsidRPr="009B2057" w:rsidRDefault="009B2057" w:rsidP="0088706D">
      <w:pPr>
        <w:pStyle w:val="ListParagraph"/>
        <w:numPr>
          <w:ilvl w:val="0"/>
          <w:numId w:val="69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Нөхөрлөл</w:t>
      </w:r>
    </w:p>
    <w:p w:rsidR="009B2057" w:rsidRPr="009B2057" w:rsidRDefault="009B2057" w:rsidP="0088706D">
      <w:pPr>
        <w:pStyle w:val="ListParagraph"/>
        <w:numPr>
          <w:ilvl w:val="0"/>
          <w:numId w:val="69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Сан</w:t>
      </w:r>
    </w:p>
    <w:p w:rsidR="009B2057" w:rsidRPr="009B2057" w:rsidRDefault="009B2057" w:rsidP="0088706D">
      <w:pPr>
        <w:pStyle w:val="ListParagraph"/>
        <w:numPr>
          <w:ilvl w:val="0"/>
          <w:numId w:val="69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Хоршоо</w:t>
      </w:r>
    </w:p>
    <w:p w:rsidR="009B2057" w:rsidRPr="009B2057" w:rsidRDefault="009B2057" w:rsidP="0088706D">
      <w:pPr>
        <w:pStyle w:val="ListParagraph"/>
        <w:numPr>
          <w:ilvl w:val="0"/>
          <w:numId w:val="698"/>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Төлөөлөгчийн газар</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Дараах хуулийн этгээд ашгийн төлөө хуулийн этгээдэд хамаарагдана:</w:t>
      </w:r>
    </w:p>
    <w:p w:rsidR="009B2057" w:rsidRPr="009B2057" w:rsidRDefault="009B2057" w:rsidP="0088706D">
      <w:pPr>
        <w:pStyle w:val="ListParagraph"/>
        <w:numPr>
          <w:ilvl w:val="0"/>
          <w:numId w:val="69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Хоршоо</w:t>
      </w:r>
    </w:p>
    <w:p w:rsidR="009B2057" w:rsidRPr="009B2057" w:rsidRDefault="009B2057" w:rsidP="0088706D">
      <w:pPr>
        <w:pStyle w:val="ListParagraph"/>
        <w:numPr>
          <w:ilvl w:val="0"/>
          <w:numId w:val="69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Холбоо</w:t>
      </w:r>
    </w:p>
    <w:p w:rsidR="009B2057" w:rsidRPr="009B2057" w:rsidRDefault="009B2057" w:rsidP="0088706D">
      <w:pPr>
        <w:pStyle w:val="ListParagraph"/>
        <w:numPr>
          <w:ilvl w:val="0"/>
          <w:numId w:val="69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Сан</w:t>
      </w:r>
    </w:p>
    <w:p w:rsidR="009B2057" w:rsidRPr="009B2057" w:rsidRDefault="009B2057" w:rsidP="0088706D">
      <w:pPr>
        <w:pStyle w:val="ListParagraph"/>
        <w:numPr>
          <w:ilvl w:val="0"/>
          <w:numId w:val="699"/>
        </w:numPr>
        <w:suppressAutoHyphens/>
        <w:autoSpaceDE w:val="0"/>
        <w:autoSpaceDN w:val="0"/>
        <w:adjustRightInd w:val="0"/>
        <w:spacing w:before="0" w:after="60"/>
        <w:ind w:leftChars="505" w:left="1439" w:hangingChars="164" w:hanging="328"/>
        <w:contextualSpacing w:val="0"/>
        <w:textAlignment w:val="center"/>
        <w:rPr>
          <w:rFonts w:ascii="Arial" w:hAnsi="Arial" w:cs="Arial"/>
          <w:sz w:val="20"/>
          <w:szCs w:val="20"/>
        </w:rPr>
      </w:pPr>
      <w:r w:rsidRPr="009B2057">
        <w:rPr>
          <w:rFonts w:ascii="Arial" w:hAnsi="Arial" w:cs="Arial"/>
          <w:sz w:val="20"/>
          <w:szCs w:val="20"/>
        </w:rPr>
        <w:t>Нөхөрлөл</w:t>
      </w:r>
    </w:p>
    <w:p w:rsidR="009B2057" w:rsidRPr="009B2057" w:rsidRDefault="009B2057" w:rsidP="0088706D">
      <w:pPr>
        <w:pStyle w:val="ListParagraph"/>
        <w:numPr>
          <w:ilvl w:val="0"/>
          <w:numId w:val="696"/>
        </w:numPr>
        <w:suppressAutoHyphens/>
        <w:autoSpaceDE w:val="0"/>
        <w:autoSpaceDN w:val="0"/>
        <w:adjustRightInd w:val="0"/>
        <w:spacing w:before="0" w:after="60"/>
        <w:ind w:leftChars="178" w:hangingChars="164" w:hanging="328"/>
        <w:contextualSpacing w:val="0"/>
        <w:jc w:val="both"/>
        <w:textAlignment w:val="center"/>
        <w:rPr>
          <w:rFonts w:ascii="Arial" w:hAnsi="Arial" w:cs="Arial"/>
          <w:sz w:val="20"/>
          <w:szCs w:val="20"/>
          <w:lang w:val="mn-MN"/>
        </w:rPr>
      </w:pPr>
      <w:r w:rsidRPr="009B2057">
        <w:rPr>
          <w:rFonts w:ascii="Arial" w:hAnsi="Arial" w:cs="Arial"/>
          <w:sz w:val="20"/>
          <w:szCs w:val="20"/>
          <w:lang w:val="mn-MN"/>
        </w:rPr>
        <w:t>Доор дурдсан хуулийн этгээд нь ашгийн төлөө хуулийн этгээд байна. Хамаарахгүйг олох</w:t>
      </w:r>
    </w:p>
    <w:p w:rsidR="009B2057" w:rsidRPr="009B2057" w:rsidRDefault="009B2057" w:rsidP="0088706D">
      <w:pPr>
        <w:numPr>
          <w:ilvl w:val="1"/>
          <w:numId w:val="781"/>
        </w:numPr>
        <w:tabs>
          <w:tab w:val="clear" w:pos="1080"/>
          <w:tab w:val="num" w:pos="1440"/>
        </w:tabs>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Компани </w:t>
      </w:r>
    </w:p>
    <w:p w:rsidR="009B2057" w:rsidRPr="009B2057" w:rsidRDefault="009B2057" w:rsidP="0088706D">
      <w:pPr>
        <w:numPr>
          <w:ilvl w:val="1"/>
          <w:numId w:val="781"/>
        </w:numPr>
        <w:tabs>
          <w:tab w:val="clear" w:pos="1080"/>
          <w:tab w:val="num" w:pos="1440"/>
        </w:tabs>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Хоршоо </w:t>
      </w:r>
    </w:p>
    <w:p w:rsidR="009B2057" w:rsidRPr="009B2057" w:rsidRDefault="009B2057" w:rsidP="0088706D">
      <w:pPr>
        <w:numPr>
          <w:ilvl w:val="1"/>
          <w:numId w:val="781"/>
        </w:numPr>
        <w:tabs>
          <w:tab w:val="clear" w:pos="1080"/>
          <w:tab w:val="num" w:pos="1440"/>
        </w:tabs>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Банк </w:t>
      </w:r>
    </w:p>
    <w:p w:rsidR="009B2057" w:rsidRPr="009B2057" w:rsidRDefault="009B2057" w:rsidP="0088706D">
      <w:pPr>
        <w:numPr>
          <w:ilvl w:val="1"/>
          <w:numId w:val="781"/>
        </w:numPr>
        <w:tabs>
          <w:tab w:val="clear" w:pos="1080"/>
          <w:tab w:val="num" w:pos="1440"/>
        </w:tabs>
        <w:spacing w:after="60" w:line="240" w:lineRule="auto"/>
        <w:ind w:left="1440"/>
        <w:jc w:val="both"/>
        <w:rPr>
          <w:rFonts w:ascii="Arial" w:hAnsi="Arial" w:cs="Arial"/>
          <w:sz w:val="20"/>
          <w:szCs w:val="20"/>
          <w:lang w:val="mn-MN"/>
        </w:rPr>
      </w:pPr>
      <w:r w:rsidRPr="009B2057">
        <w:rPr>
          <w:rFonts w:ascii="Arial" w:hAnsi="Arial" w:cs="Arial"/>
          <w:sz w:val="20"/>
          <w:szCs w:val="20"/>
          <w:lang w:val="mn-MN"/>
        </w:rPr>
        <w:t>Нөхөрлөл</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Ашгийн төлөө хуулийн этгээд нь дараахь хэлбэртэй байна:</w:t>
      </w:r>
    </w:p>
    <w:p w:rsidR="009B2057" w:rsidRPr="009B2057" w:rsidRDefault="009B2057" w:rsidP="0088706D">
      <w:pPr>
        <w:pStyle w:val="ListParagraph"/>
        <w:numPr>
          <w:ilvl w:val="0"/>
          <w:numId w:val="782"/>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Компани, нөхөрлөл, шашны байгууллага   </w:t>
      </w:r>
    </w:p>
    <w:p w:rsidR="009B2057" w:rsidRPr="009B2057" w:rsidRDefault="009B2057" w:rsidP="0088706D">
      <w:pPr>
        <w:pStyle w:val="ListParagraph"/>
        <w:numPr>
          <w:ilvl w:val="0"/>
          <w:numId w:val="782"/>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Компани,нөхөрлөл </w:t>
      </w:r>
    </w:p>
    <w:p w:rsidR="009B2057" w:rsidRPr="009B2057" w:rsidRDefault="009B2057" w:rsidP="0088706D">
      <w:pPr>
        <w:pStyle w:val="ListParagraph"/>
        <w:numPr>
          <w:ilvl w:val="0"/>
          <w:numId w:val="78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 xml:space="preserve">Шашны байгууллага, компани, хоршоо   </w:t>
      </w:r>
    </w:p>
    <w:p w:rsidR="009B2057" w:rsidRPr="009B2057" w:rsidRDefault="009B2057" w:rsidP="0088706D">
      <w:pPr>
        <w:pStyle w:val="ListParagraph"/>
        <w:numPr>
          <w:ilvl w:val="0"/>
          <w:numId w:val="782"/>
        </w:numPr>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Компани, хоршоо</w:t>
      </w:r>
    </w:p>
    <w:p w:rsidR="009B2057" w:rsidRPr="009B2057" w:rsidRDefault="009B2057" w:rsidP="0088706D">
      <w:pPr>
        <w:pStyle w:val="ListParagraph"/>
        <w:numPr>
          <w:ilvl w:val="0"/>
          <w:numId w:val="696"/>
        </w:numPr>
        <w:tabs>
          <w:tab w:val="left" w:pos="5080"/>
        </w:tabs>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Хуулийн этгээдийг ямар замаар өөрчлөн байгуулж болох вэ?</w:t>
      </w:r>
    </w:p>
    <w:p w:rsidR="009B2057" w:rsidRPr="009B2057" w:rsidRDefault="009B2057" w:rsidP="0088706D">
      <w:pPr>
        <w:pStyle w:val="ListParagraph"/>
        <w:numPr>
          <w:ilvl w:val="0"/>
          <w:numId w:val="783"/>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Нийлүүлэх</w:t>
      </w:r>
    </w:p>
    <w:p w:rsidR="009B2057" w:rsidRPr="009B2057" w:rsidRDefault="009B2057" w:rsidP="0088706D">
      <w:pPr>
        <w:pStyle w:val="ListParagraph"/>
        <w:numPr>
          <w:ilvl w:val="0"/>
          <w:numId w:val="783"/>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Нэгтгэх   </w:t>
      </w:r>
    </w:p>
    <w:p w:rsidR="009B2057" w:rsidRPr="009B2057" w:rsidRDefault="009B2057" w:rsidP="0088706D">
      <w:pPr>
        <w:pStyle w:val="ListParagraph"/>
        <w:numPr>
          <w:ilvl w:val="0"/>
          <w:numId w:val="783"/>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Өөрчлөх </w:t>
      </w:r>
    </w:p>
    <w:p w:rsidR="009B2057" w:rsidRPr="009B2057" w:rsidRDefault="009B2057" w:rsidP="0088706D">
      <w:pPr>
        <w:pStyle w:val="ListParagraph"/>
        <w:numPr>
          <w:ilvl w:val="0"/>
          <w:numId w:val="783"/>
        </w:numPr>
        <w:tabs>
          <w:tab w:val="left" w:pos="5080"/>
        </w:tabs>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Дээрх бүгд зөв</w:t>
      </w:r>
    </w:p>
    <w:p w:rsidR="009B2057" w:rsidRPr="009B2057" w:rsidRDefault="009B2057" w:rsidP="0088706D">
      <w:pPr>
        <w:pStyle w:val="ListParagraph"/>
        <w:numPr>
          <w:ilvl w:val="0"/>
          <w:numId w:val="696"/>
        </w:numPr>
        <w:tabs>
          <w:tab w:val="left" w:pos="5080"/>
        </w:tabs>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Хязгаарлагдмал хариуцлага хэний хариуцлагыг хязгаарладаг вэ?</w:t>
      </w:r>
    </w:p>
    <w:p w:rsidR="009B2057" w:rsidRPr="009B2057" w:rsidRDefault="009B2057" w:rsidP="0088706D">
      <w:pPr>
        <w:pStyle w:val="ListParagraph"/>
        <w:numPr>
          <w:ilvl w:val="0"/>
          <w:numId w:val="784"/>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Хувьцаа эзэмшигчид   </w:t>
      </w:r>
    </w:p>
    <w:p w:rsidR="009B2057" w:rsidRPr="009B2057" w:rsidRDefault="009B2057" w:rsidP="0088706D">
      <w:pPr>
        <w:pStyle w:val="ListParagraph"/>
        <w:numPr>
          <w:ilvl w:val="0"/>
          <w:numId w:val="784"/>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Компанид   </w:t>
      </w:r>
    </w:p>
    <w:p w:rsidR="009B2057" w:rsidRPr="009B2057" w:rsidRDefault="009B2057" w:rsidP="0088706D">
      <w:pPr>
        <w:pStyle w:val="ListParagraph"/>
        <w:numPr>
          <w:ilvl w:val="0"/>
          <w:numId w:val="784"/>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Нөхөрлөл  </w:t>
      </w:r>
    </w:p>
    <w:p w:rsidR="009B2057" w:rsidRPr="009B2057" w:rsidRDefault="009B2057" w:rsidP="0088706D">
      <w:pPr>
        <w:pStyle w:val="ListParagraph"/>
        <w:numPr>
          <w:ilvl w:val="0"/>
          <w:numId w:val="784"/>
        </w:numPr>
        <w:tabs>
          <w:tab w:val="left" w:pos="5080"/>
        </w:tabs>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 xml:space="preserve">Хувьцаа эзэмшигч, компани аль алинд </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Хуулийн этгээд нь ямар хэлбэртэй байх вэ?</w:t>
      </w:r>
    </w:p>
    <w:p w:rsidR="009B2057" w:rsidRPr="009B2057" w:rsidRDefault="009B2057" w:rsidP="0088706D">
      <w:pPr>
        <w:pStyle w:val="ListParagraph"/>
        <w:numPr>
          <w:ilvl w:val="0"/>
          <w:numId w:val="785"/>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Нийтийн</w:t>
      </w:r>
    </w:p>
    <w:p w:rsidR="009B2057" w:rsidRPr="009B2057" w:rsidRDefault="009B2057" w:rsidP="0088706D">
      <w:pPr>
        <w:pStyle w:val="ListParagraph"/>
        <w:numPr>
          <w:ilvl w:val="0"/>
          <w:numId w:val="785"/>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Хувийн</w:t>
      </w:r>
    </w:p>
    <w:p w:rsidR="009B2057" w:rsidRPr="009B2057" w:rsidRDefault="009B2057" w:rsidP="0088706D">
      <w:pPr>
        <w:pStyle w:val="ListParagraph"/>
        <w:numPr>
          <w:ilvl w:val="0"/>
          <w:numId w:val="785"/>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Холимог</w:t>
      </w:r>
    </w:p>
    <w:p w:rsidR="009B2057" w:rsidRPr="009B2057" w:rsidRDefault="009B2057" w:rsidP="0088706D">
      <w:pPr>
        <w:pStyle w:val="ListParagraph"/>
        <w:numPr>
          <w:ilvl w:val="0"/>
          <w:numId w:val="785"/>
        </w:numPr>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 xml:space="preserve">Дээрх бүх хэлбэрээр </w:t>
      </w:r>
      <w:r w:rsidRPr="009B2057">
        <w:rPr>
          <w:rFonts w:ascii="Arial" w:hAnsi="Arial" w:cs="Arial"/>
          <w:sz w:val="20"/>
          <w:szCs w:val="20"/>
          <w:lang w:val="mn-MN"/>
        </w:rPr>
        <w:tab/>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Хуулийн этгээд нь ямар шинжийг агуулах ёстой вэ?</w:t>
      </w:r>
    </w:p>
    <w:p w:rsidR="009B2057" w:rsidRPr="009B2057" w:rsidRDefault="009B2057" w:rsidP="0088706D">
      <w:pPr>
        <w:pStyle w:val="ListParagraph"/>
        <w:numPr>
          <w:ilvl w:val="0"/>
          <w:numId w:val="786"/>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Өөртөө тусгайлсан хөрөнгөтэй</w:t>
      </w:r>
    </w:p>
    <w:p w:rsidR="009B2057" w:rsidRPr="009B2057" w:rsidRDefault="009B2057" w:rsidP="0088706D">
      <w:pPr>
        <w:pStyle w:val="ListParagraph"/>
        <w:numPr>
          <w:ilvl w:val="0"/>
          <w:numId w:val="786"/>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Өөрийн нэртэй байх</w:t>
      </w:r>
    </w:p>
    <w:p w:rsidR="009B2057" w:rsidRPr="009B2057" w:rsidRDefault="009B2057" w:rsidP="0088706D">
      <w:pPr>
        <w:pStyle w:val="ListParagraph"/>
        <w:numPr>
          <w:ilvl w:val="0"/>
          <w:numId w:val="786"/>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Өөрийн нэрээр эрх олж, үүрэг хүлээдэг байх</w:t>
      </w:r>
    </w:p>
    <w:p w:rsidR="009B2057" w:rsidRPr="009B2057" w:rsidRDefault="009B2057" w:rsidP="0088706D">
      <w:pPr>
        <w:pStyle w:val="ListParagraph"/>
        <w:numPr>
          <w:ilvl w:val="0"/>
          <w:numId w:val="786"/>
        </w:numPr>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Дээрх бүгд зөв</w:t>
      </w:r>
    </w:p>
    <w:p w:rsidR="009B2057" w:rsidRPr="009B2057" w:rsidRDefault="009B2057" w:rsidP="0088706D">
      <w:pPr>
        <w:pStyle w:val="ListParagraph"/>
        <w:numPr>
          <w:ilvl w:val="0"/>
          <w:numId w:val="696"/>
        </w:numPr>
        <w:suppressAutoHyphens/>
        <w:autoSpaceDE w:val="0"/>
        <w:autoSpaceDN w:val="0"/>
        <w:adjustRightInd w:val="0"/>
        <w:spacing w:before="0" w:after="60"/>
        <w:ind w:leftChars="178" w:hangingChars="164" w:hanging="328"/>
        <w:contextualSpacing w:val="0"/>
        <w:textAlignment w:val="center"/>
        <w:rPr>
          <w:rFonts w:ascii="Arial" w:hAnsi="Arial" w:cs="Arial"/>
          <w:sz w:val="20"/>
          <w:szCs w:val="20"/>
        </w:rPr>
      </w:pPr>
      <w:r w:rsidRPr="009B2057">
        <w:rPr>
          <w:rFonts w:ascii="Arial" w:hAnsi="Arial" w:cs="Arial"/>
          <w:sz w:val="20"/>
          <w:szCs w:val="20"/>
        </w:rPr>
        <w:t>Компанийн үүсгэн байгуулагч нь:</w:t>
      </w:r>
    </w:p>
    <w:p w:rsidR="009B2057" w:rsidRPr="009B2057" w:rsidRDefault="009B2057" w:rsidP="0088706D">
      <w:pPr>
        <w:pStyle w:val="ListParagraph"/>
        <w:numPr>
          <w:ilvl w:val="0"/>
          <w:numId w:val="700"/>
        </w:numPr>
        <w:suppressAutoHyphens/>
        <w:autoSpaceDE w:val="0"/>
        <w:autoSpaceDN w:val="0"/>
        <w:adjustRightInd w:val="0"/>
        <w:spacing w:before="0"/>
        <w:ind w:leftChars="505" w:left="1439" w:hangingChars="164" w:hanging="328"/>
        <w:textAlignment w:val="center"/>
        <w:rPr>
          <w:rFonts w:ascii="Arial" w:hAnsi="Arial" w:cs="Arial"/>
          <w:sz w:val="20"/>
          <w:szCs w:val="20"/>
        </w:rPr>
      </w:pPr>
      <w:r w:rsidRPr="009B2057">
        <w:rPr>
          <w:rFonts w:ascii="Arial" w:hAnsi="Arial" w:cs="Arial"/>
          <w:sz w:val="20"/>
          <w:szCs w:val="20"/>
        </w:rPr>
        <w:t>Гадаадын иргэн, Монгол Улсын иргэн</w:t>
      </w:r>
    </w:p>
    <w:p w:rsidR="009B2057" w:rsidRPr="009B2057" w:rsidRDefault="009B2057" w:rsidP="0088706D">
      <w:pPr>
        <w:pStyle w:val="ListParagraph"/>
        <w:numPr>
          <w:ilvl w:val="0"/>
          <w:numId w:val="70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Монгол Улсын иргэн, хуулийн этгээд</w:t>
      </w:r>
    </w:p>
    <w:p w:rsidR="009B2057" w:rsidRPr="009B2057" w:rsidRDefault="009B2057" w:rsidP="0088706D">
      <w:pPr>
        <w:pStyle w:val="ListParagraph"/>
        <w:numPr>
          <w:ilvl w:val="0"/>
          <w:numId w:val="70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Зөвхөн Монгол Улсын иргэн байна</w:t>
      </w:r>
    </w:p>
    <w:p w:rsidR="009B2057" w:rsidRPr="009B2057" w:rsidRDefault="009B2057" w:rsidP="0088706D">
      <w:pPr>
        <w:pStyle w:val="ListParagraph"/>
        <w:numPr>
          <w:ilvl w:val="0"/>
          <w:numId w:val="700"/>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lastRenderedPageBreak/>
        <w:t>Монгол Улсын иргэн, хуулийн этгээд, түүнчлэн хуульд заасан бол гадаадын иргэн, хуулийн этгээд, харьяалалгүй хүн</w:t>
      </w:r>
      <w:r w:rsidRPr="009B2057">
        <w:rPr>
          <w:rFonts w:ascii="Arial" w:hAnsi="Arial" w:cs="Arial"/>
          <w:sz w:val="20"/>
          <w:szCs w:val="20"/>
          <w:lang w:val="mn-MN"/>
        </w:rPr>
        <w:t xml:space="preserve"> </w:t>
      </w:r>
    </w:p>
    <w:p w:rsidR="009B2057" w:rsidRPr="009B2057" w:rsidRDefault="009B2057" w:rsidP="0088706D">
      <w:pPr>
        <w:pStyle w:val="ListParagraph"/>
        <w:numPr>
          <w:ilvl w:val="0"/>
          <w:numId w:val="696"/>
        </w:numPr>
        <w:tabs>
          <w:tab w:val="left" w:pos="5080"/>
        </w:tabs>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ХХК-ийг хуульд заавал ТУЗ-тэй байх ёстой гэж заасан уу?</w:t>
      </w:r>
    </w:p>
    <w:p w:rsidR="009B2057" w:rsidRPr="009B2057" w:rsidRDefault="009B2057" w:rsidP="0088706D">
      <w:pPr>
        <w:pStyle w:val="ListParagraph"/>
        <w:numPr>
          <w:ilvl w:val="0"/>
          <w:numId w:val="787"/>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Тийм</w:t>
      </w:r>
    </w:p>
    <w:p w:rsidR="009B2057" w:rsidRPr="009B2057" w:rsidRDefault="009B2057" w:rsidP="0088706D">
      <w:pPr>
        <w:pStyle w:val="ListParagraph"/>
        <w:numPr>
          <w:ilvl w:val="0"/>
          <w:numId w:val="787"/>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Үгүй</w:t>
      </w:r>
    </w:p>
    <w:p w:rsidR="009B2057" w:rsidRPr="009B2057" w:rsidRDefault="009B2057" w:rsidP="0088706D">
      <w:pPr>
        <w:pStyle w:val="ListParagraph"/>
        <w:numPr>
          <w:ilvl w:val="0"/>
          <w:numId w:val="787"/>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Хуульд тийм заалт байхгүй</w:t>
      </w:r>
    </w:p>
    <w:p w:rsidR="009B2057" w:rsidRPr="009B2057" w:rsidRDefault="009B2057" w:rsidP="0088706D">
      <w:pPr>
        <w:pStyle w:val="ListParagraph"/>
        <w:numPr>
          <w:ilvl w:val="0"/>
          <w:numId w:val="787"/>
        </w:numPr>
        <w:tabs>
          <w:tab w:val="left" w:pos="5080"/>
        </w:tabs>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Аль нь ч биш</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Компани дараах төрлийн хувьцааг заавал гаргах үүрэг хүлээнэ:</w:t>
      </w:r>
    </w:p>
    <w:p w:rsidR="009B2057" w:rsidRPr="009B2057" w:rsidRDefault="009B2057" w:rsidP="0088706D">
      <w:pPr>
        <w:pStyle w:val="ListParagraph"/>
        <w:numPr>
          <w:ilvl w:val="0"/>
          <w:numId w:val="70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Саналын эрхгүй</w:t>
      </w:r>
    </w:p>
    <w:p w:rsidR="009B2057" w:rsidRPr="009B2057" w:rsidRDefault="009B2057" w:rsidP="0088706D">
      <w:pPr>
        <w:pStyle w:val="ListParagraph"/>
        <w:numPr>
          <w:ilvl w:val="0"/>
          <w:numId w:val="70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Давуу эрхийн</w:t>
      </w:r>
    </w:p>
    <w:p w:rsidR="009B2057" w:rsidRPr="009B2057" w:rsidRDefault="009B2057" w:rsidP="0088706D">
      <w:pPr>
        <w:pStyle w:val="ListParagraph"/>
        <w:numPr>
          <w:ilvl w:val="0"/>
          <w:numId w:val="70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Энгийн ба давуу эрхийн</w:t>
      </w:r>
    </w:p>
    <w:p w:rsidR="009B2057" w:rsidRPr="009B2057" w:rsidRDefault="009B2057" w:rsidP="0088706D">
      <w:pPr>
        <w:pStyle w:val="ListParagraph"/>
        <w:numPr>
          <w:ilvl w:val="0"/>
          <w:numId w:val="701"/>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Энгийн хувьцаа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салбар, төлөөлөгчийн газар нь хуулийн этгээдийн эрхтэй юу?</w:t>
      </w:r>
    </w:p>
    <w:p w:rsidR="009B2057" w:rsidRPr="009B2057" w:rsidRDefault="009B2057" w:rsidP="0088706D">
      <w:pPr>
        <w:pStyle w:val="ListParagraph"/>
        <w:numPr>
          <w:ilvl w:val="0"/>
          <w:numId w:val="70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Охин компанийн адил хуулийн этгээдийн эрхтэй</w:t>
      </w:r>
    </w:p>
    <w:p w:rsidR="009B2057" w:rsidRPr="009B2057" w:rsidRDefault="009B2057" w:rsidP="0088706D">
      <w:pPr>
        <w:pStyle w:val="ListParagraph"/>
        <w:numPr>
          <w:ilvl w:val="0"/>
          <w:numId w:val="70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Хуулийн этгээдийн эрх эдлэх эсэхийг гэрээгээр зохицуулна</w:t>
      </w:r>
    </w:p>
    <w:p w:rsidR="009B2057" w:rsidRPr="009B2057" w:rsidRDefault="009B2057" w:rsidP="0088706D">
      <w:pPr>
        <w:pStyle w:val="ListParagraph"/>
        <w:numPr>
          <w:ilvl w:val="0"/>
          <w:numId w:val="70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хувьцаа эзэмшигчдийн хурлын шийдвэрээр хуулийн этгээдийн эрх эдлүүлж болно</w:t>
      </w:r>
    </w:p>
    <w:p w:rsidR="009B2057" w:rsidRPr="009B2057" w:rsidRDefault="009B2057" w:rsidP="0088706D">
      <w:pPr>
        <w:pStyle w:val="ListParagraph"/>
        <w:numPr>
          <w:ilvl w:val="0"/>
          <w:numId w:val="702"/>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Хуулийн этгээдийн эрхгүй.</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Дараах баримт бичгийн аль нь Компанийн үүсгэн байгуулах үндсэн баримт бичиг болох бэ?    </w:t>
      </w:r>
    </w:p>
    <w:p w:rsidR="009B2057" w:rsidRPr="009B2057" w:rsidRDefault="009B2057" w:rsidP="0088706D">
      <w:pPr>
        <w:pStyle w:val="ListParagraph"/>
        <w:numPr>
          <w:ilvl w:val="0"/>
          <w:numId w:val="70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 үүсгэн байгуулах гэрээ, дүрэм</w:t>
      </w:r>
    </w:p>
    <w:p w:rsidR="009B2057" w:rsidRPr="009B2057" w:rsidRDefault="009B2057" w:rsidP="0088706D">
      <w:pPr>
        <w:pStyle w:val="ListParagraph"/>
        <w:numPr>
          <w:ilvl w:val="0"/>
          <w:numId w:val="70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Хамтран ажиллах гэрээ</w:t>
      </w:r>
    </w:p>
    <w:p w:rsidR="009B2057" w:rsidRPr="009B2057" w:rsidRDefault="009B2057" w:rsidP="0088706D">
      <w:pPr>
        <w:pStyle w:val="ListParagraph"/>
        <w:numPr>
          <w:ilvl w:val="0"/>
          <w:numId w:val="70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Үүсгэн байгуулах хурлын шийдвэр</w:t>
      </w:r>
    </w:p>
    <w:p w:rsidR="009B2057" w:rsidRPr="009B2057" w:rsidRDefault="009B2057" w:rsidP="0088706D">
      <w:pPr>
        <w:pStyle w:val="ListParagraph"/>
        <w:numPr>
          <w:ilvl w:val="0"/>
          <w:numId w:val="703"/>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 xml:space="preserve">Компанийн дүрэм </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Хуулийн этгээдийн чадварыг:</w:t>
      </w:r>
    </w:p>
    <w:p w:rsidR="009B2057" w:rsidRPr="009B2057" w:rsidRDefault="009B2057" w:rsidP="0088706D">
      <w:pPr>
        <w:pStyle w:val="ListParagraph"/>
        <w:numPr>
          <w:ilvl w:val="0"/>
          <w:numId w:val="704"/>
        </w:numPr>
        <w:tabs>
          <w:tab w:val="left" w:pos="1080"/>
        </w:tabs>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Хязгаарлаж болохгүй</w:t>
      </w:r>
    </w:p>
    <w:p w:rsidR="009B2057" w:rsidRPr="009B2057" w:rsidRDefault="009B2057" w:rsidP="0088706D">
      <w:pPr>
        <w:pStyle w:val="ListParagraph"/>
        <w:numPr>
          <w:ilvl w:val="0"/>
          <w:numId w:val="704"/>
        </w:numPr>
        <w:tabs>
          <w:tab w:val="left" w:pos="1080"/>
        </w:tabs>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Хуульд тодорхой зааж өгөөгүй</w:t>
      </w:r>
    </w:p>
    <w:p w:rsidR="009B2057" w:rsidRPr="009B2057" w:rsidRDefault="009B2057" w:rsidP="0088706D">
      <w:pPr>
        <w:pStyle w:val="ListParagraph"/>
        <w:numPr>
          <w:ilvl w:val="0"/>
          <w:numId w:val="704"/>
        </w:numPr>
        <w:tabs>
          <w:tab w:val="left" w:pos="1080"/>
        </w:tabs>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Хуулийн этгээдийн удирдах байгууллага хязгаарлана</w:t>
      </w:r>
    </w:p>
    <w:p w:rsidR="009B2057" w:rsidRPr="009B2057" w:rsidRDefault="009B2057" w:rsidP="0088706D">
      <w:pPr>
        <w:pStyle w:val="ListParagraph"/>
        <w:numPr>
          <w:ilvl w:val="0"/>
          <w:numId w:val="704"/>
        </w:numPr>
        <w:tabs>
          <w:tab w:val="left" w:pos="1080"/>
        </w:tabs>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Гагцхүү хуульд заасан үндэслэл журмаар хязгаарлаж болно</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Хуулийн этгээдийн салбар төлөөлөгчийн газрын эрх баригчид үйл ажиллагаагаа:</w:t>
      </w:r>
    </w:p>
    <w:p w:rsidR="009B2057" w:rsidRPr="009B2057" w:rsidRDefault="009B2057" w:rsidP="0088706D">
      <w:pPr>
        <w:pStyle w:val="ListParagraph"/>
        <w:numPr>
          <w:ilvl w:val="0"/>
          <w:numId w:val="70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Хуулийн этгээдээс олгосон гэрээний үндсэн дээр явуулна</w:t>
      </w:r>
    </w:p>
    <w:p w:rsidR="009B2057" w:rsidRPr="009B2057" w:rsidRDefault="009B2057" w:rsidP="0088706D">
      <w:pPr>
        <w:pStyle w:val="ListParagraph"/>
        <w:numPr>
          <w:ilvl w:val="0"/>
          <w:numId w:val="70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Хараат бус </w:t>
      </w:r>
      <w:r w:rsidRPr="009B2057">
        <w:rPr>
          <w:rFonts w:ascii="Arial" w:hAnsi="Arial" w:cs="Arial"/>
          <w:sz w:val="20"/>
          <w:szCs w:val="20"/>
          <w:lang w:val="mn-MN"/>
        </w:rPr>
        <w:t xml:space="preserve">бие </w:t>
      </w:r>
      <w:r w:rsidRPr="009B2057">
        <w:rPr>
          <w:rFonts w:ascii="Arial" w:hAnsi="Arial" w:cs="Arial"/>
          <w:sz w:val="20"/>
          <w:szCs w:val="20"/>
        </w:rPr>
        <w:t>дааж явуулна</w:t>
      </w:r>
    </w:p>
    <w:p w:rsidR="009B2057" w:rsidRPr="009B2057" w:rsidRDefault="009B2057" w:rsidP="0088706D">
      <w:pPr>
        <w:pStyle w:val="ListParagraph"/>
        <w:numPr>
          <w:ilvl w:val="0"/>
          <w:numId w:val="70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Аль нь ч биш</w:t>
      </w:r>
    </w:p>
    <w:p w:rsidR="009B2057" w:rsidRPr="009B2057" w:rsidRDefault="009B2057" w:rsidP="0088706D">
      <w:pPr>
        <w:pStyle w:val="ListParagraph"/>
        <w:numPr>
          <w:ilvl w:val="0"/>
          <w:numId w:val="705"/>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Хуулийн этгээдээс олгосон итгэмжлэлийн үндсэн дээр явуулна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нийт энгийн хувьцааны 20-51 хүртэл хувийг өөр компани дангаараа буюу нэгдмэл сонирхолтой этгээдтэй хамтран эзэмшиж байгаа тохиолдолд түүнийг:</w:t>
      </w:r>
    </w:p>
    <w:p w:rsidR="009B2057" w:rsidRPr="009B2057" w:rsidRDefault="009B2057" w:rsidP="0088706D">
      <w:pPr>
        <w:pStyle w:val="ListParagraph"/>
        <w:numPr>
          <w:ilvl w:val="0"/>
          <w:numId w:val="70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Төлөөлөгчийн газар</w:t>
      </w:r>
    </w:p>
    <w:p w:rsidR="009B2057" w:rsidRPr="009B2057" w:rsidRDefault="009B2057" w:rsidP="0088706D">
      <w:pPr>
        <w:pStyle w:val="ListParagraph"/>
        <w:numPr>
          <w:ilvl w:val="0"/>
          <w:numId w:val="70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Салбар газар</w:t>
      </w:r>
    </w:p>
    <w:p w:rsidR="009B2057" w:rsidRPr="009B2057" w:rsidRDefault="009B2057" w:rsidP="0088706D">
      <w:pPr>
        <w:pStyle w:val="ListParagraph"/>
        <w:numPr>
          <w:ilvl w:val="0"/>
          <w:numId w:val="70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Охин</w:t>
      </w:r>
    </w:p>
    <w:p w:rsidR="009B2057" w:rsidRPr="009B2057" w:rsidRDefault="009B2057" w:rsidP="0088706D">
      <w:pPr>
        <w:pStyle w:val="ListParagraph"/>
        <w:numPr>
          <w:ilvl w:val="0"/>
          <w:numId w:val="706"/>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Хараат</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Хувьцаат компанийн хувьцаа эзэмшигчид хувьцаагаа өөрийн дураар захиран зарцуулахыг хязгаарлаж болох уу?</w:t>
      </w:r>
    </w:p>
    <w:p w:rsidR="009B2057" w:rsidRPr="009B2057" w:rsidRDefault="009B2057" w:rsidP="0088706D">
      <w:pPr>
        <w:pStyle w:val="ListParagraph"/>
        <w:numPr>
          <w:ilvl w:val="0"/>
          <w:numId w:val="70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Хувьцаа эзэмшигчдийн хөрөнгө мөн тул захиран зарцуулах эрхийг хязгаарлахгүй</w:t>
      </w:r>
    </w:p>
    <w:p w:rsidR="009B2057" w:rsidRPr="009B2057" w:rsidRDefault="009B2057" w:rsidP="0088706D">
      <w:pPr>
        <w:pStyle w:val="ListParagraph"/>
        <w:numPr>
          <w:ilvl w:val="0"/>
          <w:numId w:val="70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дүрэмд заасан хэмжээгээр захиран зарцуулах эрхтэй</w:t>
      </w:r>
    </w:p>
    <w:p w:rsidR="009B2057" w:rsidRPr="009B2057" w:rsidRDefault="009B2057" w:rsidP="0088706D">
      <w:pPr>
        <w:pStyle w:val="ListParagraph"/>
        <w:numPr>
          <w:ilvl w:val="0"/>
          <w:numId w:val="70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Хувьцаа эзэмшигчдийн хурлын шийдвэрээр захиран зарцуулах эрхийг хязгаарлана</w:t>
      </w:r>
    </w:p>
    <w:p w:rsidR="009B2057" w:rsidRPr="009B2057" w:rsidRDefault="009B2057" w:rsidP="0088706D">
      <w:pPr>
        <w:pStyle w:val="ListParagraph"/>
        <w:numPr>
          <w:ilvl w:val="0"/>
          <w:numId w:val="707"/>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Хувьцаа эзэмшигчид тохиролцсоны үндсэн дээр харилцан гэрээгээр зохицуулна.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Хараат компани нь толгой компанийн өрийг хариуцах уу?</w:t>
      </w:r>
    </w:p>
    <w:p w:rsidR="009B2057" w:rsidRPr="009B2057" w:rsidRDefault="009B2057" w:rsidP="0088706D">
      <w:pPr>
        <w:pStyle w:val="ListParagraph"/>
        <w:numPr>
          <w:ilvl w:val="0"/>
          <w:numId w:val="70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Гэрээнд өөрөөр заагаагүй бол хариуцахгүй</w:t>
      </w:r>
    </w:p>
    <w:p w:rsidR="009B2057" w:rsidRPr="009B2057" w:rsidRDefault="009B2057" w:rsidP="0088706D">
      <w:pPr>
        <w:pStyle w:val="ListParagraph"/>
        <w:numPr>
          <w:ilvl w:val="0"/>
          <w:numId w:val="70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Тодорхой үйл ажиллагааны хүрээнд өрийг хариуцаж болно</w:t>
      </w:r>
    </w:p>
    <w:p w:rsidR="009B2057" w:rsidRPr="009B2057" w:rsidRDefault="009B2057" w:rsidP="0088706D">
      <w:pPr>
        <w:pStyle w:val="ListParagraph"/>
        <w:numPr>
          <w:ilvl w:val="0"/>
          <w:numId w:val="70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Хараат болон толгой компани нь тусдаа бие даасан хуулийн этгээд тул хэн алины өрийг хариуцахгүй</w:t>
      </w:r>
    </w:p>
    <w:p w:rsidR="009B2057" w:rsidRPr="009B2057" w:rsidRDefault="009B2057" w:rsidP="0088706D">
      <w:pPr>
        <w:pStyle w:val="ListParagraph"/>
        <w:numPr>
          <w:ilvl w:val="0"/>
          <w:numId w:val="708"/>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Толгой компанийн өрийг хараат компани төлөхийг хуулиар хориглосон.</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дүрэм нь хууль зүйн ямар ач холбогдолтой вэ?</w:t>
      </w:r>
    </w:p>
    <w:p w:rsidR="009B2057" w:rsidRPr="009B2057" w:rsidRDefault="009B2057" w:rsidP="0088706D">
      <w:pPr>
        <w:pStyle w:val="ListParagraph"/>
        <w:numPr>
          <w:ilvl w:val="0"/>
          <w:numId w:val="70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нийт хувьцаа эзэмшигчийн эрх, үүргийг тодорхойлдог</w:t>
      </w:r>
    </w:p>
    <w:p w:rsidR="009B2057" w:rsidRPr="009B2057" w:rsidRDefault="009B2057" w:rsidP="0088706D">
      <w:pPr>
        <w:pStyle w:val="ListParagraph"/>
        <w:numPr>
          <w:ilvl w:val="0"/>
          <w:numId w:val="70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нийгмийн хариуцлагыг тодорхойлох ач холбогдолтой</w:t>
      </w:r>
    </w:p>
    <w:p w:rsidR="009B2057" w:rsidRPr="009B2057" w:rsidRDefault="009B2057" w:rsidP="0088706D">
      <w:pPr>
        <w:pStyle w:val="ListParagraph"/>
        <w:numPr>
          <w:ilvl w:val="0"/>
          <w:numId w:val="70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өдөр тутмын үйл ажиллагааг зохицуулсан хэм хэмжээний акт</w:t>
      </w:r>
    </w:p>
    <w:p w:rsidR="009B2057" w:rsidRPr="009B2057" w:rsidRDefault="009B2057" w:rsidP="0088706D">
      <w:pPr>
        <w:pStyle w:val="ListParagraph"/>
        <w:numPr>
          <w:ilvl w:val="0"/>
          <w:numId w:val="709"/>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lastRenderedPageBreak/>
        <w:t>Компанийн үйл ажиллагаа, чиглэл болон хувьцаа эзэмшигчдийн харилцааг зохицуулсан үүсгэн байгуулах баримт бичиг.</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дүрэмд өөрчлөлт оруулсан бол улсын бүртгэлийн байгууллагад бүртгүүлэх үү?</w:t>
      </w:r>
    </w:p>
    <w:p w:rsidR="009B2057" w:rsidRPr="009B2057" w:rsidRDefault="009B2057" w:rsidP="0088706D">
      <w:pPr>
        <w:pStyle w:val="ListParagraph"/>
        <w:numPr>
          <w:ilvl w:val="0"/>
          <w:numId w:val="71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Дүрмийг бүрэн эхээр нь шинэчлээгүй тохиолдолд бүртгүүлэх шаардлагагүй</w:t>
      </w:r>
    </w:p>
    <w:p w:rsidR="009B2057" w:rsidRPr="009B2057" w:rsidRDefault="009B2057" w:rsidP="0088706D">
      <w:pPr>
        <w:pStyle w:val="ListParagraph"/>
        <w:numPr>
          <w:ilvl w:val="0"/>
          <w:numId w:val="71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дүрэмд нэмэлт, өөрчлөлт оруулах тухай хувьцаа эзэмшигчдийн хурлын шийдвэр гарсан бол дахин бүртгүүлэх шаардлагагүй</w:t>
      </w:r>
    </w:p>
    <w:p w:rsidR="009B2057" w:rsidRPr="009B2057" w:rsidRDefault="009B2057" w:rsidP="0088706D">
      <w:pPr>
        <w:pStyle w:val="ListParagraph"/>
        <w:numPr>
          <w:ilvl w:val="0"/>
          <w:numId w:val="71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дүрэмд өөрчлөлт орсон нь түүнийг бүртгүүлэх үндэслэл болохгүй</w:t>
      </w:r>
    </w:p>
    <w:p w:rsidR="009B2057" w:rsidRPr="009B2057" w:rsidRDefault="009B2057" w:rsidP="0088706D">
      <w:pPr>
        <w:pStyle w:val="ListParagraph"/>
        <w:numPr>
          <w:ilvl w:val="0"/>
          <w:numId w:val="710"/>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 xml:space="preserve">Компанийн дүрэмд нэмэлт, өөрчлөлт орсон бол заавал улсын бүртгэлийн байгууллагад бүртгүүлнэ. </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өөрийн хөрөнгөд аль нь хамаарах вэ?</w:t>
      </w:r>
    </w:p>
    <w:p w:rsidR="009B2057" w:rsidRPr="009B2057" w:rsidRDefault="009B2057" w:rsidP="0088706D">
      <w:pPr>
        <w:pStyle w:val="ListParagraph"/>
        <w:numPr>
          <w:ilvl w:val="0"/>
          <w:numId w:val="71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Нийт хувьцаа эзэмшигчдын оруулсан хувь хөрөнгө</w:t>
      </w:r>
    </w:p>
    <w:p w:rsidR="009B2057" w:rsidRPr="009B2057" w:rsidRDefault="009B2057" w:rsidP="0088706D">
      <w:pPr>
        <w:pStyle w:val="ListParagraph"/>
        <w:numPr>
          <w:ilvl w:val="0"/>
          <w:numId w:val="71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Нийт хувьцаа болон компанийн эд хогшил</w:t>
      </w:r>
    </w:p>
    <w:p w:rsidR="009B2057" w:rsidRPr="009B2057" w:rsidRDefault="009B2057" w:rsidP="0088706D">
      <w:pPr>
        <w:pStyle w:val="ListParagraph"/>
        <w:numPr>
          <w:ilvl w:val="0"/>
          <w:numId w:val="71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балансад байгаа биет болон биет бус хөрөнгө</w:t>
      </w:r>
    </w:p>
    <w:p w:rsidR="009B2057" w:rsidRPr="009B2057" w:rsidRDefault="009B2057" w:rsidP="0088706D">
      <w:pPr>
        <w:pStyle w:val="ListParagraph"/>
        <w:numPr>
          <w:ilvl w:val="0"/>
          <w:numId w:val="711"/>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Компанийн балансад байгаа биет болон биет бус хөрөнгөнөөс төлөх өр төлбөрийг хасаад үлдсэн хөрөнгө.</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энгийн хувьцаа эзэмшигч саналын эрх эдлэх үү?</w:t>
      </w:r>
    </w:p>
    <w:p w:rsidR="009B2057" w:rsidRPr="009B2057" w:rsidRDefault="009B2057" w:rsidP="0088706D">
      <w:pPr>
        <w:pStyle w:val="ListParagraph"/>
        <w:numPr>
          <w:ilvl w:val="0"/>
          <w:numId w:val="71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Давуу эрхийн хувьцаа эзэмшигч саналын эрхтэй байна.</w:t>
      </w:r>
    </w:p>
    <w:p w:rsidR="009B2057" w:rsidRPr="009B2057" w:rsidRDefault="009B2057" w:rsidP="0088706D">
      <w:pPr>
        <w:pStyle w:val="ListParagraph"/>
        <w:numPr>
          <w:ilvl w:val="0"/>
          <w:numId w:val="71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Энгийн хувьцаа эзэмшигч нь зөвхөн ногдол ашиг авах эрхтэй.</w:t>
      </w:r>
    </w:p>
    <w:p w:rsidR="009B2057" w:rsidRPr="009B2057" w:rsidRDefault="009B2057" w:rsidP="0088706D">
      <w:pPr>
        <w:pStyle w:val="ListParagraph"/>
        <w:numPr>
          <w:ilvl w:val="0"/>
          <w:numId w:val="71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Энгийн хувьцаа нь хувьцаа эзэмшигчдийн хуралд оролцож, 5 ширхэг хувьцаа нь нэг саналын эрхтэй байна.</w:t>
      </w:r>
    </w:p>
    <w:p w:rsidR="009B2057" w:rsidRPr="009B2057" w:rsidRDefault="009B2057" w:rsidP="0088706D">
      <w:pPr>
        <w:pStyle w:val="ListParagraph"/>
        <w:numPr>
          <w:ilvl w:val="0"/>
          <w:numId w:val="712"/>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 xml:space="preserve">Энгийн хувьцаа нь хувьцаа эзэмшигчдийн хуралд оролцож хувьцааны тоогоор саналын эрх эдэлнэ. </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Хувьцаа эзэмшигчийн итгэмжлэгдсэн төлөөлөгчийн хуралд оролцох  итгэмжлэлийн  хугацаа хэдийд дуусгавар болох вэ?</w:t>
      </w:r>
    </w:p>
    <w:p w:rsidR="009B2057" w:rsidRPr="009B2057" w:rsidRDefault="009B2057" w:rsidP="0088706D">
      <w:pPr>
        <w:pStyle w:val="ListParagraph"/>
        <w:numPr>
          <w:ilvl w:val="0"/>
          <w:numId w:val="71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Итгэмжлэлд дурьдсан хугацаанд хүчинтэй хэвээр байна.</w:t>
      </w:r>
    </w:p>
    <w:p w:rsidR="009B2057" w:rsidRPr="009B2057" w:rsidRDefault="009B2057" w:rsidP="0088706D">
      <w:pPr>
        <w:pStyle w:val="ListParagraph"/>
        <w:numPr>
          <w:ilvl w:val="0"/>
          <w:numId w:val="71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Итгэмжлэл нь нэг жилийн хугацаанд хуралд оролцох бүрэн эрхийг олгоно</w:t>
      </w:r>
    </w:p>
    <w:p w:rsidR="009B2057" w:rsidRPr="009B2057" w:rsidRDefault="009B2057" w:rsidP="0088706D">
      <w:pPr>
        <w:pStyle w:val="ListParagraph"/>
        <w:numPr>
          <w:ilvl w:val="0"/>
          <w:numId w:val="71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Хувьцаа эзэмшигч нь итгэмжлэл олгох эрхгүй</w:t>
      </w:r>
    </w:p>
    <w:p w:rsidR="009B2057" w:rsidRPr="009B2057" w:rsidRDefault="009B2057" w:rsidP="0088706D">
      <w:pPr>
        <w:pStyle w:val="ListParagraph"/>
        <w:numPr>
          <w:ilvl w:val="0"/>
          <w:numId w:val="713"/>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Итгэмжлэл нь зөвхөн тухай хуралд хүчинтэй байна.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үйл ажиллагааг зогсоохгүйгээр түүний зарим эрх, үүрэг, хариуцлагыг шинээр байгуулагдсан компанид шилжүүлэхийг................</w:t>
      </w:r>
    </w:p>
    <w:p w:rsidR="009B2057" w:rsidRPr="009B2057" w:rsidRDefault="009B2057" w:rsidP="0088706D">
      <w:pPr>
        <w:pStyle w:val="ListParagraph"/>
        <w:numPr>
          <w:ilvl w:val="0"/>
          <w:numId w:val="71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Нэгтгэх</w:t>
      </w:r>
      <w:r w:rsidRPr="009B2057">
        <w:rPr>
          <w:rFonts w:ascii="Arial" w:hAnsi="Arial" w:cs="Arial"/>
          <w:sz w:val="20"/>
          <w:szCs w:val="20"/>
        </w:rPr>
        <w:tab/>
      </w:r>
    </w:p>
    <w:p w:rsidR="009B2057" w:rsidRPr="009B2057" w:rsidRDefault="009B2057" w:rsidP="0088706D">
      <w:pPr>
        <w:pStyle w:val="ListParagraph"/>
        <w:numPr>
          <w:ilvl w:val="0"/>
          <w:numId w:val="71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Нийлэх</w:t>
      </w:r>
      <w:r w:rsidRPr="009B2057">
        <w:rPr>
          <w:rFonts w:ascii="Arial" w:hAnsi="Arial" w:cs="Arial"/>
          <w:sz w:val="20"/>
          <w:szCs w:val="20"/>
        </w:rPr>
        <w:tab/>
      </w:r>
      <w:r w:rsidRPr="009B2057">
        <w:rPr>
          <w:rFonts w:ascii="Arial" w:hAnsi="Arial" w:cs="Arial"/>
          <w:sz w:val="20"/>
          <w:szCs w:val="20"/>
        </w:rPr>
        <w:tab/>
      </w:r>
    </w:p>
    <w:p w:rsidR="009B2057" w:rsidRPr="009B2057" w:rsidRDefault="009B2057" w:rsidP="0088706D">
      <w:pPr>
        <w:pStyle w:val="ListParagraph"/>
        <w:numPr>
          <w:ilvl w:val="0"/>
          <w:numId w:val="71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Хуваах</w:t>
      </w:r>
      <w:r w:rsidRPr="009B2057">
        <w:rPr>
          <w:rFonts w:ascii="Arial" w:hAnsi="Arial" w:cs="Arial"/>
          <w:sz w:val="20"/>
          <w:szCs w:val="20"/>
        </w:rPr>
        <w:tab/>
      </w:r>
    </w:p>
    <w:p w:rsidR="009B2057" w:rsidRPr="009B2057" w:rsidRDefault="009B2057" w:rsidP="0088706D">
      <w:pPr>
        <w:pStyle w:val="ListParagraph"/>
        <w:numPr>
          <w:ilvl w:val="0"/>
          <w:numId w:val="714"/>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 xml:space="preserve">Тусгаарлах </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Хувьцаат компанийг хэдий үеэс эхлэн татан буулгасанд тооцох вэ?</w:t>
      </w:r>
    </w:p>
    <w:p w:rsidR="009B2057" w:rsidRPr="009B2057" w:rsidRDefault="009B2057" w:rsidP="0088706D">
      <w:pPr>
        <w:pStyle w:val="ListParagraph"/>
        <w:numPr>
          <w:ilvl w:val="0"/>
          <w:numId w:val="71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Татан буулгах тухай хувьцаа эзэмшигчдийн хурлын шийдвэр гарсан үеэс</w:t>
      </w:r>
    </w:p>
    <w:p w:rsidR="009B2057" w:rsidRPr="009B2057" w:rsidRDefault="009B2057" w:rsidP="0088706D">
      <w:pPr>
        <w:pStyle w:val="ListParagraph"/>
        <w:numPr>
          <w:ilvl w:val="0"/>
          <w:numId w:val="71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Татан буулгах тухай шийдвэр гаргуулахаар шүүхэд нэхэмжлэл гаргасан үеэс</w:t>
      </w:r>
    </w:p>
    <w:p w:rsidR="009B2057" w:rsidRPr="009B2057" w:rsidRDefault="009B2057" w:rsidP="0088706D">
      <w:pPr>
        <w:pStyle w:val="ListParagraph"/>
        <w:numPr>
          <w:ilvl w:val="0"/>
          <w:numId w:val="71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Татан буулгах комисс байгуулагдсан үеэс</w:t>
      </w:r>
    </w:p>
    <w:p w:rsidR="009B2057" w:rsidRPr="009B2057" w:rsidRDefault="009B2057" w:rsidP="0088706D">
      <w:pPr>
        <w:pStyle w:val="ListParagraph"/>
        <w:numPr>
          <w:ilvl w:val="0"/>
          <w:numId w:val="715"/>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 xml:space="preserve">Компанийг улсын бүртгэлээс хассан үеэс эхлэн тооцно. </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Аль хэлбэрийн компани нь хувьцааны захиалгыг зөвхөн хаалттай аргаар хийх вэ?</w:t>
      </w:r>
    </w:p>
    <w:p w:rsidR="009B2057" w:rsidRPr="009B2057" w:rsidRDefault="009B2057" w:rsidP="0088706D">
      <w:pPr>
        <w:pStyle w:val="ListParagraph"/>
        <w:numPr>
          <w:ilvl w:val="0"/>
          <w:numId w:val="71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Хувьцаат компани</w:t>
      </w:r>
    </w:p>
    <w:p w:rsidR="009B2057" w:rsidRPr="009B2057" w:rsidRDefault="009B2057" w:rsidP="0088706D">
      <w:pPr>
        <w:pStyle w:val="ListParagraph"/>
        <w:numPr>
          <w:ilvl w:val="0"/>
          <w:numId w:val="71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Хараат компани</w:t>
      </w:r>
    </w:p>
    <w:p w:rsidR="009B2057" w:rsidRPr="009B2057" w:rsidRDefault="009B2057" w:rsidP="0088706D">
      <w:pPr>
        <w:pStyle w:val="ListParagraph"/>
        <w:numPr>
          <w:ilvl w:val="0"/>
          <w:numId w:val="71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Охин компани</w:t>
      </w:r>
    </w:p>
    <w:p w:rsidR="009B2057" w:rsidRPr="009B2057" w:rsidRDefault="009B2057" w:rsidP="0088706D">
      <w:pPr>
        <w:pStyle w:val="ListParagraph"/>
        <w:numPr>
          <w:ilvl w:val="0"/>
          <w:numId w:val="716"/>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 xml:space="preserve">Хязгаарлагдмал хариуцлагатай компани </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Халаасны хувьцаа гэж юу вэ?</w:t>
      </w:r>
    </w:p>
    <w:p w:rsidR="009B2057" w:rsidRPr="009B2057" w:rsidRDefault="009B2057" w:rsidP="0088706D">
      <w:pPr>
        <w:pStyle w:val="ListParagraph"/>
        <w:numPr>
          <w:ilvl w:val="0"/>
          <w:numId w:val="71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нэр дээр бүртгэлтэй байгаа хувьцаа</w:t>
      </w:r>
    </w:p>
    <w:p w:rsidR="009B2057" w:rsidRPr="009B2057" w:rsidRDefault="009B2057" w:rsidP="0088706D">
      <w:pPr>
        <w:pStyle w:val="ListParagraph"/>
        <w:numPr>
          <w:ilvl w:val="0"/>
          <w:numId w:val="71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Тийм нэр томьёо байхгүй</w:t>
      </w:r>
    </w:p>
    <w:p w:rsidR="009B2057" w:rsidRPr="009B2057" w:rsidRDefault="009B2057" w:rsidP="0088706D">
      <w:pPr>
        <w:pStyle w:val="ListParagraph"/>
        <w:numPr>
          <w:ilvl w:val="0"/>
          <w:numId w:val="71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 нэмж гаргахаар эрх бүхий байгууллагаас зөвшөөрөл авахаар хүсэлт тавьсан хувьцаа</w:t>
      </w:r>
    </w:p>
    <w:p w:rsidR="009B2057" w:rsidRPr="009B2057" w:rsidRDefault="009B2057" w:rsidP="0088706D">
      <w:pPr>
        <w:pStyle w:val="ListParagraph"/>
        <w:numPr>
          <w:ilvl w:val="0"/>
          <w:numId w:val="717"/>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Компанийн өөрийн гаргасан хувьцааг эргүүлэн худалдаж авсан тэр хувьцаа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хувьцаа эзэмшигчдийн хурал, төлөөлөн удирдах зөвлөлийн болон гүйцэтгэх удирдлагын шийдвэрт хориг тавих эрхтэй, ногдол ашиг авдаггүй хувьцааг ... хувьцаа гэнэ.</w:t>
      </w:r>
    </w:p>
    <w:p w:rsidR="009B2057" w:rsidRPr="009B2057" w:rsidRDefault="009B2057" w:rsidP="0088706D">
      <w:pPr>
        <w:pStyle w:val="ListParagraph"/>
        <w:numPr>
          <w:ilvl w:val="0"/>
          <w:numId w:val="71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Давуу эрхийн хувьцаа</w:t>
      </w:r>
    </w:p>
    <w:p w:rsidR="009B2057" w:rsidRPr="009B2057" w:rsidRDefault="009B2057" w:rsidP="0088706D">
      <w:pPr>
        <w:pStyle w:val="ListParagraph"/>
        <w:numPr>
          <w:ilvl w:val="0"/>
          <w:numId w:val="71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Энгийн хувьцаа</w:t>
      </w:r>
    </w:p>
    <w:p w:rsidR="009B2057" w:rsidRPr="009B2057" w:rsidRDefault="009B2057" w:rsidP="0088706D">
      <w:pPr>
        <w:pStyle w:val="ListParagraph"/>
        <w:numPr>
          <w:ilvl w:val="0"/>
          <w:numId w:val="71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Хязгаарлагдмал хувьцаа</w:t>
      </w:r>
    </w:p>
    <w:p w:rsidR="009B2057" w:rsidRPr="009B2057" w:rsidRDefault="009B2057" w:rsidP="0088706D">
      <w:pPr>
        <w:pStyle w:val="ListParagraph"/>
        <w:numPr>
          <w:ilvl w:val="0"/>
          <w:numId w:val="718"/>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Алтан хувьцаа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lastRenderedPageBreak/>
        <w:t>Компанийн эрх бүхий албан тушаалтантай нэгдмэл сонирхолтой этгээдэд аль нь орохгүй вэ?</w:t>
      </w:r>
    </w:p>
    <w:p w:rsidR="009B2057" w:rsidRPr="009B2057" w:rsidRDefault="009B2057" w:rsidP="0088706D">
      <w:pPr>
        <w:pStyle w:val="ListParagraph"/>
        <w:numPr>
          <w:ilvl w:val="0"/>
          <w:numId w:val="71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Эрх бүхий албан тушаалтны эхнэр, нөхөр, тэдэнтэй хамтран амьдарч байгаа гэр бүлийн бусад гишүүн</w:t>
      </w:r>
    </w:p>
    <w:p w:rsidR="009B2057" w:rsidRPr="009B2057" w:rsidRDefault="009B2057" w:rsidP="0088706D">
      <w:pPr>
        <w:pStyle w:val="ListParagraph"/>
        <w:numPr>
          <w:ilvl w:val="0"/>
          <w:numId w:val="71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Эрх бүхий албан тушаалтны эцэг, эх, хүүхэд, ач, зээ болон ах, эгч, дүү</w:t>
      </w:r>
    </w:p>
    <w:p w:rsidR="009B2057" w:rsidRPr="009B2057" w:rsidRDefault="009B2057" w:rsidP="0088706D">
      <w:pPr>
        <w:pStyle w:val="ListParagraph"/>
        <w:numPr>
          <w:ilvl w:val="0"/>
          <w:numId w:val="71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Эрх бүхий албан тушаалтны өөрсдийн ажиллаж байгаа болон хувьцааг нь эзэмшдэг компанитай хийгдэж байгаа хэлцлийн үр дүнгээс хувь хүртэж байгаа гэрээний оролцогч талууд</w:t>
      </w:r>
    </w:p>
    <w:p w:rsidR="009B2057" w:rsidRPr="009B2057" w:rsidRDefault="009B2057" w:rsidP="0088706D">
      <w:pPr>
        <w:pStyle w:val="ListParagraph"/>
        <w:numPr>
          <w:ilvl w:val="0"/>
          <w:numId w:val="719"/>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Эрх бүхий албан тушаалтны дунд сургуулийн болон оюутан ангийн хүүхэд, ойр дотны найзууд</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төлөөлөн удирдах зөвлөлийн нарийн бичгийн дарга хувьцаа эзэмшигчдийн өмнө ямар үүрэг хүлээх вэ?</w:t>
      </w:r>
    </w:p>
    <w:p w:rsidR="009B2057" w:rsidRPr="009B2057" w:rsidRDefault="009B2057" w:rsidP="0088706D">
      <w:pPr>
        <w:pStyle w:val="ListParagraph"/>
        <w:numPr>
          <w:ilvl w:val="0"/>
          <w:numId w:val="72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Анхан шатны болон нягтлан бодох бүртгэлийг хувьцаа эзэмшигчийн хүсэлтээр танилцуулах</w:t>
      </w:r>
    </w:p>
    <w:p w:rsidR="009B2057" w:rsidRPr="009B2057" w:rsidRDefault="009B2057" w:rsidP="0088706D">
      <w:pPr>
        <w:pStyle w:val="ListParagraph"/>
        <w:numPr>
          <w:ilvl w:val="0"/>
          <w:numId w:val="72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гүйцэтгэх удирдлагын хурлын тэмдэглэлийг хувьцаа эзэмшигчийн хүсэлтээр танилцуулах</w:t>
      </w:r>
    </w:p>
    <w:p w:rsidR="009B2057" w:rsidRPr="009B2057" w:rsidRDefault="009B2057" w:rsidP="0088706D">
      <w:pPr>
        <w:pStyle w:val="ListParagraph"/>
        <w:numPr>
          <w:ilvl w:val="0"/>
          <w:numId w:val="72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тушаал шийдвэртэй хувьцаа эзэмшигчийн хүсэлтээр танилцуулах</w:t>
      </w:r>
    </w:p>
    <w:p w:rsidR="009B2057" w:rsidRPr="009B2057" w:rsidRDefault="009B2057" w:rsidP="0088706D">
      <w:pPr>
        <w:pStyle w:val="ListParagraph"/>
        <w:numPr>
          <w:ilvl w:val="0"/>
          <w:numId w:val="720"/>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Дээрх бүгд зөв</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хуулийн этгээдийн эрх хууль зүйн үүднээс хэдийд үүсэх вэ?</w:t>
      </w:r>
    </w:p>
    <w:p w:rsidR="009B2057" w:rsidRPr="009B2057" w:rsidRDefault="009B2057" w:rsidP="0088706D">
      <w:pPr>
        <w:pStyle w:val="ListParagraph"/>
        <w:numPr>
          <w:ilvl w:val="0"/>
          <w:numId w:val="72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 байгуулах тухай шийдвэр гарснаар</w:t>
      </w:r>
    </w:p>
    <w:p w:rsidR="009B2057" w:rsidRPr="009B2057" w:rsidRDefault="009B2057" w:rsidP="0088706D">
      <w:pPr>
        <w:pStyle w:val="ListParagraph"/>
        <w:numPr>
          <w:ilvl w:val="0"/>
          <w:numId w:val="72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дүрмийг батласнаар</w:t>
      </w:r>
    </w:p>
    <w:p w:rsidR="009B2057" w:rsidRPr="009B2057" w:rsidRDefault="009B2057" w:rsidP="0088706D">
      <w:pPr>
        <w:pStyle w:val="ListParagraph"/>
        <w:numPr>
          <w:ilvl w:val="0"/>
          <w:numId w:val="72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 бүртгүүлэх тухай өргөдөл гаргаснаар</w:t>
      </w:r>
    </w:p>
    <w:p w:rsidR="009B2057" w:rsidRPr="009B2057" w:rsidRDefault="009B2057" w:rsidP="0088706D">
      <w:pPr>
        <w:pStyle w:val="ListParagraph"/>
        <w:numPr>
          <w:ilvl w:val="0"/>
          <w:numId w:val="721"/>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Компанийг хуулийн этгээдийн улсын бүртгэлд бүртгүүлснээр</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Хараат болон охин компани нь толгой компанийн хувьцааг эзэмшиж болох уу?</w:t>
      </w:r>
    </w:p>
    <w:p w:rsidR="009B2057" w:rsidRPr="009B2057" w:rsidRDefault="009B2057" w:rsidP="0088706D">
      <w:pPr>
        <w:pStyle w:val="ListParagraph"/>
        <w:numPr>
          <w:ilvl w:val="0"/>
          <w:numId w:val="72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гаргасан  хувьцааг  зөвхөн толгой компани эзэмших учиртай тул болохгүй</w:t>
      </w:r>
    </w:p>
    <w:p w:rsidR="009B2057" w:rsidRPr="009B2057" w:rsidRDefault="009B2057" w:rsidP="0088706D">
      <w:pPr>
        <w:pStyle w:val="ListParagraph"/>
        <w:numPr>
          <w:ilvl w:val="0"/>
          <w:numId w:val="72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Хараат болон охин компанийн гаргасан энгийн хувьцааг толгой компани дангаараа буюу нэгдмэл сонрирхолтой этгээдтэй хамтран эзэмшдэг тул хараат болон охин компани нь толгой компанийн хувьцааг эзэмшиж болохгүй</w:t>
      </w:r>
    </w:p>
    <w:p w:rsidR="009B2057" w:rsidRPr="009B2057" w:rsidRDefault="009B2057" w:rsidP="0088706D">
      <w:pPr>
        <w:pStyle w:val="ListParagraph"/>
        <w:numPr>
          <w:ilvl w:val="0"/>
          <w:numId w:val="72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Хараат болон охин компани нь толгой компанийнхаа хувьцааг тэдгээрийн хооронд байгуулсан гэрээнд өөрөөр заагаагүй бол  эзэмшиж болно</w:t>
      </w:r>
    </w:p>
    <w:p w:rsidR="009B2057" w:rsidRPr="009B2057" w:rsidRDefault="009B2057" w:rsidP="0088706D">
      <w:pPr>
        <w:pStyle w:val="ListParagraph"/>
        <w:numPr>
          <w:ilvl w:val="0"/>
          <w:numId w:val="722"/>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Хараат болон охин компани нь толгой компанийн хувьцааг эзэмшиж болно.</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Халаасны хувьцаанд ногдол ашиг хуваарилж болох уу?</w:t>
      </w:r>
    </w:p>
    <w:p w:rsidR="009B2057" w:rsidRPr="009B2057" w:rsidRDefault="009B2057" w:rsidP="0088706D">
      <w:pPr>
        <w:pStyle w:val="ListParagraph"/>
        <w:numPr>
          <w:ilvl w:val="0"/>
          <w:numId w:val="72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Болно. Ногдол ашиг хуваарилах эсэх тухай шийдвэрт хувьцаа бүрт ногдох ашгийн хэмжээг заасан байдаг</w:t>
      </w:r>
    </w:p>
    <w:p w:rsidR="009B2057" w:rsidRPr="009B2057" w:rsidRDefault="009B2057" w:rsidP="0088706D">
      <w:pPr>
        <w:pStyle w:val="ListParagraph"/>
        <w:numPr>
          <w:ilvl w:val="0"/>
          <w:numId w:val="72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 нь давуу эрхийн хувьцааг эргүүлэн худалдаж авсан тохиолдолд  халаасны хувьцаанд ногдол ашиг хуваарилж болно</w:t>
      </w:r>
    </w:p>
    <w:p w:rsidR="009B2057" w:rsidRPr="009B2057" w:rsidRDefault="009B2057" w:rsidP="0088706D">
      <w:pPr>
        <w:pStyle w:val="ListParagraph"/>
        <w:numPr>
          <w:ilvl w:val="0"/>
          <w:numId w:val="72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Хувьцаа эзэмшигчдийн хурлын шийдвэрээр халаасны хувьцаанд ногдол ашиг хуваарилж болно.</w:t>
      </w:r>
    </w:p>
    <w:p w:rsidR="009B2057" w:rsidRPr="009B2057" w:rsidRDefault="009B2057" w:rsidP="0088706D">
      <w:pPr>
        <w:pStyle w:val="ListParagraph"/>
        <w:numPr>
          <w:ilvl w:val="0"/>
          <w:numId w:val="723"/>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Компаниас эргүүлэн худалдаж авсан халаасны хувьцаанд ногдол ашиг хуваарилахгүй.</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хувьцааны хяналтын багц гэж юу вэ?</w:t>
      </w:r>
    </w:p>
    <w:p w:rsidR="009B2057" w:rsidRPr="009B2057" w:rsidRDefault="009B2057" w:rsidP="0088706D">
      <w:pPr>
        <w:pStyle w:val="ListParagraph"/>
        <w:numPr>
          <w:ilvl w:val="0"/>
          <w:numId w:val="72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гаргасан давуу эрхийн болон энгийн хувьцааны  гуравны нэг бюу түүнээсдээш хэмжээний хувьцаа</w:t>
      </w:r>
    </w:p>
    <w:p w:rsidR="009B2057" w:rsidRPr="009B2057" w:rsidRDefault="009B2057" w:rsidP="0088706D">
      <w:pPr>
        <w:pStyle w:val="ListParagraph"/>
        <w:numPr>
          <w:ilvl w:val="0"/>
          <w:numId w:val="72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гаргасан энгийн,  давуу эрхийн хувьцаа, түүнчлэн  халаасны хувьцааны  50-иас дээш  хэмжээний хувьцаа</w:t>
      </w:r>
    </w:p>
    <w:p w:rsidR="009B2057" w:rsidRPr="009B2057" w:rsidRDefault="009B2057" w:rsidP="0088706D">
      <w:pPr>
        <w:pStyle w:val="ListParagraph"/>
        <w:numPr>
          <w:ilvl w:val="0"/>
          <w:numId w:val="72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Компанийн зарласан хувьцааны гуравны нэг буюу түүнээс дээш хэмжээний хувьцаа</w:t>
      </w:r>
    </w:p>
    <w:p w:rsidR="009B2057" w:rsidRPr="009B2057" w:rsidRDefault="009B2057" w:rsidP="0088706D">
      <w:pPr>
        <w:pStyle w:val="ListParagraph"/>
        <w:numPr>
          <w:ilvl w:val="0"/>
          <w:numId w:val="724"/>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Компанийн гаргасан энгийн хувьцааны гуравны нэг буюу түүнээс дээш хэмжээний хувьцаа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төлөөлөн удирдах зөвлөлийн даргыг хэрхэн сонгодог вэ?</w:t>
      </w:r>
    </w:p>
    <w:p w:rsidR="009B2057" w:rsidRPr="009B2057" w:rsidRDefault="009B2057" w:rsidP="0088706D">
      <w:pPr>
        <w:pStyle w:val="ListParagraph"/>
        <w:numPr>
          <w:ilvl w:val="0"/>
          <w:numId w:val="72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Аудитын  болон нэр дэвшүүлэх  хороодын гишүүдийн дотроос ТУЗ –ийн нийт гишүүний 100 хувийн  саналаар </w:t>
      </w:r>
    </w:p>
    <w:p w:rsidR="009B2057" w:rsidRPr="009B2057" w:rsidRDefault="009B2057" w:rsidP="0088706D">
      <w:pPr>
        <w:pStyle w:val="ListParagraph"/>
        <w:numPr>
          <w:ilvl w:val="0"/>
          <w:numId w:val="72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Нэр дэвшүүлэх хорооны гишүүдийн дотроос ТУЗ-ийн  нийт гишүүний  дийлэнх олонхийн  саналаар </w:t>
      </w:r>
    </w:p>
    <w:p w:rsidR="009B2057" w:rsidRPr="009B2057" w:rsidRDefault="009B2057" w:rsidP="0088706D">
      <w:pPr>
        <w:pStyle w:val="ListParagraph"/>
        <w:numPr>
          <w:ilvl w:val="0"/>
          <w:numId w:val="72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Төлөөлөн удирдах зөвлөлийн</w:t>
      </w:r>
      <w:r w:rsidRPr="009B2057">
        <w:rPr>
          <w:rFonts w:ascii="Arial" w:hAnsi="Arial" w:cs="Arial"/>
          <w:sz w:val="20"/>
          <w:szCs w:val="20"/>
          <w:lang w:val="mn-MN"/>
        </w:rPr>
        <w:t xml:space="preserve"> </w:t>
      </w:r>
      <w:r w:rsidRPr="009B2057">
        <w:rPr>
          <w:rFonts w:ascii="Arial" w:hAnsi="Arial" w:cs="Arial"/>
          <w:sz w:val="20"/>
          <w:szCs w:val="20"/>
        </w:rPr>
        <w:t xml:space="preserve">хараат бус гишүүдийн дотроос нийт гишүүний  олонхийн саналаар </w:t>
      </w:r>
    </w:p>
    <w:p w:rsidR="009B2057" w:rsidRPr="009B2057" w:rsidRDefault="009B2057" w:rsidP="0088706D">
      <w:pPr>
        <w:pStyle w:val="ListParagraph"/>
        <w:numPr>
          <w:ilvl w:val="0"/>
          <w:numId w:val="725"/>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Компанийн дүрэмд өөрөөр заагаагүй бол ТУЗ-ийн гишүүдийн дотроос нийт гишүүний олонхийн саналаар</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Төлөөлөн удирдах зөвлөлийн  хурлын ирц ямар үед хүчинтэйд тооцогдох вэ?</w:t>
      </w:r>
    </w:p>
    <w:p w:rsidR="009B2057" w:rsidRPr="009B2057" w:rsidRDefault="009B2057" w:rsidP="0088706D">
      <w:pPr>
        <w:pStyle w:val="ListParagraph"/>
        <w:numPr>
          <w:ilvl w:val="0"/>
          <w:numId w:val="726"/>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lastRenderedPageBreak/>
        <w:t>Төлөөлөн удирдах зөвлөлийн бүх гишүүд оролцсоноор</w:t>
      </w:r>
    </w:p>
    <w:p w:rsidR="009B2057" w:rsidRPr="009B2057" w:rsidRDefault="009B2057" w:rsidP="0088706D">
      <w:pPr>
        <w:pStyle w:val="ListParagraph"/>
        <w:numPr>
          <w:ilvl w:val="0"/>
          <w:numId w:val="726"/>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Төлөөлөн удирдах зөвлөлийн дэргэдэх бүх хороодын дарга нар  оролцсоноор</w:t>
      </w:r>
    </w:p>
    <w:p w:rsidR="009B2057" w:rsidRPr="009B2057" w:rsidRDefault="009B2057" w:rsidP="0088706D">
      <w:pPr>
        <w:pStyle w:val="ListParagraph"/>
        <w:numPr>
          <w:ilvl w:val="0"/>
          <w:numId w:val="726"/>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Төлөөлөн удирдах зөвлөлийн гишүүдийн олонх оролцсоноор</w:t>
      </w:r>
    </w:p>
    <w:p w:rsidR="009B2057" w:rsidRPr="009B2057" w:rsidRDefault="009B2057" w:rsidP="0088706D">
      <w:pPr>
        <w:pStyle w:val="ListParagraph"/>
        <w:numPr>
          <w:ilvl w:val="0"/>
          <w:numId w:val="726"/>
        </w:numPr>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Төлөөлөн удирдах зөвлөлийн гишүүдийн дийлэнх олонх оролцсоноор</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Төлөөлөн удирдах зөвлөлийн хурал хуралдуулах санаачлага, шаардлага гаргах эрхтэй этгээдийг нэрлэнэ үү?</w:t>
      </w:r>
    </w:p>
    <w:p w:rsidR="009B2057" w:rsidRPr="009B2057" w:rsidRDefault="009B2057" w:rsidP="0088706D">
      <w:pPr>
        <w:pStyle w:val="ListParagraph"/>
        <w:numPr>
          <w:ilvl w:val="1"/>
          <w:numId w:val="72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Төлөөлөн удирдах зөвлөлийн дарга</w:t>
      </w:r>
    </w:p>
    <w:p w:rsidR="009B2057" w:rsidRPr="009B2057" w:rsidRDefault="009B2057" w:rsidP="0088706D">
      <w:pPr>
        <w:pStyle w:val="ListParagraph"/>
        <w:numPr>
          <w:ilvl w:val="1"/>
          <w:numId w:val="72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Төлөөлөн удирдах зөвлөлийн гишүүд</w:t>
      </w:r>
    </w:p>
    <w:p w:rsidR="009B2057" w:rsidRPr="009B2057" w:rsidRDefault="009B2057" w:rsidP="0088706D">
      <w:pPr>
        <w:pStyle w:val="ListParagraph"/>
        <w:numPr>
          <w:ilvl w:val="1"/>
          <w:numId w:val="72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удирдлага болон компанийн дүрэмд заасан бусад этгээд</w:t>
      </w:r>
    </w:p>
    <w:p w:rsidR="009B2057" w:rsidRPr="009B2057" w:rsidRDefault="009B2057" w:rsidP="0088706D">
      <w:pPr>
        <w:pStyle w:val="ListParagraph"/>
        <w:numPr>
          <w:ilvl w:val="1"/>
          <w:numId w:val="727"/>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Дээрх бүгд зөв</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Цалин, урамшуулалын хороо нь ямар чиглэлээр дүгнэлт гаргаж төлөөлөн удирдах зөвлөлд танилцуулдаг вэ?</w:t>
      </w:r>
    </w:p>
    <w:p w:rsidR="009B2057" w:rsidRPr="009B2057" w:rsidRDefault="009B2057" w:rsidP="0088706D">
      <w:pPr>
        <w:pStyle w:val="ListParagraph"/>
        <w:numPr>
          <w:ilvl w:val="1"/>
          <w:numId w:val="72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ТУЗ-ийн гишүүн, гүйцэтгэх удирдлага болон бусад эрх бүхий албан тушаалтаны цалин, урамшууллын талаар баримтлах бодлогыг батлах, түүний хэрэгжилтэнд хяналт тавих</w:t>
      </w:r>
    </w:p>
    <w:p w:rsidR="009B2057" w:rsidRPr="009B2057" w:rsidRDefault="009B2057" w:rsidP="0088706D">
      <w:pPr>
        <w:pStyle w:val="ListParagraph"/>
        <w:numPr>
          <w:ilvl w:val="1"/>
          <w:numId w:val="72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ТУЗ болон гүйцэтгэх удирдлага, бусад эрх бүхий албан тушаалтанд олгох цалин, урамшууллын дээд хязгаарыг тогтоох, тогтоосон хэмжээнд багтаан цалин, урамшуулал олгох санал боловсруулах</w:t>
      </w:r>
    </w:p>
    <w:p w:rsidR="009B2057" w:rsidRPr="009B2057" w:rsidRDefault="009B2057" w:rsidP="0088706D">
      <w:pPr>
        <w:pStyle w:val="ListParagraph"/>
        <w:numPr>
          <w:ilvl w:val="1"/>
          <w:numId w:val="72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Компанид мөрдөж байгаа ажлын үр дүнтэй холбогдсон компанийн урамшууллын системийн зорилгыг тодорхойлж, үр дүнг үнэлэх</w:t>
      </w:r>
    </w:p>
    <w:p w:rsidR="009B2057" w:rsidRPr="009B2057" w:rsidRDefault="009B2057" w:rsidP="0088706D">
      <w:pPr>
        <w:pStyle w:val="ListParagraph"/>
        <w:numPr>
          <w:ilvl w:val="1"/>
          <w:numId w:val="72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Дээрх бүгд зөв</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ТУЗ-ийн дэргэдэх аудитын хорооны дарга нь дараах шаардлагуудаас  алиныг нь хангасан байх ёстой вэ?</w:t>
      </w:r>
      <w:r w:rsidRPr="009B2057">
        <w:rPr>
          <w:rFonts w:ascii="Arial" w:hAnsi="Arial" w:cs="Arial"/>
          <w:sz w:val="20"/>
          <w:szCs w:val="20"/>
        </w:rPr>
        <w:tab/>
      </w:r>
    </w:p>
    <w:p w:rsidR="009B2057" w:rsidRPr="009B2057" w:rsidRDefault="009B2057" w:rsidP="0088706D">
      <w:pPr>
        <w:pStyle w:val="ListParagraph"/>
        <w:numPr>
          <w:ilvl w:val="1"/>
          <w:numId w:val="72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Төрийн үйлчилгээнийхээс бусад төрийн алба хашдаггүй</w:t>
      </w:r>
    </w:p>
    <w:p w:rsidR="009B2057" w:rsidRPr="009B2057" w:rsidRDefault="009B2057" w:rsidP="0088706D">
      <w:pPr>
        <w:pStyle w:val="ListParagraph"/>
        <w:numPr>
          <w:ilvl w:val="1"/>
          <w:numId w:val="72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Компанитай бизнесийн аливаа холбоогүй</w:t>
      </w:r>
    </w:p>
    <w:p w:rsidR="009B2057" w:rsidRPr="009B2057" w:rsidRDefault="009B2057" w:rsidP="0088706D">
      <w:pPr>
        <w:pStyle w:val="ListParagraph"/>
        <w:numPr>
          <w:ilvl w:val="1"/>
          <w:numId w:val="72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Төлөөлөн удирдах зөвлөлийн хараат бус гишүүн байх</w:t>
      </w:r>
    </w:p>
    <w:p w:rsidR="009B2057" w:rsidRPr="009B2057" w:rsidRDefault="009B2057" w:rsidP="0088706D">
      <w:pPr>
        <w:pStyle w:val="ListParagraph"/>
        <w:numPr>
          <w:ilvl w:val="1"/>
          <w:numId w:val="729"/>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Дээрх бүгд зөв</w:t>
      </w:r>
      <w:r w:rsidRPr="009B2057">
        <w:rPr>
          <w:rFonts w:ascii="Arial" w:hAnsi="Arial" w:cs="Arial"/>
          <w:sz w:val="20"/>
          <w:szCs w:val="20"/>
        </w:rPr>
        <w:tab/>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Төлөөлөн удирдах зөвлөлийн нарийн бичгийн даргын эзгүйд түүнийг орлох этгээдийг томилох эрх бүхий албан тушаалтан нь</w:t>
      </w:r>
    </w:p>
    <w:p w:rsidR="009B2057" w:rsidRPr="009B2057" w:rsidRDefault="009B2057" w:rsidP="0088706D">
      <w:pPr>
        <w:pStyle w:val="ListParagraph"/>
        <w:numPr>
          <w:ilvl w:val="1"/>
          <w:numId w:val="73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удирдлага</w:t>
      </w:r>
    </w:p>
    <w:p w:rsidR="009B2057" w:rsidRPr="009B2057" w:rsidRDefault="009B2057" w:rsidP="0088706D">
      <w:pPr>
        <w:pStyle w:val="ListParagraph"/>
        <w:numPr>
          <w:ilvl w:val="1"/>
          <w:numId w:val="73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захирал</w:t>
      </w:r>
    </w:p>
    <w:p w:rsidR="009B2057" w:rsidRPr="009B2057" w:rsidRDefault="009B2057" w:rsidP="0088706D">
      <w:pPr>
        <w:pStyle w:val="ListParagraph"/>
        <w:numPr>
          <w:ilvl w:val="1"/>
          <w:numId w:val="73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Аудитын хорооны даргын санал болгосноор төлөөлөн удирдах зөвлөлийн гишүүд</w:t>
      </w:r>
    </w:p>
    <w:p w:rsidR="009B2057" w:rsidRPr="009B2057" w:rsidRDefault="009B2057" w:rsidP="0088706D">
      <w:pPr>
        <w:pStyle w:val="ListParagraph"/>
        <w:numPr>
          <w:ilvl w:val="1"/>
          <w:numId w:val="730"/>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Төлөөлөн удирдах зөвлөлийн дарга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Хувьцааг хуваах буюу нэгтгэх асуудлыг  шийдвэрлэх эрх бүхий байгууллага нь</w:t>
      </w:r>
    </w:p>
    <w:p w:rsidR="009B2057" w:rsidRPr="009B2057" w:rsidRDefault="009B2057" w:rsidP="0088706D">
      <w:pPr>
        <w:pStyle w:val="ListParagraph"/>
        <w:numPr>
          <w:ilvl w:val="1"/>
          <w:numId w:val="73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удирдлага</w:t>
      </w:r>
    </w:p>
    <w:p w:rsidR="009B2057" w:rsidRPr="009B2057" w:rsidRDefault="009B2057" w:rsidP="0088706D">
      <w:pPr>
        <w:pStyle w:val="ListParagraph"/>
        <w:numPr>
          <w:ilvl w:val="1"/>
          <w:numId w:val="73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Компанийн дүрэмд өөрөөр заагаагүй бол аудитын хороо </w:t>
      </w:r>
    </w:p>
    <w:p w:rsidR="009B2057" w:rsidRPr="009B2057" w:rsidRDefault="009B2057" w:rsidP="0088706D">
      <w:pPr>
        <w:pStyle w:val="ListParagraph"/>
        <w:numPr>
          <w:ilvl w:val="1"/>
          <w:numId w:val="73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Төлөөлөн удирдах зөвлөл</w:t>
      </w:r>
    </w:p>
    <w:p w:rsidR="009B2057" w:rsidRPr="009B2057" w:rsidRDefault="009B2057" w:rsidP="0088706D">
      <w:pPr>
        <w:pStyle w:val="ListParagraph"/>
        <w:numPr>
          <w:ilvl w:val="1"/>
          <w:numId w:val="731"/>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Хувьцаа эзэмшигчдийн хурал</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үйл ажиллагааны  үндсэн чиглэлийг тогтоох эрх бүхий байгууллага нь</w:t>
      </w:r>
    </w:p>
    <w:p w:rsidR="009B2057" w:rsidRPr="009B2057" w:rsidRDefault="009B2057" w:rsidP="0088706D">
      <w:pPr>
        <w:pStyle w:val="ListParagraph"/>
        <w:numPr>
          <w:ilvl w:val="1"/>
          <w:numId w:val="73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Хувьцаа эзэмшигчдийн хурал</w:t>
      </w:r>
    </w:p>
    <w:p w:rsidR="009B2057" w:rsidRPr="009B2057" w:rsidRDefault="009B2057" w:rsidP="0088706D">
      <w:pPr>
        <w:pStyle w:val="ListParagraph"/>
        <w:numPr>
          <w:ilvl w:val="1"/>
          <w:numId w:val="73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удирдлага</w:t>
      </w:r>
    </w:p>
    <w:p w:rsidR="009B2057" w:rsidRPr="009B2057" w:rsidRDefault="009B2057" w:rsidP="0088706D">
      <w:pPr>
        <w:pStyle w:val="ListParagraph"/>
        <w:numPr>
          <w:ilvl w:val="1"/>
          <w:numId w:val="73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Төлөөлөн удирдах зөвлөлийн дарга</w:t>
      </w:r>
    </w:p>
    <w:p w:rsidR="009B2057" w:rsidRPr="009B2057" w:rsidRDefault="009B2057" w:rsidP="0088706D">
      <w:pPr>
        <w:pStyle w:val="ListParagraph"/>
        <w:numPr>
          <w:ilvl w:val="1"/>
          <w:numId w:val="73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Төлөөлөн удирдах зөвлөл</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өрийг хувьцаагаар солих, хувьцаа нэмж гаргах, түүний тоог тогтоох эрх бүхий байгууллага нь</w:t>
      </w:r>
    </w:p>
    <w:p w:rsidR="009B2057" w:rsidRPr="009B2057" w:rsidRDefault="009B2057" w:rsidP="0088706D">
      <w:pPr>
        <w:pStyle w:val="ListParagraph"/>
        <w:numPr>
          <w:ilvl w:val="1"/>
          <w:numId w:val="73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Төлөөлөн удирдах зөвлөл</w:t>
      </w:r>
    </w:p>
    <w:p w:rsidR="009B2057" w:rsidRPr="009B2057" w:rsidRDefault="009B2057" w:rsidP="0088706D">
      <w:pPr>
        <w:pStyle w:val="ListParagraph"/>
        <w:numPr>
          <w:ilvl w:val="1"/>
          <w:numId w:val="73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удирдлага</w:t>
      </w:r>
    </w:p>
    <w:p w:rsidR="009B2057" w:rsidRPr="009B2057" w:rsidRDefault="009B2057" w:rsidP="0088706D">
      <w:pPr>
        <w:pStyle w:val="ListParagraph"/>
        <w:numPr>
          <w:ilvl w:val="1"/>
          <w:numId w:val="73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Аудитын хорооны санал болгосноор ТУЗ</w:t>
      </w:r>
    </w:p>
    <w:p w:rsidR="009B2057" w:rsidRPr="009B2057" w:rsidRDefault="009B2057" w:rsidP="0088706D">
      <w:pPr>
        <w:pStyle w:val="ListParagraph"/>
        <w:numPr>
          <w:ilvl w:val="1"/>
          <w:numId w:val="733"/>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Хувьцаа эзэмшигчдийн хурал</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Төлөөлөн удирдах зөвлөлийн гишүүнийг сонгох, бүрэн эрхийг нь хугацаанаас нь өмнө дуусгавар болгох эсэх асуудлыг шийдвэрлэх эрх бүхий байгууллага нь</w:t>
      </w:r>
    </w:p>
    <w:p w:rsidR="009B2057" w:rsidRPr="009B2057" w:rsidRDefault="009B2057" w:rsidP="0088706D">
      <w:pPr>
        <w:pStyle w:val="ListParagraph"/>
        <w:numPr>
          <w:ilvl w:val="1"/>
          <w:numId w:val="73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Аудитын хороо</w:t>
      </w:r>
    </w:p>
    <w:p w:rsidR="009B2057" w:rsidRPr="009B2057" w:rsidRDefault="009B2057" w:rsidP="0088706D">
      <w:pPr>
        <w:pStyle w:val="ListParagraph"/>
        <w:numPr>
          <w:ilvl w:val="1"/>
          <w:numId w:val="73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Нэр дэвшүүлэх хороо</w:t>
      </w:r>
    </w:p>
    <w:p w:rsidR="009B2057" w:rsidRPr="009B2057" w:rsidRDefault="009B2057" w:rsidP="0088706D">
      <w:pPr>
        <w:pStyle w:val="ListParagraph"/>
        <w:numPr>
          <w:ilvl w:val="1"/>
          <w:numId w:val="73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удирдлага</w:t>
      </w:r>
    </w:p>
    <w:p w:rsidR="009B2057" w:rsidRPr="009B2057" w:rsidRDefault="009B2057" w:rsidP="0088706D">
      <w:pPr>
        <w:pStyle w:val="ListParagraph"/>
        <w:numPr>
          <w:ilvl w:val="1"/>
          <w:numId w:val="734"/>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Хувьцаа эзэмшигчдийн хурал</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Төлөөлөн удирдах зөвлөлийн гишүүнд нэр дэвшигчийг бүртгэн сонгон шалгаруулалт хийж, хувьцаа эзэмшигчдийн хуралд нэр дэвшүүлэх бүрэн эрх бүхий байгууллага нь</w:t>
      </w:r>
    </w:p>
    <w:p w:rsidR="009B2057" w:rsidRPr="009B2057" w:rsidRDefault="009B2057" w:rsidP="0088706D">
      <w:pPr>
        <w:pStyle w:val="ListParagraph"/>
        <w:numPr>
          <w:ilvl w:val="1"/>
          <w:numId w:val="73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lastRenderedPageBreak/>
        <w:t>Гүйцэтгэх удирдлага</w:t>
      </w:r>
    </w:p>
    <w:p w:rsidR="009B2057" w:rsidRPr="009B2057" w:rsidRDefault="009B2057" w:rsidP="0088706D">
      <w:pPr>
        <w:pStyle w:val="ListParagraph"/>
        <w:numPr>
          <w:ilvl w:val="1"/>
          <w:numId w:val="73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Төлөөлөн удирдах зөвлөлийн дарга</w:t>
      </w:r>
    </w:p>
    <w:p w:rsidR="009B2057" w:rsidRPr="009B2057" w:rsidRDefault="009B2057" w:rsidP="0088706D">
      <w:pPr>
        <w:pStyle w:val="ListParagraph"/>
        <w:numPr>
          <w:ilvl w:val="1"/>
          <w:numId w:val="73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захирал</w:t>
      </w:r>
    </w:p>
    <w:p w:rsidR="009B2057" w:rsidRPr="009B2057" w:rsidRDefault="009B2057" w:rsidP="0088706D">
      <w:pPr>
        <w:pStyle w:val="ListParagraph"/>
        <w:numPr>
          <w:ilvl w:val="1"/>
          <w:numId w:val="735"/>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Нэр дэвшүүлэх хороо</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Компанийн  дараах ажилтнуудын хэнийг нь эрх бүхий албант тушаалтанд тооцохгүй бэ?   </w:t>
      </w:r>
    </w:p>
    <w:p w:rsidR="009B2057" w:rsidRPr="009B2057" w:rsidRDefault="009B2057" w:rsidP="0088706D">
      <w:pPr>
        <w:pStyle w:val="ListParagraph"/>
        <w:numPr>
          <w:ilvl w:val="1"/>
          <w:numId w:val="736"/>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Материал- техникийн хангамжийн хэлтсийн ахлах менежер</w:t>
      </w:r>
    </w:p>
    <w:p w:rsidR="009B2057" w:rsidRPr="009B2057" w:rsidRDefault="009B2057" w:rsidP="0088706D">
      <w:pPr>
        <w:pStyle w:val="ListParagraph"/>
        <w:numPr>
          <w:ilvl w:val="1"/>
          <w:numId w:val="736"/>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Санхүүгийн хэлтсийн дарга</w:t>
      </w:r>
    </w:p>
    <w:p w:rsidR="009B2057" w:rsidRPr="009B2057" w:rsidRDefault="009B2057" w:rsidP="0088706D">
      <w:pPr>
        <w:pStyle w:val="ListParagraph"/>
        <w:numPr>
          <w:ilvl w:val="1"/>
          <w:numId w:val="736"/>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ТУЗ-ийн нарийн бичгийн дарга</w:t>
      </w:r>
    </w:p>
    <w:p w:rsidR="009B2057" w:rsidRPr="009B2057" w:rsidRDefault="009B2057" w:rsidP="0088706D">
      <w:pPr>
        <w:pStyle w:val="ListParagraph"/>
        <w:numPr>
          <w:ilvl w:val="1"/>
          <w:numId w:val="73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Хүний нөөцийн хэлтсийн мэргэжилтэн</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эрх бүхий албан тушаалд ажиллахыг хориглосон этгээдэд аль нь орохгүй вэ?</w:t>
      </w:r>
    </w:p>
    <w:p w:rsidR="009B2057" w:rsidRPr="009B2057" w:rsidRDefault="009B2057" w:rsidP="0088706D">
      <w:pPr>
        <w:pStyle w:val="ListParagraph"/>
        <w:numPr>
          <w:ilvl w:val="1"/>
          <w:numId w:val="73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Ял эд</w:t>
      </w:r>
      <w:r w:rsidRPr="009B2057">
        <w:rPr>
          <w:rFonts w:ascii="Arial" w:hAnsi="Arial" w:cs="Arial"/>
          <w:sz w:val="20"/>
          <w:szCs w:val="20"/>
          <w:lang w:val="mn-MN"/>
        </w:rPr>
        <w:t>э</w:t>
      </w:r>
      <w:r w:rsidRPr="009B2057">
        <w:rPr>
          <w:rFonts w:ascii="Arial" w:hAnsi="Arial" w:cs="Arial"/>
          <w:sz w:val="20"/>
          <w:szCs w:val="20"/>
        </w:rPr>
        <w:t>лж байгаа этгээд</w:t>
      </w:r>
    </w:p>
    <w:p w:rsidR="009B2057" w:rsidRPr="009B2057" w:rsidRDefault="009B2057" w:rsidP="0088706D">
      <w:pPr>
        <w:pStyle w:val="ListParagraph"/>
        <w:numPr>
          <w:ilvl w:val="1"/>
          <w:numId w:val="73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Хуульд өөрөөр заагаагүй бол төрийн болон нутгийн захиргааны байгууллагад удирдах алба хашдаг этгээд</w:t>
      </w:r>
    </w:p>
    <w:p w:rsidR="009B2057" w:rsidRPr="009B2057" w:rsidRDefault="009B2057" w:rsidP="0088706D">
      <w:pPr>
        <w:pStyle w:val="ListParagraph"/>
        <w:numPr>
          <w:ilvl w:val="1"/>
          <w:numId w:val="73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Цэрэг, цагдаа, шүүх, прокурорын байгууллагад удирдах албан тушаал хашдаг этгээд</w:t>
      </w:r>
    </w:p>
    <w:p w:rsidR="009B2057" w:rsidRPr="009B2057" w:rsidRDefault="009B2057" w:rsidP="0088706D">
      <w:pPr>
        <w:pStyle w:val="ListParagraph"/>
        <w:numPr>
          <w:ilvl w:val="1"/>
          <w:numId w:val="737"/>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Мэргэ</w:t>
      </w:r>
      <w:r w:rsidRPr="009B2057">
        <w:rPr>
          <w:rFonts w:ascii="Arial" w:hAnsi="Arial" w:cs="Arial"/>
          <w:sz w:val="20"/>
          <w:szCs w:val="20"/>
          <w:lang w:val="mn-MN"/>
        </w:rPr>
        <w:t>ш</w:t>
      </w:r>
      <w:r w:rsidRPr="009B2057">
        <w:rPr>
          <w:rFonts w:ascii="Arial" w:hAnsi="Arial" w:cs="Arial"/>
          <w:sz w:val="20"/>
          <w:szCs w:val="20"/>
        </w:rPr>
        <w:t>сэн нягтлан бодогч</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нягтлан бодох бүртгэл</w:t>
      </w:r>
      <w:r w:rsidRPr="009B2057">
        <w:rPr>
          <w:rFonts w:ascii="Arial" w:hAnsi="Arial" w:cs="Arial"/>
          <w:sz w:val="20"/>
          <w:szCs w:val="20"/>
          <w:lang w:val="mn-MN"/>
        </w:rPr>
        <w:t>,</w:t>
      </w:r>
      <w:r w:rsidRPr="009B2057">
        <w:rPr>
          <w:rFonts w:ascii="Arial" w:hAnsi="Arial" w:cs="Arial"/>
          <w:sz w:val="20"/>
          <w:szCs w:val="20"/>
        </w:rPr>
        <w:t xml:space="preserve"> санхүүгийн тайлангийн үнэн зөвийг хариуцах ёстой байгууллага нь</w:t>
      </w:r>
    </w:p>
    <w:p w:rsidR="009B2057" w:rsidRPr="009B2057" w:rsidRDefault="009B2057" w:rsidP="0088706D">
      <w:pPr>
        <w:pStyle w:val="ListParagraph"/>
        <w:numPr>
          <w:ilvl w:val="1"/>
          <w:numId w:val="73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ТУЗ-ийн аудитын хороо</w:t>
      </w:r>
    </w:p>
    <w:p w:rsidR="009B2057" w:rsidRPr="009B2057" w:rsidRDefault="009B2057" w:rsidP="0088706D">
      <w:pPr>
        <w:pStyle w:val="ListParagraph"/>
        <w:numPr>
          <w:ilvl w:val="1"/>
          <w:numId w:val="73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захирал</w:t>
      </w:r>
    </w:p>
    <w:p w:rsidR="009B2057" w:rsidRPr="009B2057" w:rsidRDefault="009B2057" w:rsidP="0088706D">
      <w:pPr>
        <w:pStyle w:val="ListParagraph"/>
        <w:numPr>
          <w:ilvl w:val="1"/>
          <w:numId w:val="73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Аудитын хорооноос сонгосон аудитор </w:t>
      </w:r>
    </w:p>
    <w:p w:rsidR="009B2057" w:rsidRPr="009B2057" w:rsidRDefault="009B2057" w:rsidP="0088706D">
      <w:pPr>
        <w:pStyle w:val="ListParagraph"/>
        <w:numPr>
          <w:ilvl w:val="1"/>
          <w:numId w:val="73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Гүйцэтгэх удирдлага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Хувьцаат компанийн санхүүгийн тайлангийн талаар дүгнэлт гаргаж хувьцаа эзэмшигчдийн хуралд оруулж хэлэлцүүлэх ёстой байгууллага нь </w:t>
      </w:r>
    </w:p>
    <w:p w:rsidR="009B2057" w:rsidRPr="009B2057" w:rsidRDefault="009B2057" w:rsidP="0088706D">
      <w:pPr>
        <w:pStyle w:val="ListParagraph"/>
        <w:numPr>
          <w:ilvl w:val="1"/>
          <w:numId w:val="73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ТУЗ-ийн  аудитын хорооны дарга</w:t>
      </w:r>
    </w:p>
    <w:p w:rsidR="009B2057" w:rsidRPr="009B2057" w:rsidRDefault="009B2057" w:rsidP="0088706D">
      <w:pPr>
        <w:pStyle w:val="ListParagraph"/>
        <w:numPr>
          <w:ilvl w:val="1"/>
          <w:numId w:val="73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захирал</w:t>
      </w:r>
    </w:p>
    <w:p w:rsidR="009B2057" w:rsidRPr="009B2057" w:rsidRDefault="009B2057" w:rsidP="0088706D">
      <w:pPr>
        <w:pStyle w:val="ListParagraph"/>
        <w:numPr>
          <w:ilvl w:val="1"/>
          <w:numId w:val="73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Аудитор</w:t>
      </w:r>
    </w:p>
    <w:p w:rsidR="009B2057" w:rsidRPr="009B2057" w:rsidRDefault="009B2057" w:rsidP="0088706D">
      <w:pPr>
        <w:pStyle w:val="ListParagraph"/>
        <w:numPr>
          <w:ilvl w:val="1"/>
          <w:numId w:val="739"/>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Төлөөлөн удирдах зөвлөл</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Компанийн хувь нийлүүлсэн хөрөнгөд аль нь хамаарах вэ?</w:t>
      </w:r>
    </w:p>
    <w:p w:rsidR="009B2057" w:rsidRPr="009B2057" w:rsidRDefault="009B2057" w:rsidP="0088706D">
      <w:pPr>
        <w:pStyle w:val="ListParagraph"/>
        <w:numPr>
          <w:ilvl w:val="1"/>
          <w:numId w:val="74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Компанийн балансад байгаа биет болон биет бус хөрөнгө</w:t>
      </w:r>
    </w:p>
    <w:p w:rsidR="009B2057" w:rsidRPr="009B2057" w:rsidRDefault="009B2057" w:rsidP="0088706D">
      <w:pPr>
        <w:pStyle w:val="ListParagraph"/>
        <w:numPr>
          <w:ilvl w:val="1"/>
          <w:numId w:val="74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Компанийн балансад байгаа биет болон биет бус хөрөнгөнөөс төлөх өр төлбөрийг хасаад үлдэх хөрөнгө </w:t>
      </w:r>
    </w:p>
    <w:p w:rsidR="009B2057" w:rsidRPr="009B2057" w:rsidRDefault="009B2057" w:rsidP="0088706D">
      <w:pPr>
        <w:pStyle w:val="ListParagraph"/>
        <w:numPr>
          <w:ilvl w:val="1"/>
          <w:numId w:val="74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Компанийн зарласан нийт  хувьцааны  үнийн дүн</w:t>
      </w:r>
    </w:p>
    <w:p w:rsidR="009B2057" w:rsidRPr="009B2057" w:rsidRDefault="009B2057" w:rsidP="0088706D">
      <w:pPr>
        <w:pStyle w:val="ListParagraph"/>
        <w:numPr>
          <w:ilvl w:val="1"/>
          <w:numId w:val="740"/>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Компаниас хувьцаа эзэмшигчдэд эзэмшүүлсэн буюу гаргасан нийт давуу эрхийн болон энгийн хувьцааны нэрлэсэн үнийн дүн</w:t>
      </w:r>
    </w:p>
    <w:p w:rsidR="009B2057" w:rsidRPr="009B2057" w:rsidRDefault="009B2057" w:rsidP="0088706D">
      <w:pPr>
        <w:pStyle w:val="ListParagraph"/>
        <w:numPr>
          <w:ilvl w:val="0"/>
          <w:numId w:val="696"/>
        </w:numPr>
        <w:tabs>
          <w:tab w:val="left" w:pos="5080"/>
        </w:tabs>
        <w:suppressAutoHyphens/>
        <w:autoSpaceDE w:val="0"/>
        <w:autoSpaceDN w:val="0"/>
        <w:adjustRightInd w:val="0"/>
        <w:spacing w:before="0" w:after="60"/>
        <w:ind w:leftChars="178" w:hangingChars="164" w:hanging="328"/>
        <w:contextualSpacing w:val="0"/>
        <w:textAlignment w:val="center"/>
        <w:rPr>
          <w:rFonts w:ascii="Arial" w:hAnsi="Arial" w:cs="Arial"/>
          <w:sz w:val="20"/>
          <w:szCs w:val="20"/>
          <w:lang w:val="mn-MN"/>
        </w:rPr>
      </w:pPr>
      <w:r w:rsidRPr="009B2057">
        <w:rPr>
          <w:rFonts w:ascii="Arial" w:hAnsi="Arial" w:cs="Arial"/>
          <w:sz w:val="20"/>
          <w:szCs w:val="20"/>
          <w:lang w:val="mn-MN"/>
        </w:rPr>
        <w:t>Нөхөрлөлийн гишүүн гэдэгт хэн хамаарах вэ</w:t>
      </w:r>
    </w:p>
    <w:p w:rsidR="009B2057" w:rsidRPr="009B2057" w:rsidRDefault="009B2057" w:rsidP="0088706D">
      <w:pPr>
        <w:pStyle w:val="ListParagraph"/>
        <w:numPr>
          <w:ilvl w:val="0"/>
          <w:numId w:val="788"/>
        </w:numPr>
        <w:tabs>
          <w:tab w:val="num" w:pos="1440"/>
          <w:tab w:val="left" w:pos="5080"/>
        </w:tabs>
        <w:suppressAutoHyphens/>
        <w:autoSpaceDE w:val="0"/>
        <w:autoSpaceDN w:val="0"/>
        <w:adjustRightInd w:val="0"/>
        <w:spacing w:before="0"/>
        <w:ind w:leftChars="505" w:left="1439" w:hangingChars="164" w:hanging="328"/>
        <w:textAlignment w:val="center"/>
        <w:rPr>
          <w:rFonts w:ascii="Arial" w:hAnsi="Arial" w:cs="Arial"/>
          <w:sz w:val="20"/>
          <w:szCs w:val="20"/>
          <w:lang w:val="mn-MN"/>
        </w:rPr>
      </w:pPr>
      <w:r w:rsidRPr="009B2057">
        <w:rPr>
          <w:rFonts w:ascii="Arial" w:hAnsi="Arial" w:cs="Arial"/>
          <w:sz w:val="20"/>
          <w:szCs w:val="20"/>
          <w:lang w:val="mn-MN"/>
        </w:rPr>
        <w:t xml:space="preserve">Хувь хүн   </w:t>
      </w:r>
    </w:p>
    <w:p w:rsidR="009B2057" w:rsidRPr="009B2057" w:rsidRDefault="009B2057" w:rsidP="0088706D">
      <w:pPr>
        <w:pStyle w:val="ListParagraph"/>
        <w:numPr>
          <w:ilvl w:val="0"/>
          <w:numId w:val="788"/>
        </w:numPr>
        <w:tabs>
          <w:tab w:val="num" w:pos="1440"/>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Нөхөрлөл    </w:t>
      </w:r>
    </w:p>
    <w:p w:rsidR="009B2057" w:rsidRPr="009B2057" w:rsidRDefault="009B2057" w:rsidP="0088706D">
      <w:pPr>
        <w:pStyle w:val="ListParagraph"/>
        <w:numPr>
          <w:ilvl w:val="0"/>
          <w:numId w:val="788"/>
        </w:numPr>
        <w:tabs>
          <w:tab w:val="num" w:pos="1440"/>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төрийн эрх бүхий байгууллага    </w:t>
      </w:r>
    </w:p>
    <w:p w:rsidR="009B2057" w:rsidRPr="009B2057" w:rsidRDefault="009B2057" w:rsidP="0088706D">
      <w:pPr>
        <w:pStyle w:val="ListParagraph"/>
        <w:numPr>
          <w:ilvl w:val="0"/>
          <w:numId w:val="788"/>
        </w:numPr>
        <w:tabs>
          <w:tab w:val="num" w:pos="1440"/>
          <w:tab w:val="left" w:pos="5080"/>
        </w:tabs>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Дээрхи бүгд</w:t>
      </w:r>
    </w:p>
    <w:p w:rsidR="009B2057" w:rsidRPr="009B2057" w:rsidRDefault="009B2057" w:rsidP="0088706D">
      <w:pPr>
        <w:pStyle w:val="ListParagraph"/>
        <w:numPr>
          <w:ilvl w:val="0"/>
          <w:numId w:val="696"/>
        </w:numPr>
        <w:tabs>
          <w:tab w:val="left" w:pos="5080"/>
        </w:tabs>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Нөхөрлөлд нэгдэхдээ гишүүдээс оруулах боломжтой зүйлс</w:t>
      </w:r>
    </w:p>
    <w:p w:rsidR="009B2057" w:rsidRPr="009B2057" w:rsidRDefault="009B2057" w:rsidP="0088706D">
      <w:pPr>
        <w:pStyle w:val="ListParagraph"/>
        <w:numPr>
          <w:ilvl w:val="0"/>
          <w:numId w:val="789"/>
        </w:numPr>
        <w:tabs>
          <w:tab w:val="num" w:pos="1440"/>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Мөнгө  </w:t>
      </w:r>
    </w:p>
    <w:p w:rsidR="009B2057" w:rsidRPr="009B2057" w:rsidRDefault="009B2057" w:rsidP="0088706D">
      <w:pPr>
        <w:pStyle w:val="ListParagraph"/>
        <w:numPr>
          <w:ilvl w:val="0"/>
          <w:numId w:val="789"/>
        </w:numPr>
        <w:tabs>
          <w:tab w:val="num" w:pos="1440"/>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ажиллах чадвар   </w:t>
      </w:r>
    </w:p>
    <w:p w:rsidR="009B2057" w:rsidRPr="009B2057" w:rsidRDefault="009B2057" w:rsidP="0088706D">
      <w:pPr>
        <w:pStyle w:val="ListParagraph"/>
        <w:numPr>
          <w:ilvl w:val="0"/>
          <w:numId w:val="789"/>
        </w:numPr>
        <w:tabs>
          <w:tab w:val="num" w:pos="1440"/>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эд хөрөнгө    </w:t>
      </w:r>
    </w:p>
    <w:p w:rsidR="009B2057" w:rsidRPr="009B2057" w:rsidRDefault="009B2057" w:rsidP="0088706D">
      <w:pPr>
        <w:pStyle w:val="ListParagraph"/>
        <w:numPr>
          <w:ilvl w:val="0"/>
          <w:numId w:val="789"/>
        </w:numPr>
        <w:tabs>
          <w:tab w:val="num" w:pos="1440"/>
          <w:tab w:val="left" w:pos="5080"/>
        </w:tabs>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Дээрхи бүгд</w:t>
      </w:r>
    </w:p>
    <w:p w:rsidR="009B2057" w:rsidRPr="009B2057" w:rsidRDefault="009B2057" w:rsidP="0088706D">
      <w:pPr>
        <w:pStyle w:val="ListParagraph"/>
        <w:numPr>
          <w:ilvl w:val="0"/>
          <w:numId w:val="696"/>
        </w:numPr>
        <w:tabs>
          <w:tab w:val="left" w:pos="5080"/>
        </w:tabs>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Нөхөрлөл компанийг ялгах гол шинжийг нэрлэнэ үү.</w:t>
      </w:r>
    </w:p>
    <w:p w:rsidR="009B2057" w:rsidRPr="009B2057" w:rsidRDefault="009B2057" w:rsidP="0088706D">
      <w:pPr>
        <w:pStyle w:val="ListParagraph"/>
        <w:numPr>
          <w:ilvl w:val="0"/>
          <w:numId w:val="790"/>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Хязгаарлагдмал хариуцлага нөхөрлөлийн дор хаяж нэг гишүүдийн хувьд хамааралгүй   </w:t>
      </w:r>
    </w:p>
    <w:p w:rsidR="009B2057" w:rsidRPr="009B2057" w:rsidRDefault="009B2057" w:rsidP="0088706D">
      <w:pPr>
        <w:pStyle w:val="ListParagraph"/>
        <w:numPr>
          <w:ilvl w:val="0"/>
          <w:numId w:val="790"/>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Хязгаарлагдмал хариуцлага эдлэхгүй гишүүн өөр нөхөрлөлийн гишүүн байж болохгүй.   </w:t>
      </w:r>
    </w:p>
    <w:p w:rsidR="009B2057" w:rsidRPr="009B2057" w:rsidRDefault="009B2057" w:rsidP="0088706D">
      <w:pPr>
        <w:pStyle w:val="ListParagraph"/>
        <w:numPr>
          <w:ilvl w:val="0"/>
          <w:numId w:val="790"/>
        </w:numPr>
        <w:tabs>
          <w:tab w:val="left" w:pos="508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 Хязгаарлагдмал хариуцлага эдлэхгүй гишүүн нөхөрлөлийн үйл ажиллагаанд заавал оролцоно.   </w:t>
      </w:r>
    </w:p>
    <w:p w:rsidR="009B2057" w:rsidRPr="009B2057" w:rsidRDefault="009B2057" w:rsidP="0088706D">
      <w:pPr>
        <w:pStyle w:val="ListParagraph"/>
        <w:numPr>
          <w:ilvl w:val="0"/>
          <w:numId w:val="790"/>
        </w:numPr>
        <w:tabs>
          <w:tab w:val="left" w:pos="5080"/>
        </w:tabs>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 xml:space="preserve"> Дээрхи бүгд</w:t>
      </w:r>
    </w:p>
    <w:p w:rsidR="009B2057" w:rsidRPr="009B2057" w:rsidRDefault="009B2057" w:rsidP="0088706D">
      <w:pPr>
        <w:pStyle w:val="ListParagraph"/>
        <w:numPr>
          <w:ilvl w:val="0"/>
          <w:numId w:val="696"/>
        </w:numPr>
        <w:suppressAutoHyphens/>
        <w:autoSpaceDE w:val="0"/>
        <w:autoSpaceDN w:val="0"/>
        <w:adjustRightInd w:val="0"/>
        <w:spacing w:before="0" w:after="60"/>
        <w:ind w:leftChars="178" w:hangingChars="164" w:hanging="328"/>
        <w:contextualSpacing w:val="0"/>
        <w:textAlignment w:val="center"/>
        <w:rPr>
          <w:rFonts w:ascii="Arial" w:hAnsi="Arial" w:cs="Arial"/>
          <w:sz w:val="20"/>
          <w:szCs w:val="20"/>
        </w:rPr>
      </w:pPr>
      <w:r w:rsidRPr="009B2057">
        <w:rPr>
          <w:rFonts w:ascii="Arial" w:hAnsi="Arial" w:cs="Arial"/>
          <w:sz w:val="20"/>
          <w:szCs w:val="20"/>
        </w:rPr>
        <w:t>Нөхөрлөлийн оршин байгаа газрыг:</w:t>
      </w:r>
    </w:p>
    <w:p w:rsidR="009B2057" w:rsidRPr="009B2057" w:rsidRDefault="009B2057" w:rsidP="0088706D">
      <w:pPr>
        <w:pStyle w:val="ListParagraph"/>
        <w:numPr>
          <w:ilvl w:val="1"/>
          <w:numId w:val="741"/>
        </w:numPr>
        <w:suppressAutoHyphens/>
        <w:autoSpaceDE w:val="0"/>
        <w:autoSpaceDN w:val="0"/>
        <w:adjustRightInd w:val="0"/>
        <w:spacing w:before="0"/>
        <w:ind w:leftChars="505" w:left="1439" w:hangingChars="164" w:hanging="328"/>
        <w:textAlignment w:val="center"/>
        <w:rPr>
          <w:rFonts w:ascii="Arial" w:hAnsi="Arial" w:cs="Arial"/>
          <w:sz w:val="20"/>
          <w:szCs w:val="20"/>
        </w:rPr>
      </w:pPr>
      <w:r w:rsidRPr="009B2057">
        <w:rPr>
          <w:rFonts w:ascii="Arial" w:hAnsi="Arial" w:cs="Arial"/>
          <w:sz w:val="20"/>
          <w:szCs w:val="20"/>
        </w:rPr>
        <w:t>Үйл ажиллагаа явуулж байгаа газраар тодорхойлно</w:t>
      </w:r>
    </w:p>
    <w:p w:rsidR="009B2057" w:rsidRPr="009B2057" w:rsidRDefault="009B2057" w:rsidP="0088706D">
      <w:pPr>
        <w:pStyle w:val="ListParagraph"/>
        <w:numPr>
          <w:ilvl w:val="1"/>
          <w:numId w:val="74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Бүртгүүлсэн газраар тодорхойлно</w:t>
      </w:r>
    </w:p>
    <w:p w:rsidR="009B2057" w:rsidRPr="009B2057" w:rsidRDefault="009B2057" w:rsidP="0088706D">
      <w:pPr>
        <w:pStyle w:val="ListParagraph"/>
        <w:numPr>
          <w:ilvl w:val="1"/>
          <w:numId w:val="74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Дээрхи бүгд зөв</w:t>
      </w:r>
    </w:p>
    <w:p w:rsidR="009B2057" w:rsidRPr="009B2057" w:rsidRDefault="009B2057" w:rsidP="0088706D">
      <w:pPr>
        <w:pStyle w:val="ListParagraph"/>
        <w:numPr>
          <w:ilvl w:val="1"/>
          <w:numId w:val="741"/>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Тэдгээрийн ерөнхий захиргаа оршин байгаа газраар тодорхойлно</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lastRenderedPageBreak/>
        <w:t xml:space="preserve">ББНөхөрлөлийн аль нэгэн гишүүн нь гарсан, хасагдсан, хөрөнгийн чадварүй болсон буюу нас барсан, сураггүй алга болсонд тооцогдсон гишүүний өв залгамжлагч тухайн нөхөрлөлд ороогүй тохиолдолд нөхөрлөлийг </w:t>
      </w:r>
    </w:p>
    <w:p w:rsidR="009B2057" w:rsidRPr="009B2057" w:rsidRDefault="009B2057" w:rsidP="0088706D">
      <w:pPr>
        <w:pStyle w:val="ListParagraph"/>
        <w:numPr>
          <w:ilvl w:val="1"/>
          <w:numId w:val="74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Нөхөрлөлийн үйл ажиллагаагаа үргэлжлүүлэн явуулна</w:t>
      </w:r>
    </w:p>
    <w:p w:rsidR="009B2057" w:rsidRPr="009B2057" w:rsidRDefault="009B2057" w:rsidP="0088706D">
      <w:pPr>
        <w:pStyle w:val="ListParagraph"/>
        <w:numPr>
          <w:ilvl w:val="1"/>
          <w:numId w:val="74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Шүүх шийдвэрлэнэ</w:t>
      </w:r>
    </w:p>
    <w:p w:rsidR="009B2057" w:rsidRPr="009B2057" w:rsidRDefault="009B2057" w:rsidP="0088706D">
      <w:pPr>
        <w:pStyle w:val="ListParagraph"/>
        <w:numPr>
          <w:ilvl w:val="1"/>
          <w:numId w:val="74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Нөхөрлөлийн гишүүд шийдвэрлэнэ</w:t>
      </w:r>
    </w:p>
    <w:p w:rsidR="009B2057" w:rsidRPr="009B2057" w:rsidRDefault="009B2057" w:rsidP="0088706D">
      <w:pPr>
        <w:pStyle w:val="ListParagraph"/>
        <w:numPr>
          <w:ilvl w:val="1"/>
          <w:numId w:val="74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Татан буулгана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Нөхөрлөлийн хүлээсэн үүргийг наад зах нь аль нэгэн гишүүн нөхөрлөлд оруулсан хөрөнгө болон хувийн өмчийн эд хөрөнгөөрөө бүрэн хариуцдаг нөхөрлөлийг</w:t>
      </w:r>
    </w:p>
    <w:p w:rsidR="009B2057" w:rsidRPr="009B2057" w:rsidRDefault="009B2057" w:rsidP="0088706D">
      <w:pPr>
        <w:pStyle w:val="ListParagraph"/>
        <w:numPr>
          <w:ilvl w:val="1"/>
          <w:numId w:val="74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Бүх гишүүд бүрэн хариуцлагатай нөхөрлөл</w:t>
      </w:r>
    </w:p>
    <w:p w:rsidR="009B2057" w:rsidRPr="009B2057" w:rsidRDefault="009B2057" w:rsidP="0088706D">
      <w:pPr>
        <w:pStyle w:val="ListParagraph"/>
        <w:numPr>
          <w:ilvl w:val="1"/>
          <w:numId w:val="74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Хоршоо</w:t>
      </w:r>
    </w:p>
    <w:p w:rsidR="009B2057" w:rsidRPr="009B2057" w:rsidRDefault="009B2057" w:rsidP="0088706D">
      <w:pPr>
        <w:pStyle w:val="ListParagraph"/>
        <w:numPr>
          <w:ilvl w:val="1"/>
          <w:numId w:val="74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Сан</w:t>
      </w:r>
    </w:p>
    <w:p w:rsidR="009B2057" w:rsidRPr="009B2057" w:rsidRDefault="009B2057" w:rsidP="0088706D">
      <w:pPr>
        <w:pStyle w:val="ListParagraph"/>
        <w:numPr>
          <w:ilvl w:val="1"/>
          <w:numId w:val="743"/>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Зарим гишүүд нь бүрэн хариуцлагатай нөхөрлөл</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Зарим гишүүд бүрэн хариуцлагатай нөхөрлөлийг хэн удирдах, төлөөлөх эрхтэй вэ?</w:t>
      </w:r>
    </w:p>
    <w:p w:rsidR="009B2057" w:rsidRPr="009B2057" w:rsidRDefault="009B2057" w:rsidP="0088706D">
      <w:pPr>
        <w:pStyle w:val="ListParagraph"/>
        <w:numPr>
          <w:ilvl w:val="1"/>
          <w:numId w:val="74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Гишүүн бүр</w:t>
      </w:r>
    </w:p>
    <w:p w:rsidR="009B2057" w:rsidRPr="009B2057" w:rsidRDefault="009B2057" w:rsidP="0088706D">
      <w:pPr>
        <w:pStyle w:val="ListParagraph"/>
        <w:numPr>
          <w:ilvl w:val="1"/>
          <w:numId w:val="74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Хамтран удирдана</w:t>
      </w:r>
    </w:p>
    <w:p w:rsidR="009B2057" w:rsidRPr="009B2057" w:rsidRDefault="009B2057" w:rsidP="0088706D">
      <w:pPr>
        <w:pStyle w:val="ListParagraph"/>
        <w:numPr>
          <w:ilvl w:val="1"/>
          <w:numId w:val="74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Зарим гишүүд</w:t>
      </w:r>
    </w:p>
    <w:p w:rsidR="009B2057" w:rsidRPr="009B2057" w:rsidRDefault="009B2057" w:rsidP="0088706D">
      <w:pPr>
        <w:pStyle w:val="ListParagraph"/>
        <w:numPr>
          <w:ilvl w:val="1"/>
          <w:numId w:val="744"/>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Бүрэн хариуцлагатай гишүүд</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Зарим гишүүд бүрэн хариуцлагатай нөхөрлөлд оруулсан хөрөнгийнхөө хэмжээгээр хариуцлага хүлээдэг гишүүдийн бүрэлдэхүүнд өөрчлөлт ороход нөхөрлөлийг татан буулгах үндэслэл болох уу?</w:t>
      </w:r>
    </w:p>
    <w:p w:rsidR="009B2057" w:rsidRPr="009B2057" w:rsidRDefault="009B2057" w:rsidP="0088706D">
      <w:pPr>
        <w:pStyle w:val="ListParagraph"/>
        <w:numPr>
          <w:ilvl w:val="1"/>
          <w:numId w:val="74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Болно</w:t>
      </w:r>
    </w:p>
    <w:p w:rsidR="009B2057" w:rsidRPr="009B2057" w:rsidRDefault="009B2057" w:rsidP="0088706D">
      <w:pPr>
        <w:pStyle w:val="ListParagraph"/>
        <w:numPr>
          <w:ilvl w:val="1"/>
          <w:numId w:val="74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Нөхөрлөлийн гишүүд шийдвэрлэнэ</w:t>
      </w:r>
    </w:p>
    <w:p w:rsidR="009B2057" w:rsidRPr="009B2057" w:rsidRDefault="009B2057" w:rsidP="0088706D">
      <w:pPr>
        <w:pStyle w:val="ListParagraph"/>
        <w:numPr>
          <w:ilvl w:val="1"/>
          <w:numId w:val="74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Гишүүн дангаараа шийдвэрлэнэ </w:t>
      </w:r>
    </w:p>
    <w:p w:rsidR="009B2057" w:rsidRPr="009B2057" w:rsidRDefault="009B2057" w:rsidP="0088706D">
      <w:pPr>
        <w:pStyle w:val="ListParagraph"/>
        <w:numPr>
          <w:ilvl w:val="1"/>
          <w:numId w:val="745"/>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Болохгүй</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Нөхөрлөлд шинээр орсон гишүүн нөхөрлөлийн хүлээсэн үүргийг бусад гишүүдийн нэгэн адил хариуцах уу?</w:t>
      </w:r>
    </w:p>
    <w:p w:rsidR="009B2057" w:rsidRPr="009B2057" w:rsidRDefault="009B2057" w:rsidP="0088706D">
      <w:pPr>
        <w:pStyle w:val="ListParagraph"/>
        <w:numPr>
          <w:ilvl w:val="1"/>
          <w:numId w:val="746"/>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Гишүүдийн адил хариуцлага хүлээхгүй</w:t>
      </w:r>
    </w:p>
    <w:p w:rsidR="009B2057" w:rsidRPr="009B2057" w:rsidRDefault="009B2057" w:rsidP="0088706D">
      <w:pPr>
        <w:pStyle w:val="ListParagraph"/>
        <w:numPr>
          <w:ilvl w:val="1"/>
          <w:numId w:val="746"/>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Нөхөрлөлийн удирдах байгууллага шийдвэрлэнэ</w:t>
      </w:r>
    </w:p>
    <w:p w:rsidR="009B2057" w:rsidRPr="009B2057" w:rsidRDefault="009B2057" w:rsidP="0088706D">
      <w:pPr>
        <w:pStyle w:val="ListParagraph"/>
        <w:numPr>
          <w:ilvl w:val="1"/>
          <w:numId w:val="746"/>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Гишүүн шийдвэрлэнэ</w:t>
      </w:r>
    </w:p>
    <w:p w:rsidR="009B2057" w:rsidRPr="009B2057" w:rsidRDefault="009B2057" w:rsidP="0088706D">
      <w:pPr>
        <w:pStyle w:val="ListParagraph"/>
        <w:numPr>
          <w:ilvl w:val="1"/>
          <w:numId w:val="74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Гишүүдийн адил хариуцлага хүлээнэ</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Бүх гишүүд бүрэн хариуцлагатай нөхөрлөлд гишүүн нь нөхөрлөлийн үйл ажиллагаанд биечлэн оролцох уу?</w:t>
      </w:r>
    </w:p>
    <w:p w:rsidR="009B2057" w:rsidRPr="009B2057" w:rsidRDefault="009B2057" w:rsidP="0088706D">
      <w:pPr>
        <w:pStyle w:val="ListParagraph"/>
        <w:numPr>
          <w:ilvl w:val="1"/>
          <w:numId w:val="74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Оролцохгүй</w:t>
      </w:r>
    </w:p>
    <w:p w:rsidR="009B2057" w:rsidRPr="009B2057" w:rsidRDefault="009B2057" w:rsidP="0088706D">
      <w:pPr>
        <w:pStyle w:val="ListParagraph"/>
        <w:numPr>
          <w:ilvl w:val="1"/>
          <w:numId w:val="74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Гишүүн өөрөө шийдвэрлэнэ</w:t>
      </w:r>
    </w:p>
    <w:p w:rsidR="009B2057" w:rsidRPr="009B2057" w:rsidRDefault="009B2057" w:rsidP="0088706D">
      <w:pPr>
        <w:pStyle w:val="ListParagraph"/>
        <w:numPr>
          <w:ilvl w:val="1"/>
          <w:numId w:val="74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Хөрөнгө оруулсан гишүүн оролцоно</w:t>
      </w:r>
    </w:p>
    <w:p w:rsidR="009B2057" w:rsidRPr="009B2057" w:rsidRDefault="009B2057" w:rsidP="0088706D">
      <w:pPr>
        <w:pStyle w:val="ListParagraph"/>
        <w:numPr>
          <w:ilvl w:val="1"/>
          <w:numId w:val="747"/>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Заавал оролцоно</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Бүх гишүүд нь бүрэн хариуцлагатай нөхөрлөлийн бүх гишүүд оруулсан хөрөнгийн хэмжээг үл харгалзан гишүүд нь саналын нэг эрхтэй байна.</w:t>
      </w:r>
    </w:p>
    <w:p w:rsidR="009B2057" w:rsidRPr="009B2057" w:rsidRDefault="009B2057" w:rsidP="0088706D">
      <w:pPr>
        <w:pStyle w:val="ListParagraph"/>
        <w:numPr>
          <w:ilvl w:val="1"/>
          <w:numId w:val="74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Тийм. Хуулиар саналын нэг эрхтэй байхаар заасан</w:t>
      </w:r>
    </w:p>
    <w:p w:rsidR="009B2057" w:rsidRPr="009B2057" w:rsidRDefault="009B2057" w:rsidP="0088706D">
      <w:pPr>
        <w:pStyle w:val="ListParagraph"/>
        <w:numPr>
          <w:ilvl w:val="1"/>
          <w:numId w:val="74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Гэрээгээр саналын нэг эрхтэй байхаар заах ёстой</w:t>
      </w:r>
    </w:p>
    <w:p w:rsidR="009B2057" w:rsidRPr="009B2057" w:rsidRDefault="009B2057" w:rsidP="0088706D">
      <w:pPr>
        <w:pStyle w:val="ListParagraph"/>
        <w:numPr>
          <w:ilvl w:val="1"/>
          <w:numId w:val="74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Бүх гишүүд нь бүрэн хариуцлагатай нөхөрлөлийн гишүүдэд саналын эрх байхгүй</w:t>
      </w:r>
    </w:p>
    <w:p w:rsidR="009B2057" w:rsidRPr="009B2057" w:rsidRDefault="009B2057" w:rsidP="0088706D">
      <w:pPr>
        <w:pStyle w:val="ListParagraph"/>
        <w:numPr>
          <w:ilvl w:val="1"/>
          <w:numId w:val="74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Гишүүдийн оруулсан хөрөнгийн хэмжээг харгалзан саналын эрхийн тоог гэрээнд тусгана.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Бүх гишүүд нь бүрэн хариуцлагатай нөхөрлөлийн гишүүнийг нөхөрлөлийн бусад гишүүний саналаар хасах дараах үндэслэлийн аль нь зөв бэ?</w:t>
      </w:r>
    </w:p>
    <w:p w:rsidR="009B2057" w:rsidRPr="009B2057" w:rsidRDefault="009B2057" w:rsidP="0088706D">
      <w:pPr>
        <w:pStyle w:val="ListParagraph"/>
        <w:numPr>
          <w:ilvl w:val="1"/>
          <w:numId w:val="749"/>
        </w:numPr>
        <w:suppressAutoHyphens/>
        <w:autoSpaceDE w:val="0"/>
        <w:autoSpaceDN w:val="0"/>
        <w:adjustRightInd w:val="0"/>
        <w:spacing w:before="0"/>
        <w:ind w:left="1440" w:hanging="360"/>
        <w:textAlignment w:val="center"/>
        <w:rPr>
          <w:rFonts w:ascii="Arial" w:hAnsi="Arial" w:cs="Arial"/>
          <w:sz w:val="20"/>
          <w:szCs w:val="20"/>
        </w:rPr>
      </w:pPr>
      <w:r w:rsidRPr="009B2057">
        <w:rPr>
          <w:rFonts w:ascii="Arial" w:hAnsi="Arial" w:cs="Arial"/>
          <w:sz w:val="20"/>
          <w:szCs w:val="20"/>
        </w:rPr>
        <w:t>Бусад гишүүдийн саналаар гишүүнийг нөхөрлөлөөс хасахыг хориглоно</w:t>
      </w:r>
    </w:p>
    <w:p w:rsidR="009B2057" w:rsidRPr="009B2057" w:rsidRDefault="009B2057" w:rsidP="0088706D">
      <w:pPr>
        <w:pStyle w:val="ListParagraph"/>
        <w:numPr>
          <w:ilvl w:val="1"/>
          <w:numId w:val="749"/>
        </w:numPr>
        <w:suppressAutoHyphens/>
        <w:autoSpaceDE w:val="0"/>
        <w:autoSpaceDN w:val="0"/>
        <w:adjustRightInd w:val="0"/>
        <w:spacing w:before="0"/>
        <w:ind w:left="1440" w:hanging="360"/>
        <w:textAlignment w:val="center"/>
        <w:rPr>
          <w:rFonts w:ascii="Arial" w:hAnsi="Arial" w:cs="Arial"/>
          <w:sz w:val="20"/>
          <w:szCs w:val="20"/>
        </w:rPr>
      </w:pPr>
      <w:r w:rsidRPr="009B2057">
        <w:rPr>
          <w:rFonts w:ascii="Arial" w:hAnsi="Arial" w:cs="Arial"/>
          <w:sz w:val="20"/>
          <w:szCs w:val="20"/>
        </w:rPr>
        <w:t>Нөхөрлөлийн гэрээнд заасан хугацаа дууссан бол тухайн гишүүнийг нөхөрлөлөөс хасна</w:t>
      </w:r>
    </w:p>
    <w:p w:rsidR="009B2057" w:rsidRPr="009B2057" w:rsidRDefault="009B2057" w:rsidP="0088706D">
      <w:pPr>
        <w:pStyle w:val="ListParagraph"/>
        <w:numPr>
          <w:ilvl w:val="1"/>
          <w:numId w:val="749"/>
        </w:numPr>
        <w:suppressAutoHyphens/>
        <w:autoSpaceDE w:val="0"/>
        <w:autoSpaceDN w:val="0"/>
        <w:adjustRightInd w:val="0"/>
        <w:spacing w:before="0"/>
        <w:ind w:left="1440" w:hanging="360"/>
        <w:textAlignment w:val="center"/>
        <w:rPr>
          <w:rFonts w:ascii="Arial" w:hAnsi="Arial" w:cs="Arial"/>
          <w:sz w:val="20"/>
          <w:szCs w:val="20"/>
        </w:rPr>
      </w:pPr>
      <w:r w:rsidRPr="009B2057">
        <w:rPr>
          <w:rFonts w:ascii="Arial" w:hAnsi="Arial" w:cs="Arial"/>
          <w:sz w:val="20"/>
          <w:szCs w:val="20"/>
        </w:rPr>
        <w:t>Бүх гишүүдийн хурлын саналын эрхийн олонхиор гишүүнийг нөхөрлөлөөс хасч болно</w:t>
      </w:r>
    </w:p>
    <w:p w:rsidR="009B2057" w:rsidRPr="009B2057" w:rsidRDefault="009B2057" w:rsidP="0088706D">
      <w:pPr>
        <w:pStyle w:val="ListParagraph"/>
        <w:numPr>
          <w:ilvl w:val="1"/>
          <w:numId w:val="749"/>
        </w:numPr>
        <w:suppressAutoHyphens/>
        <w:autoSpaceDE w:val="0"/>
        <w:autoSpaceDN w:val="0"/>
        <w:adjustRightInd w:val="0"/>
        <w:spacing w:before="0" w:after="60"/>
        <w:ind w:left="1440" w:hanging="360"/>
        <w:contextualSpacing w:val="0"/>
        <w:textAlignment w:val="center"/>
        <w:rPr>
          <w:rFonts w:ascii="Arial" w:hAnsi="Arial" w:cs="Arial"/>
          <w:sz w:val="20"/>
          <w:szCs w:val="20"/>
        </w:rPr>
      </w:pPr>
      <w:r w:rsidRPr="009B2057">
        <w:rPr>
          <w:rFonts w:ascii="Arial" w:hAnsi="Arial" w:cs="Arial"/>
          <w:sz w:val="20"/>
          <w:szCs w:val="20"/>
        </w:rPr>
        <w:t>Нөхөрлөлийн гишүүн гэрээгээр хүлээсэн үүргээ биелүүлэх чадваргүй болсон бол нөхөрлөөс хасагдана.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Зарим гишүүд нь бүрэн хариуцлагатай нөхөрлөлийг удирдах, төлөөлөх эрхтэй этгээд нь:</w:t>
      </w:r>
    </w:p>
    <w:p w:rsidR="009B2057" w:rsidRPr="009B2057" w:rsidRDefault="009B2057" w:rsidP="0088706D">
      <w:pPr>
        <w:pStyle w:val="ListParagraph"/>
        <w:numPr>
          <w:ilvl w:val="1"/>
          <w:numId w:val="75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Оруулсан хөрөнгөөрөө хариуцлага хүлээдэг гишүүд байна</w:t>
      </w:r>
    </w:p>
    <w:p w:rsidR="009B2057" w:rsidRPr="009B2057" w:rsidRDefault="009B2057" w:rsidP="0088706D">
      <w:pPr>
        <w:pStyle w:val="ListParagraph"/>
        <w:numPr>
          <w:ilvl w:val="1"/>
          <w:numId w:val="75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Нөхөрлөлийг удирдах, төлөөлөх эрхтэй этгээдийг гэрээгээр тодорхойлно</w:t>
      </w:r>
    </w:p>
    <w:p w:rsidR="009B2057" w:rsidRPr="009B2057" w:rsidRDefault="009B2057" w:rsidP="0088706D">
      <w:pPr>
        <w:pStyle w:val="ListParagraph"/>
        <w:numPr>
          <w:ilvl w:val="1"/>
          <w:numId w:val="75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Нөхөрлөлийн бүх гишүүд удирдах, төлөөлөх эрхтэй</w:t>
      </w:r>
    </w:p>
    <w:p w:rsidR="009B2057" w:rsidRPr="009B2057" w:rsidRDefault="009B2057" w:rsidP="0088706D">
      <w:pPr>
        <w:pStyle w:val="ListParagraph"/>
        <w:numPr>
          <w:ilvl w:val="1"/>
          <w:numId w:val="750"/>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Зөвхөн бүрэн хариуцлага хүлээдэг гишүүд нөхөрлөлийг удирдах, төлөөлөх эрхтэй.</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lastRenderedPageBreak/>
        <w:t>Зарим гишүүд нь бүрэн хариуцлагатай нөхөрлөл татан буугдах тохиолдолд нөхөрлөлийн хөрөнгийг ямар дарааллаар хуваарилах вэ?</w:t>
      </w:r>
    </w:p>
    <w:p w:rsidR="009B2057" w:rsidRPr="009B2057" w:rsidRDefault="009B2057" w:rsidP="0088706D">
      <w:pPr>
        <w:pStyle w:val="ListParagraph"/>
        <w:numPr>
          <w:ilvl w:val="1"/>
          <w:numId w:val="75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Тэргүүн ээлжинд харилцагчидын өр төлбөрийг барагдуулна </w:t>
      </w:r>
    </w:p>
    <w:p w:rsidR="009B2057" w:rsidRPr="009B2057" w:rsidRDefault="009B2057" w:rsidP="0088706D">
      <w:pPr>
        <w:pStyle w:val="ListParagraph"/>
        <w:numPr>
          <w:ilvl w:val="1"/>
          <w:numId w:val="75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Тэргүүн ээлжинд бүрэн хариуцлага хүлээдэг гишүүний оруулсан хөрөнгийг буцаан олгоно </w:t>
      </w:r>
    </w:p>
    <w:p w:rsidR="009B2057" w:rsidRPr="009B2057" w:rsidRDefault="009B2057" w:rsidP="0088706D">
      <w:pPr>
        <w:pStyle w:val="ListParagraph"/>
        <w:numPr>
          <w:ilvl w:val="1"/>
          <w:numId w:val="75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Бүххөрөнгийг төрийн мэдэлд шилжүүлнэ</w:t>
      </w:r>
    </w:p>
    <w:p w:rsidR="009B2057" w:rsidRPr="009B2057" w:rsidRDefault="009B2057" w:rsidP="0088706D">
      <w:pPr>
        <w:pStyle w:val="ListParagraph"/>
        <w:numPr>
          <w:ilvl w:val="1"/>
          <w:numId w:val="751"/>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Тэргүүн ээлжинд оруулсан хөрөнгөөрөө хариуцлага хүлээдэг гишүүн оруулсан хөрөнгөө буцаан авах давуу эрхтэй.</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Өмгөөллийн хязгаарлагдмал хариуцлагатай нөхөрлөлийг удирдах, төлөөлөх эрхтэй этгээд нь:</w:t>
      </w:r>
    </w:p>
    <w:p w:rsidR="009B2057" w:rsidRPr="009B2057" w:rsidRDefault="009B2057" w:rsidP="0088706D">
      <w:pPr>
        <w:pStyle w:val="ListParagraph"/>
        <w:numPr>
          <w:ilvl w:val="1"/>
          <w:numId w:val="75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Нөхөрлөлийн аль ч гишүүн удирдах, төлөөлөх эрхтэй</w:t>
      </w:r>
    </w:p>
    <w:p w:rsidR="009B2057" w:rsidRPr="009B2057" w:rsidRDefault="009B2057" w:rsidP="0088706D">
      <w:pPr>
        <w:pStyle w:val="ListParagraph"/>
        <w:numPr>
          <w:ilvl w:val="1"/>
          <w:numId w:val="75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Удирдах, төлөөлөх эрхтэй этгээдийг үүсгэн байгуулах гэрээгээр тодорхойлно</w:t>
      </w:r>
    </w:p>
    <w:p w:rsidR="009B2057" w:rsidRPr="009B2057" w:rsidRDefault="009B2057" w:rsidP="0088706D">
      <w:pPr>
        <w:pStyle w:val="ListParagraph"/>
        <w:numPr>
          <w:ilvl w:val="1"/>
          <w:numId w:val="75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Нөхөрлөлд хамгийн их хөрөнгө оруулсан гишүүн удирдах, төлөөлөх эрхтэй</w:t>
      </w:r>
    </w:p>
    <w:p w:rsidR="009B2057" w:rsidRPr="009B2057" w:rsidRDefault="009B2057" w:rsidP="0088706D">
      <w:pPr>
        <w:pStyle w:val="ListParagraph"/>
        <w:numPr>
          <w:ilvl w:val="1"/>
          <w:numId w:val="75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Удирдах, төлөөлөх эрхтэй этгээд нь өмгөөлөгч байх ёстой.</w:t>
      </w:r>
    </w:p>
    <w:p w:rsidR="009B2057" w:rsidRPr="009B2057" w:rsidRDefault="009B2057" w:rsidP="009B2057">
      <w:pPr>
        <w:pStyle w:val="ListParagraph"/>
        <w:ind w:left="1440"/>
        <w:rPr>
          <w:rFonts w:ascii="Arial" w:hAnsi="Arial" w:cs="Arial"/>
          <w:sz w:val="20"/>
          <w:szCs w:val="20"/>
        </w:rPr>
      </w:pPr>
    </w:p>
    <w:p w:rsidR="009B2057" w:rsidRPr="009B2057" w:rsidRDefault="009B2057" w:rsidP="0088706D">
      <w:pPr>
        <w:pStyle w:val="ListParagraph"/>
        <w:numPr>
          <w:ilvl w:val="0"/>
          <w:numId w:val="696"/>
        </w:numPr>
        <w:tabs>
          <w:tab w:val="left" w:pos="540"/>
        </w:tabs>
        <w:suppressAutoHyphens/>
        <w:autoSpaceDE w:val="0"/>
        <w:autoSpaceDN w:val="0"/>
        <w:adjustRightInd w:val="0"/>
        <w:spacing w:before="0" w:after="60"/>
        <w:ind w:leftChars="178" w:hangingChars="164" w:hanging="328"/>
        <w:contextualSpacing w:val="0"/>
        <w:jc w:val="both"/>
        <w:textAlignment w:val="center"/>
        <w:rPr>
          <w:rFonts w:ascii="Arial" w:hAnsi="Arial" w:cs="Arial"/>
          <w:sz w:val="20"/>
          <w:szCs w:val="20"/>
          <w:lang w:val="mn-MN"/>
        </w:rPr>
      </w:pPr>
      <w:r w:rsidRPr="009B2057">
        <w:rPr>
          <w:rFonts w:ascii="Arial" w:hAnsi="Arial" w:cs="Arial"/>
          <w:sz w:val="20"/>
          <w:szCs w:val="20"/>
          <w:lang w:val="mn-MN"/>
        </w:rPr>
        <w:t xml:space="preserve">Хоршоо нь нөхөрлөлөөс дараах шинжээр ялгагдана </w:t>
      </w:r>
    </w:p>
    <w:p w:rsidR="009B2057" w:rsidRPr="009B2057" w:rsidRDefault="009B2057" w:rsidP="0088706D">
      <w:pPr>
        <w:pStyle w:val="ListParagraph"/>
        <w:numPr>
          <w:ilvl w:val="1"/>
          <w:numId w:val="791"/>
        </w:numPr>
        <w:tabs>
          <w:tab w:val="left" w:pos="540"/>
        </w:tabs>
        <w:suppressAutoHyphens/>
        <w:autoSpaceDE w:val="0"/>
        <w:autoSpaceDN w:val="0"/>
        <w:adjustRightInd w:val="0"/>
        <w:spacing w:before="0"/>
        <w:ind w:leftChars="505" w:left="1439" w:hangingChars="164" w:hanging="328"/>
        <w:jc w:val="both"/>
        <w:textAlignment w:val="center"/>
        <w:rPr>
          <w:rFonts w:ascii="Arial" w:hAnsi="Arial" w:cs="Arial"/>
          <w:sz w:val="20"/>
          <w:szCs w:val="20"/>
          <w:lang w:val="mn-MN"/>
        </w:rPr>
      </w:pPr>
      <w:r w:rsidRPr="009B2057">
        <w:rPr>
          <w:rFonts w:ascii="Arial" w:hAnsi="Arial" w:cs="Arial"/>
          <w:sz w:val="20"/>
          <w:szCs w:val="20"/>
          <w:lang w:val="mn-MN"/>
        </w:rPr>
        <w:t xml:space="preserve">Хариуцлага хүлээдэг байдлаар  </w:t>
      </w:r>
    </w:p>
    <w:p w:rsidR="009B2057" w:rsidRPr="009B2057" w:rsidRDefault="009B2057" w:rsidP="0088706D">
      <w:pPr>
        <w:pStyle w:val="ListParagraph"/>
        <w:numPr>
          <w:ilvl w:val="1"/>
          <w:numId w:val="791"/>
        </w:numPr>
        <w:tabs>
          <w:tab w:val="left" w:pos="540"/>
        </w:tabs>
        <w:suppressAutoHyphens/>
        <w:autoSpaceDE w:val="0"/>
        <w:autoSpaceDN w:val="0"/>
        <w:adjustRightInd w:val="0"/>
        <w:spacing w:before="0"/>
        <w:ind w:left="1440"/>
        <w:jc w:val="both"/>
        <w:textAlignment w:val="center"/>
        <w:rPr>
          <w:rFonts w:ascii="Arial" w:hAnsi="Arial" w:cs="Arial"/>
          <w:sz w:val="20"/>
          <w:szCs w:val="20"/>
          <w:lang w:val="mn-MN"/>
        </w:rPr>
      </w:pPr>
      <w:r w:rsidRPr="009B2057">
        <w:rPr>
          <w:rFonts w:ascii="Arial" w:hAnsi="Arial" w:cs="Arial"/>
          <w:sz w:val="20"/>
          <w:szCs w:val="20"/>
          <w:lang w:val="mn-MN"/>
        </w:rPr>
        <w:t xml:space="preserve">Зохион байгуулалтын хувьд </w:t>
      </w:r>
    </w:p>
    <w:p w:rsidR="009B2057" w:rsidRPr="009B2057" w:rsidRDefault="009B2057" w:rsidP="0088706D">
      <w:pPr>
        <w:pStyle w:val="ListParagraph"/>
        <w:numPr>
          <w:ilvl w:val="1"/>
          <w:numId w:val="791"/>
        </w:numPr>
        <w:tabs>
          <w:tab w:val="left" w:pos="540"/>
        </w:tabs>
        <w:suppressAutoHyphens/>
        <w:autoSpaceDE w:val="0"/>
        <w:autoSpaceDN w:val="0"/>
        <w:adjustRightInd w:val="0"/>
        <w:spacing w:before="0"/>
        <w:ind w:left="1440"/>
        <w:jc w:val="both"/>
        <w:textAlignment w:val="center"/>
        <w:rPr>
          <w:rFonts w:ascii="Arial" w:hAnsi="Arial" w:cs="Arial"/>
          <w:sz w:val="20"/>
          <w:szCs w:val="20"/>
          <w:lang w:val="mn-MN"/>
        </w:rPr>
      </w:pPr>
      <w:r w:rsidRPr="009B2057">
        <w:rPr>
          <w:rFonts w:ascii="Arial" w:hAnsi="Arial" w:cs="Arial"/>
          <w:sz w:val="20"/>
          <w:szCs w:val="20"/>
          <w:lang w:val="mn-MN"/>
        </w:rPr>
        <w:t xml:space="preserve">Зорилгоор </w:t>
      </w:r>
    </w:p>
    <w:p w:rsidR="009B2057" w:rsidRPr="009B2057" w:rsidRDefault="009B2057" w:rsidP="0088706D">
      <w:pPr>
        <w:pStyle w:val="ListParagraph"/>
        <w:numPr>
          <w:ilvl w:val="1"/>
          <w:numId w:val="791"/>
        </w:numPr>
        <w:tabs>
          <w:tab w:val="left" w:pos="540"/>
        </w:tabs>
        <w:suppressAutoHyphens/>
        <w:autoSpaceDE w:val="0"/>
        <w:autoSpaceDN w:val="0"/>
        <w:adjustRightInd w:val="0"/>
        <w:spacing w:before="0" w:after="60"/>
        <w:ind w:left="1440"/>
        <w:contextualSpacing w:val="0"/>
        <w:jc w:val="both"/>
        <w:textAlignment w:val="center"/>
        <w:rPr>
          <w:rFonts w:ascii="Arial" w:hAnsi="Arial" w:cs="Arial"/>
          <w:sz w:val="20"/>
          <w:szCs w:val="20"/>
          <w:lang w:val="mn-MN"/>
        </w:rPr>
      </w:pPr>
      <w:r w:rsidRPr="009B2057">
        <w:rPr>
          <w:rFonts w:ascii="Arial" w:hAnsi="Arial" w:cs="Arial"/>
          <w:sz w:val="20"/>
          <w:szCs w:val="20"/>
          <w:lang w:val="mn-MN"/>
        </w:rPr>
        <w:t xml:space="preserve">өмчийн шинжээр </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Хоршоо нь:</w:t>
      </w:r>
    </w:p>
    <w:p w:rsidR="009B2057" w:rsidRPr="009B2057" w:rsidRDefault="009B2057" w:rsidP="0088706D">
      <w:pPr>
        <w:pStyle w:val="ListParagraph"/>
        <w:numPr>
          <w:ilvl w:val="1"/>
          <w:numId w:val="75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Ашгийн төлөө хуулийн этгээд</w:t>
      </w:r>
    </w:p>
    <w:p w:rsidR="009B2057" w:rsidRPr="009B2057" w:rsidRDefault="009B2057" w:rsidP="0088706D">
      <w:pPr>
        <w:pStyle w:val="ListParagraph"/>
        <w:numPr>
          <w:ilvl w:val="1"/>
          <w:numId w:val="75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Хуулийн этгээдийн эрхгүй байгууллага</w:t>
      </w:r>
    </w:p>
    <w:p w:rsidR="009B2057" w:rsidRPr="009B2057" w:rsidRDefault="009B2057" w:rsidP="0088706D">
      <w:pPr>
        <w:pStyle w:val="ListParagraph"/>
        <w:numPr>
          <w:ilvl w:val="1"/>
          <w:numId w:val="75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Хамтын байгууллага</w:t>
      </w:r>
    </w:p>
    <w:p w:rsidR="009B2057" w:rsidRPr="009B2057" w:rsidRDefault="009B2057" w:rsidP="0088706D">
      <w:pPr>
        <w:pStyle w:val="ListParagraph"/>
        <w:numPr>
          <w:ilvl w:val="1"/>
          <w:numId w:val="753"/>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Ашгийн төлөө бус хуулийн этгээд</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Хоршооны удирдах дээд байгуулага аль нь вэ?</w:t>
      </w:r>
    </w:p>
    <w:p w:rsidR="009B2057" w:rsidRPr="009B2057" w:rsidRDefault="009B2057" w:rsidP="0088706D">
      <w:pPr>
        <w:pStyle w:val="ListParagraph"/>
        <w:numPr>
          <w:ilvl w:val="1"/>
          <w:numId w:val="75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Хяналтын зөвлөл</w:t>
      </w:r>
    </w:p>
    <w:p w:rsidR="009B2057" w:rsidRPr="009B2057" w:rsidRDefault="009B2057" w:rsidP="0088706D">
      <w:pPr>
        <w:pStyle w:val="ListParagraph"/>
        <w:numPr>
          <w:ilvl w:val="1"/>
          <w:numId w:val="75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Гишүүдийн зөвлөл</w:t>
      </w:r>
    </w:p>
    <w:p w:rsidR="009B2057" w:rsidRPr="009B2057" w:rsidRDefault="009B2057" w:rsidP="0088706D">
      <w:pPr>
        <w:pStyle w:val="ListParagraph"/>
        <w:numPr>
          <w:ilvl w:val="1"/>
          <w:numId w:val="75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Хоршооны тэргүүлэгчид</w:t>
      </w:r>
    </w:p>
    <w:p w:rsidR="009B2057" w:rsidRPr="009B2057" w:rsidRDefault="009B2057" w:rsidP="0088706D">
      <w:pPr>
        <w:pStyle w:val="ListParagraph"/>
        <w:numPr>
          <w:ilvl w:val="1"/>
          <w:numId w:val="754"/>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Бүх гишүүдийн хурал</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Бүх гишүүдийн хурлын чөлөөт цагт хоршооны үйл ажиллагааг аль байгууллага удирдах вэ?</w:t>
      </w:r>
    </w:p>
    <w:p w:rsidR="009B2057" w:rsidRPr="009B2057" w:rsidRDefault="009B2057" w:rsidP="0088706D">
      <w:pPr>
        <w:pStyle w:val="ListParagraph"/>
        <w:numPr>
          <w:ilvl w:val="1"/>
          <w:numId w:val="75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Хяналтын зөвлөл</w:t>
      </w:r>
    </w:p>
    <w:p w:rsidR="009B2057" w:rsidRPr="009B2057" w:rsidRDefault="009B2057" w:rsidP="0088706D">
      <w:pPr>
        <w:pStyle w:val="ListParagraph"/>
        <w:numPr>
          <w:ilvl w:val="1"/>
          <w:numId w:val="75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Төлөөлөгчдийн хурал</w:t>
      </w:r>
    </w:p>
    <w:p w:rsidR="009B2057" w:rsidRPr="009B2057" w:rsidRDefault="009B2057" w:rsidP="0088706D">
      <w:pPr>
        <w:pStyle w:val="ListParagraph"/>
        <w:numPr>
          <w:ilvl w:val="1"/>
          <w:numId w:val="75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Хоршооны дарга</w:t>
      </w:r>
    </w:p>
    <w:p w:rsidR="009B2057" w:rsidRPr="009B2057" w:rsidRDefault="009B2057" w:rsidP="0088706D">
      <w:pPr>
        <w:pStyle w:val="ListParagraph"/>
        <w:numPr>
          <w:ilvl w:val="1"/>
          <w:numId w:val="755"/>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Хоршооны тэргүүлэгчид</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Эдийн засгийн болон нийгэм, соёлын нийтлэг хэрэгцээгээ хангах зорилгоор хэд хэдэн этгээд сайн дураараа нэгдсэн, ардчилсан, хамтын удирдлага, хяналт бүхий, дундын эд хөрөнгө дээр үндэслэн үйл ажиллагаа явуулахаар хамтран байгуулсан хуулийн этгээдэд</w:t>
      </w:r>
    </w:p>
    <w:p w:rsidR="009B2057" w:rsidRPr="009B2057" w:rsidRDefault="009B2057" w:rsidP="0088706D">
      <w:pPr>
        <w:pStyle w:val="ListParagraph"/>
        <w:numPr>
          <w:ilvl w:val="1"/>
          <w:numId w:val="756"/>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Нөхөрлөл</w:t>
      </w:r>
    </w:p>
    <w:p w:rsidR="009B2057" w:rsidRPr="009B2057" w:rsidRDefault="009B2057" w:rsidP="0088706D">
      <w:pPr>
        <w:pStyle w:val="ListParagraph"/>
        <w:numPr>
          <w:ilvl w:val="1"/>
          <w:numId w:val="756"/>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Сан</w:t>
      </w:r>
    </w:p>
    <w:p w:rsidR="009B2057" w:rsidRPr="009B2057" w:rsidRDefault="009B2057" w:rsidP="0088706D">
      <w:pPr>
        <w:pStyle w:val="ListParagraph"/>
        <w:numPr>
          <w:ilvl w:val="1"/>
          <w:numId w:val="756"/>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Хоршоодын холбоо</w:t>
      </w:r>
    </w:p>
    <w:p w:rsidR="009B2057" w:rsidRPr="009B2057" w:rsidRDefault="009B2057" w:rsidP="0088706D">
      <w:pPr>
        <w:pStyle w:val="ListParagraph"/>
        <w:numPr>
          <w:ilvl w:val="1"/>
          <w:numId w:val="75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Хоршоо</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Хоршоог үүсгэн байгуулах баримт бичиг аль нь вэ?</w:t>
      </w:r>
    </w:p>
    <w:p w:rsidR="009B2057" w:rsidRPr="009B2057" w:rsidRDefault="009B2057" w:rsidP="0088706D">
      <w:pPr>
        <w:pStyle w:val="ListParagraph"/>
        <w:numPr>
          <w:ilvl w:val="1"/>
          <w:numId w:val="75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Үүсгэн байгуулах гэрээ</w:t>
      </w:r>
    </w:p>
    <w:p w:rsidR="009B2057" w:rsidRPr="009B2057" w:rsidRDefault="009B2057" w:rsidP="0088706D">
      <w:pPr>
        <w:pStyle w:val="ListParagraph"/>
        <w:numPr>
          <w:ilvl w:val="1"/>
          <w:numId w:val="75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Хамтран ажиллах гэрээ</w:t>
      </w:r>
    </w:p>
    <w:p w:rsidR="009B2057" w:rsidRPr="009B2057" w:rsidRDefault="009B2057" w:rsidP="0088706D">
      <w:pPr>
        <w:pStyle w:val="ListParagraph"/>
        <w:numPr>
          <w:ilvl w:val="1"/>
          <w:numId w:val="75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Бүх гишүүдийн хурлын протокол</w:t>
      </w:r>
    </w:p>
    <w:p w:rsidR="009B2057" w:rsidRPr="009B2057" w:rsidRDefault="009B2057" w:rsidP="0088706D">
      <w:pPr>
        <w:pStyle w:val="ListParagraph"/>
        <w:numPr>
          <w:ilvl w:val="1"/>
          <w:numId w:val="757"/>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Дүрэм</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Хоршооны ямар удирдах байгууллага нь хоршооны дүрэмд нэмэлт, өөрчлөлт оруулах вэ? </w:t>
      </w:r>
    </w:p>
    <w:p w:rsidR="009B2057" w:rsidRPr="009B2057" w:rsidRDefault="009B2057" w:rsidP="0088706D">
      <w:pPr>
        <w:pStyle w:val="ListParagraph"/>
        <w:numPr>
          <w:ilvl w:val="1"/>
          <w:numId w:val="75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Хоршооны тэргүүлэгчид</w:t>
      </w:r>
    </w:p>
    <w:p w:rsidR="009B2057" w:rsidRPr="009B2057" w:rsidRDefault="009B2057" w:rsidP="0088706D">
      <w:pPr>
        <w:pStyle w:val="ListParagraph"/>
        <w:numPr>
          <w:ilvl w:val="1"/>
          <w:numId w:val="75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Хоршооны холбоо</w:t>
      </w:r>
    </w:p>
    <w:p w:rsidR="009B2057" w:rsidRPr="009B2057" w:rsidRDefault="009B2057" w:rsidP="0088706D">
      <w:pPr>
        <w:pStyle w:val="ListParagraph"/>
        <w:numPr>
          <w:ilvl w:val="1"/>
          <w:numId w:val="75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Хяналтын зөвлөл</w:t>
      </w:r>
    </w:p>
    <w:p w:rsidR="009B2057" w:rsidRPr="009B2057" w:rsidRDefault="009B2057" w:rsidP="0088706D">
      <w:pPr>
        <w:pStyle w:val="ListParagraph"/>
        <w:numPr>
          <w:ilvl w:val="1"/>
          <w:numId w:val="75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Бүх гишүүдийн хурал</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Хадгаламж, зээлийн үйл ажиллагаа эрхлэх хоршоо нь өөрийн гишүүдээс мөнгөн хөрөнгийн хадгаламж авч болох уу? </w:t>
      </w:r>
    </w:p>
    <w:p w:rsidR="009B2057" w:rsidRPr="009B2057" w:rsidRDefault="009B2057" w:rsidP="0088706D">
      <w:pPr>
        <w:pStyle w:val="ListParagraph"/>
        <w:numPr>
          <w:ilvl w:val="1"/>
          <w:numId w:val="75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Болохгүй</w:t>
      </w:r>
    </w:p>
    <w:p w:rsidR="009B2057" w:rsidRPr="009B2057" w:rsidRDefault="009B2057" w:rsidP="0088706D">
      <w:pPr>
        <w:pStyle w:val="ListParagraph"/>
        <w:numPr>
          <w:ilvl w:val="1"/>
          <w:numId w:val="75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Тэргүүлэгчид шийдвэрлэнэ</w:t>
      </w:r>
    </w:p>
    <w:p w:rsidR="009B2057" w:rsidRPr="009B2057" w:rsidRDefault="009B2057" w:rsidP="0088706D">
      <w:pPr>
        <w:pStyle w:val="ListParagraph"/>
        <w:numPr>
          <w:ilvl w:val="1"/>
          <w:numId w:val="75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Хоршооны дарга шийдвэрлэнэ</w:t>
      </w:r>
    </w:p>
    <w:p w:rsidR="009B2057" w:rsidRPr="009B2057" w:rsidRDefault="009B2057" w:rsidP="0088706D">
      <w:pPr>
        <w:pStyle w:val="ListParagraph"/>
        <w:numPr>
          <w:ilvl w:val="1"/>
          <w:numId w:val="759"/>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lastRenderedPageBreak/>
        <w:t>Болно</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ХЗХ-ны гишүүнд ар гэрийн гачигдлын улмаас ХЗХ-ны гүйцэтгэх захирлын шийдвэрээр 5 сая төгрөгийн хандив олгохоор шийдвэрлэжээ. А ХЗХ-ны гүйцэтгэх захирлын гаргасан шийдвэр нь:</w:t>
      </w:r>
    </w:p>
    <w:p w:rsidR="009B2057" w:rsidRPr="009B2057" w:rsidRDefault="009B2057" w:rsidP="0088706D">
      <w:pPr>
        <w:pStyle w:val="ListParagraph"/>
        <w:numPr>
          <w:ilvl w:val="1"/>
          <w:numId w:val="76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Зөв. Учир нь ХЗХ-ны гүйцэтгэх захиралд ийм шийдвэр гаргах эрх нь хуулиар олгогдсон</w:t>
      </w:r>
    </w:p>
    <w:p w:rsidR="009B2057" w:rsidRPr="009B2057" w:rsidRDefault="009B2057" w:rsidP="0088706D">
      <w:pPr>
        <w:pStyle w:val="ListParagraph"/>
        <w:numPr>
          <w:ilvl w:val="1"/>
          <w:numId w:val="76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Буруу. Гүйцэтгэх захирал нь шийдвэрээ гаргахдаа хяналтын зөвлөлийн зөвшөөрлийг авах ёстой байсан</w:t>
      </w:r>
    </w:p>
    <w:p w:rsidR="009B2057" w:rsidRPr="009B2057" w:rsidRDefault="009B2057" w:rsidP="0088706D">
      <w:pPr>
        <w:pStyle w:val="ListParagraph"/>
        <w:numPr>
          <w:ilvl w:val="1"/>
          <w:numId w:val="76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Буруу. ХЗХ нь ямар ч тохиолдолд гишүүн болон гишүүн бус этгээдэд хандив олгож болхгүй</w:t>
      </w:r>
    </w:p>
    <w:p w:rsidR="009B2057" w:rsidRPr="009B2057" w:rsidRDefault="009B2057" w:rsidP="0088706D">
      <w:pPr>
        <w:pStyle w:val="ListParagraph"/>
        <w:numPr>
          <w:ilvl w:val="1"/>
          <w:numId w:val="760"/>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Буруу. ХЗХ гишүүн болон гишүүн бус этгээдэд хандив олгох асуудлыг зөвхөн бүх гишүүдийн хурлаар шийдвэрлэх ёстой.</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ХЗХ-ийн эрх бүхий байгууллага нь бүх гишүүдийн хурал, тэргүүлэгчдийн зөвлөл, хяналтын зөвлөл, гүйцэтгэх захирлаас бүрдэнэ. Эдгээрээс аль нь хоршооны дарга вэ? </w:t>
      </w:r>
    </w:p>
    <w:p w:rsidR="009B2057" w:rsidRPr="009B2057" w:rsidRDefault="009B2057" w:rsidP="0088706D">
      <w:pPr>
        <w:pStyle w:val="ListParagraph"/>
        <w:numPr>
          <w:ilvl w:val="1"/>
          <w:numId w:val="76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Гүйцэтгэх захирал</w:t>
      </w:r>
    </w:p>
    <w:p w:rsidR="009B2057" w:rsidRPr="009B2057" w:rsidRDefault="009B2057" w:rsidP="0088706D">
      <w:pPr>
        <w:pStyle w:val="ListParagraph"/>
        <w:numPr>
          <w:ilvl w:val="1"/>
          <w:numId w:val="76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Хяналтын зөвлөлийн дарга</w:t>
      </w:r>
    </w:p>
    <w:p w:rsidR="009B2057" w:rsidRPr="009B2057" w:rsidRDefault="009B2057" w:rsidP="0088706D">
      <w:pPr>
        <w:pStyle w:val="ListParagraph"/>
        <w:numPr>
          <w:ilvl w:val="1"/>
          <w:numId w:val="76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Хоршооны дарга гэсэн албан тушаал байхгүй</w:t>
      </w:r>
    </w:p>
    <w:p w:rsidR="009B2057" w:rsidRPr="009B2057" w:rsidRDefault="009B2057" w:rsidP="0088706D">
      <w:pPr>
        <w:pStyle w:val="ListParagraph"/>
        <w:numPr>
          <w:ilvl w:val="1"/>
          <w:numId w:val="761"/>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Тэргүүлэгчдийн зөвлөлийн дарга</w:t>
      </w:r>
    </w:p>
    <w:p w:rsidR="009B2057" w:rsidRPr="009B2057" w:rsidRDefault="009B2057" w:rsidP="0088706D">
      <w:pPr>
        <w:pStyle w:val="ListParagraph"/>
        <w:numPr>
          <w:ilvl w:val="1"/>
          <w:numId w:val="76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Зээлийн гэрээнд нэмэгдүүлсэн хүү төлүүлэхээр заасан бол ХЗХ нэмэгдүүлсэн хүү авах эрхтэй.</w:t>
      </w:r>
    </w:p>
    <w:p w:rsidR="009B2057" w:rsidRPr="009B2057" w:rsidRDefault="009B2057" w:rsidP="009B2057">
      <w:pPr>
        <w:pStyle w:val="ListParagraph"/>
        <w:ind w:left="1440"/>
        <w:rPr>
          <w:rFonts w:ascii="Arial" w:hAnsi="Arial" w:cs="Arial"/>
          <w:sz w:val="20"/>
          <w:szCs w:val="20"/>
        </w:rPr>
      </w:pPr>
    </w:p>
    <w:p w:rsidR="009B2057" w:rsidRPr="009B2057" w:rsidRDefault="009B2057" w:rsidP="0088706D">
      <w:pPr>
        <w:pStyle w:val="ListParagraph"/>
        <w:numPr>
          <w:ilvl w:val="0"/>
          <w:numId w:val="696"/>
        </w:numPr>
        <w:suppressAutoHyphens/>
        <w:autoSpaceDE w:val="0"/>
        <w:autoSpaceDN w:val="0"/>
        <w:adjustRightInd w:val="0"/>
        <w:spacing w:before="0" w:after="60"/>
        <w:ind w:leftChars="178" w:hangingChars="164" w:hanging="328"/>
        <w:contextualSpacing w:val="0"/>
        <w:textAlignment w:val="center"/>
        <w:rPr>
          <w:rFonts w:ascii="Arial" w:hAnsi="Arial" w:cs="Arial"/>
          <w:sz w:val="20"/>
          <w:szCs w:val="20"/>
        </w:rPr>
      </w:pPr>
      <w:r w:rsidRPr="009B2057">
        <w:rPr>
          <w:rFonts w:ascii="Arial" w:hAnsi="Arial" w:cs="Arial"/>
          <w:sz w:val="20"/>
          <w:szCs w:val="20"/>
        </w:rPr>
        <w:t>Өөрийн хөрөнгийн хэдээс доошгүй хувьтай тэнцэх хэмжээний үүргээ хууль буюу гэрээнд заасан хугацаанд биелүүлэхгүй бол төлбөрийн чадваргүй гэж үзэх вэ?</w:t>
      </w:r>
    </w:p>
    <w:p w:rsidR="009B2057" w:rsidRPr="009B2057" w:rsidRDefault="009B2057" w:rsidP="0088706D">
      <w:pPr>
        <w:pStyle w:val="ListParagraph"/>
        <w:numPr>
          <w:ilvl w:val="0"/>
          <w:numId w:val="763"/>
        </w:numPr>
        <w:suppressAutoHyphens/>
        <w:autoSpaceDE w:val="0"/>
        <w:autoSpaceDN w:val="0"/>
        <w:adjustRightInd w:val="0"/>
        <w:spacing w:before="0"/>
        <w:ind w:leftChars="505" w:left="1439" w:hangingChars="164" w:hanging="328"/>
        <w:textAlignment w:val="center"/>
        <w:rPr>
          <w:rFonts w:ascii="Arial" w:hAnsi="Arial" w:cs="Arial"/>
          <w:sz w:val="20"/>
          <w:szCs w:val="20"/>
        </w:rPr>
      </w:pPr>
      <w:r w:rsidRPr="009B2057">
        <w:rPr>
          <w:rFonts w:ascii="Arial" w:hAnsi="Arial" w:cs="Arial"/>
          <w:sz w:val="20"/>
          <w:szCs w:val="20"/>
        </w:rPr>
        <w:t>25</w:t>
      </w:r>
    </w:p>
    <w:p w:rsidR="009B2057" w:rsidRPr="009B2057" w:rsidRDefault="009B2057" w:rsidP="0088706D">
      <w:pPr>
        <w:pStyle w:val="ListParagraph"/>
        <w:numPr>
          <w:ilvl w:val="0"/>
          <w:numId w:val="76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15</w:t>
      </w:r>
    </w:p>
    <w:p w:rsidR="009B2057" w:rsidRPr="009B2057" w:rsidRDefault="009B2057" w:rsidP="0088706D">
      <w:pPr>
        <w:pStyle w:val="ListParagraph"/>
        <w:numPr>
          <w:ilvl w:val="0"/>
          <w:numId w:val="76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7</w:t>
      </w:r>
    </w:p>
    <w:p w:rsidR="009B2057" w:rsidRPr="009B2057" w:rsidRDefault="009B2057" w:rsidP="0088706D">
      <w:pPr>
        <w:pStyle w:val="ListParagraph"/>
        <w:numPr>
          <w:ilvl w:val="0"/>
          <w:numId w:val="763"/>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10</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Дампуурлын хэргийн нэхэмжлэгч гэж хэн бэ?</w:t>
      </w:r>
    </w:p>
    <w:p w:rsidR="009B2057" w:rsidRPr="009B2057" w:rsidRDefault="009B2057" w:rsidP="0088706D">
      <w:pPr>
        <w:pStyle w:val="ListParagraph"/>
        <w:numPr>
          <w:ilvl w:val="0"/>
          <w:numId w:val="76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Хариуцагчийг дампуурсанд тооцуулахаар шүүхэд хандсан этгээд</w:t>
      </w:r>
    </w:p>
    <w:p w:rsidR="009B2057" w:rsidRPr="009B2057" w:rsidRDefault="009B2057" w:rsidP="0088706D">
      <w:pPr>
        <w:pStyle w:val="ListParagraph"/>
        <w:numPr>
          <w:ilvl w:val="0"/>
          <w:numId w:val="76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Дээрхи бүгд зөв</w:t>
      </w:r>
    </w:p>
    <w:p w:rsidR="009B2057" w:rsidRPr="009B2057" w:rsidRDefault="009B2057" w:rsidP="0088706D">
      <w:pPr>
        <w:pStyle w:val="ListParagraph"/>
        <w:numPr>
          <w:ilvl w:val="0"/>
          <w:numId w:val="76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Аль нь ч биш</w:t>
      </w:r>
    </w:p>
    <w:p w:rsidR="009B2057" w:rsidRPr="009B2057" w:rsidRDefault="009B2057" w:rsidP="0088706D">
      <w:pPr>
        <w:pStyle w:val="ListParagraph"/>
        <w:numPr>
          <w:ilvl w:val="0"/>
          <w:numId w:val="764"/>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Хариуцагчаас үүргийн гүйцэтгэлийг шаардах эрх бүхий этгээд</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Дараах субъектүүд хариуцагчийг дахин хөрөнгөжүүлэх төлөвлөгөө боловсруулж, хүсэлтээ шүүхэд гаргах эрхтэй:</w:t>
      </w:r>
    </w:p>
    <w:p w:rsidR="009B2057" w:rsidRPr="009B2057" w:rsidRDefault="009B2057" w:rsidP="0088706D">
      <w:pPr>
        <w:pStyle w:val="ListParagraph"/>
        <w:numPr>
          <w:ilvl w:val="0"/>
          <w:numId w:val="76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Хариуцагч өөрөө </w:t>
      </w:r>
    </w:p>
    <w:p w:rsidR="009B2057" w:rsidRPr="009B2057" w:rsidRDefault="009B2057" w:rsidP="0088706D">
      <w:pPr>
        <w:pStyle w:val="ListParagraph"/>
        <w:numPr>
          <w:ilvl w:val="0"/>
          <w:numId w:val="76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Хэрэг гүйцэтгэгч</w:t>
      </w:r>
    </w:p>
    <w:p w:rsidR="009B2057" w:rsidRPr="009B2057" w:rsidRDefault="009B2057" w:rsidP="0088706D">
      <w:pPr>
        <w:pStyle w:val="ListParagraph"/>
        <w:numPr>
          <w:ilvl w:val="0"/>
          <w:numId w:val="76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Хариуцагчаас нэхэмжилсэн нийт төлбөрийн гуравны нэг буюу түүнээс дээш хувийг нэхэмжилж байгаа нэхэмжлэгчид</w:t>
      </w:r>
    </w:p>
    <w:p w:rsidR="009B2057" w:rsidRPr="009B2057" w:rsidRDefault="009B2057" w:rsidP="0088706D">
      <w:pPr>
        <w:pStyle w:val="ListParagraph"/>
        <w:numPr>
          <w:ilvl w:val="0"/>
          <w:numId w:val="765"/>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Дээрх бүгд</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Дахин хөрөнгөжүүлэх төлөвлөгөөг хэрэгжүүлэх эсэхийг ямар субъект шийдвэрлэх вэ?</w:t>
      </w:r>
    </w:p>
    <w:p w:rsidR="009B2057" w:rsidRPr="009B2057" w:rsidRDefault="009B2057" w:rsidP="0088706D">
      <w:pPr>
        <w:pStyle w:val="ListParagraph"/>
        <w:numPr>
          <w:ilvl w:val="0"/>
          <w:numId w:val="76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Хариуцагч</w:t>
      </w:r>
    </w:p>
    <w:p w:rsidR="009B2057" w:rsidRPr="009B2057" w:rsidRDefault="009B2057" w:rsidP="0088706D">
      <w:pPr>
        <w:pStyle w:val="ListParagraph"/>
        <w:numPr>
          <w:ilvl w:val="0"/>
          <w:numId w:val="76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Хэрэг гүйцэтгэгч</w:t>
      </w:r>
    </w:p>
    <w:p w:rsidR="009B2057" w:rsidRPr="009B2057" w:rsidRDefault="009B2057" w:rsidP="0088706D">
      <w:pPr>
        <w:pStyle w:val="ListParagraph"/>
        <w:numPr>
          <w:ilvl w:val="0"/>
          <w:numId w:val="76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Эхлээд нэхэмжлэгчдийн хурал, дараа нь шүүх</w:t>
      </w:r>
    </w:p>
    <w:p w:rsidR="009B2057" w:rsidRPr="009B2057" w:rsidRDefault="009B2057" w:rsidP="0088706D">
      <w:pPr>
        <w:pStyle w:val="ListParagraph"/>
        <w:numPr>
          <w:ilvl w:val="0"/>
          <w:numId w:val="766"/>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Шууд шүүх шийдвэрлэнэ.</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Шүүх дахин хөрөнгөжүүлэх төлөвлөгөөг батлаагүй бол яах вэ?</w:t>
      </w:r>
    </w:p>
    <w:p w:rsidR="009B2057" w:rsidRPr="009B2057" w:rsidRDefault="009B2057" w:rsidP="0088706D">
      <w:pPr>
        <w:pStyle w:val="ListParagraph"/>
        <w:numPr>
          <w:ilvl w:val="0"/>
          <w:numId w:val="76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Хэрэг гүйцэтгэгч дахин хөрөнгөжүүлэх төлөвлөгөө гаргана</w:t>
      </w:r>
    </w:p>
    <w:p w:rsidR="009B2057" w:rsidRPr="009B2057" w:rsidRDefault="009B2057" w:rsidP="0088706D">
      <w:pPr>
        <w:pStyle w:val="ListParagraph"/>
        <w:numPr>
          <w:ilvl w:val="0"/>
          <w:numId w:val="76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Нэхэмжлэгч нар энэ асуудлыг дахин авч үзнэ</w:t>
      </w:r>
    </w:p>
    <w:p w:rsidR="009B2057" w:rsidRPr="009B2057" w:rsidRDefault="009B2057" w:rsidP="0088706D">
      <w:pPr>
        <w:pStyle w:val="ListParagraph"/>
        <w:numPr>
          <w:ilvl w:val="0"/>
          <w:numId w:val="76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Дахин хөрөнгөжүүлэх төлөвлөгөөг боловсронгуй болгож нэмэлт, өөрчлөлт оруулахыг төлөвлөгөө гаргасан этгээдэд үүрэг болгоно</w:t>
      </w:r>
    </w:p>
    <w:p w:rsidR="009B2057" w:rsidRPr="009B2057" w:rsidRDefault="009B2057" w:rsidP="0088706D">
      <w:pPr>
        <w:pStyle w:val="ListParagraph"/>
        <w:numPr>
          <w:ilvl w:val="0"/>
          <w:numId w:val="767"/>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Хариуцагчийг дампуурсанд тооцож, татан буулгах шийдвэр гаргана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Шүүх хариуцагчийг дампуурсанд тооцож, татан буулгах шийдвэр гаргах үндэслэлийг хамгийн оновчтой заасан хэсгийг олж дугуйлна уу.</w:t>
      </w:r>
    </w:p>
    <w:p w:rsidR="009B2057" w:rsidRPr="009B2057" w:rsidRDefault="009B2057" w:rsidP="0088706D">
      <w:pPr>
        <w:pStyle w:val="ListParagraph"/>
        <w:numPr>
          <w:ilvl w:val="0"/>
          <w:numId w:val="76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Дахин хөрөнгөжүүлэх төлөвлөгөөг биелүүлэх боломжгүй болсон </w:t>
      </w:r>
    </w:p>
    <w:p w:rsidR="009B2057" w:rsidRPr="009B2057" w:rsidRDefault="009B2057" w:rsidP="0088706D">
      <w:pPr>
        <w:pStyle w:val="ListParagraph"/>
        <w:numPr>
          <w:ilvl w:val="0"/>
          <w:numId w:val="76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Дахин хөрөнгөжүүлэх тухай хүсэлт шүүхэд ирээгүй</w:t>
      </w:r>
    </w:p>
    <w:p w:rsidR="009B2057" w:rsidRPr="009B2057" w:rsidRDefault="009B2057" w:rsidP="0088706D">
      <w:pPr>
        <w:pStyle w:val="ListParagraph"/>
        <w:numPr>
          <w:ilvl w:val="0"/>
          <w:numId w:val="76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шүүх дахин хөрөнгөжүүлэх төлөвлөгөөг батлаагүй</w:t>
      </w:r>
    </w:p>
    <w:p w:rsidR="009B2057" w:rsidRPr="009B2057" w:rsidRDefault="009B2057" w:rsidP="0088706D">
      <w:pPr>
        <w:pStyle w:val="ListParagraph"/>
        <w:numPr>
          <w:ilvl w:val="0"/>
          <w:numId w:val="768"/>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Дээрхи бүгд зөв</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Дампуурлын хэрэг үүсгэх үндэслэл аль нь вэ? </w:t>
      </w:r>
    </w:p>
    <w:p w:rsidR="009B2057" w:rsidRPr="009B2057" w:rsidRDefault="009B2057" w:rsidP="0088706D">
      <w:pPr>
        <w:pStyle w:val="ListParagraph"/>
        <w:numPr>
          <w:ilvl w:val="0"/>
          <w:numId w:val="76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lastRenderedPageBreak/>
        <w:t xml:space="preserve">Дампуурлын хэрэг үүсгэх тухай нэхэмжлэл гаргаснаар </w:t>
      </w:r>
    </w:p>
    <w:p w:rsidR="009B2057" w:rsidRPr="009B2057" w:rsidRDefault="009B2057" w:rsidP="0088706D">
      <w:pPr>
        <w:pStyle w:val="ListParagraph"/>
        <w:numPr>
          <w:ilvl w:val="0"/>
          <w:numId w:val="76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Хариуцагч дампуурлын хэрэг үүсгэх хүсэлт гаргаснаар </w:t>
      </w:r>
    </w:p>
    <w:p w:rsidR="009B2057" w:rsidRPr="009B2057" w:rsidRDefault="009B2057" w:rsidP="0088706D">
      <w:pPr>
        <w:pStyle w:val="ListParagraph"/>
        <w:numPr>
          <w:ilvl w:val="0"/>
          <w:numId w:val="76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Төлбөрийн чадваргүй болсон тухай сонирхогч этгээд гомдол гаргаснаар</w:t>
      </w:r>
    </w:p>
    <w:p w:rsidR="009B2057" w:rsidRPr="009B2057" w:rsidRDefault="009B2057" w:rsidP="0088706D">
      <w:pPr>
        <w:pStyle w:val="ListParagraph"/>
        <w:numPr>
          <w:ilvl w:val="0"/>
          <w:numId w:val="769"/>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Дампуурлын хэрэг үүсгэх тухай нэхэмжлэл буюу хэрэг үүсгэх хүсэлт гаргасан аль аль нь хамаарна.</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Дампуурлын хэргийн хариуцагч төлбөрийн чадвартай болох нь тогтоогдвол хэрхэн шийдвэрлэх вэ? </w:t>
      </w:r>
    </w:p>
    <w:p w:rsidR="009B2057" w:rsidRPr="009B2057" w:rsidRDefault="009B2057" w:rsidP="0088706D">
      <w:pPr>
        <w:pStyle w:val="ListParagraph"/>
        <w:numPr>
          <w:ilvl w:val="0"/>
          <w:numId w:val="77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Нэхэмжлэл хүсэлт гаргаагүйд тооцно.</w:t>
      </w:r>
    </w:p>
    <w:p w:rsidR="009B2057" w:rsidRPr="009B2057" w:rsidRDefault="009B2057" w:rsidP="0088706D">
      <w:pPr>
        <w:pStyle w:val="ListParagraph"/>
        <w:numPr>
          <w:ilvl w:val="0"/>
          <w:numId w:val="77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Дампуурлын хэрэг үүсгэхээс татгалзана.</w:t>
      </w:r>
    </w:p>
    <w:p w:rsidR="009B2057" w:rsidRPr="009B2057" w:rsidRDefault="009B2057" w:rsidP="0088706D">
      <w:pPr>
        <w:pStyle w:val="ListParagraph"/>
        <w:numPr>
          <w:ilvl w:val="0"/>
          <w:numId w:val="77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Дампуурлын хэргийг ердийн журмаар шийдвэрлэж, төлбөрийг хариуцагчаас гаргуулна. </w:t>
      </w:r>
    </w:p>
    <w:p w:rsidR="009B2057" w:rsidRPr="009B2057" w:rsidRDefault="009B2057" w:rsidP="0088706D">
      <w:pPr>
        <w:pStyle w:val="ListParagraph"/>
        <w:numPr>
          <w:ilvl w:val="0"/>
          <w:numId w:val="770"/>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Дампуурлын хэргийг хэрэгсэхгүй болгож зохигчдын өр төлбөрийн асуудлыг зохих хуулийн дагуу хянан шийдвэрлэнэ.</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Шүүх ямар үндэслэлээр хариуцагчийг дампуурсанд тооцож татан буулгах вэ?</w:t>
      </w:r>
    </w:p>
    <w:p w:rsidR="009B2057" w:rsidRPr="009B2057" w:rsidRDefault="009B2057" w:rsidP="0088706D">
      <w:pPr>
        <w:pStyle w:val="ListParagraph"/>
        <w:numPr>
          <w:ilvl w:val="0"/>
          <w:numId w:val="77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Дахин хөрөнгөжүүлэх төлөвлөгөөнд татан буулгахаар заасан бол</w:t>
      </w:r>
    </w:p>
    <w:p w:rsidR="009B2057" w:rsidRPr="009B2057" w:rsidRDefault="009B2057" w:rsidP="0088706D">
      <w:pPr>
        <w:pStyle w:val="ListParagraph"/>
        <w:numPr>
          <w:ilvl w:val="0"/>
          <w:numId w:val="77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Хариуцагч хууль зэрчсөн болох нь нотлогдсон бол</w:t>
      </w:r>
    </w:p>
    <w:p w:rsidR="009B2057" w:rsidRPr="009B2057" w:rsidRDefault="009B2057" w:rsidP="0088706D">
      <w:pPr>
        <w:pStyle w:val="ListParagraph"/>
        <w:numPr>
          <w:ilvl w:val="0"/>
          <w:numId w:val="77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Нийтийн ашиг сонирхолд харшлах үндэслэлтэй бол</w:t>
      </w:r>
    </w:p>
    <w:p w:rsidR="009B2057" w:rsidRPr="009B2057" w:rsidRDefault="009B2057" w:rsidP="0088706D">
      <w:pPr>
        <w:pStyle w:val="ListParagraph"/>
        <w:numPr>
          <w:ilvl w:val="0"/>
          <w:numId w:val="771"/>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Дахин хөрөнгөжүүлэх тухай хүсэлт шүүхэд ирүүлээгүй, шүүх төлөвлөгөөг батлаагүй буюу төлөвлөгөөг шүүхэд ирүүлээгүй, эсхүл төлөвлөгөөгөө биелүүлэх боломжгүй болсон</w:t>
      </w:r>
    </w:p>
    <w:p w:rsidR="009B2057" w:rsidRPr="009B2057" w:rsidRDefault="009B2057" w:rsidP="0088706D">
      <w:pPr>
        <w:pStyle w:val="ListParagraph"/>
        <w:numPr>
          <w:ilvl w:val="0"/>
          <w:numId w:val="696"/>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Хариуцагч ХХК-ийн хуваарилагдах эд хөрөнгийг хуваарилж дууссан буюу цаашид хуваарилагдах эд хөрөнгө үлдээгүй боловч зарим нэхэмжлэгчдийн шаардлага хангагдаагүй үлдсэн тохиолдолд:</w:t>
      </w:r>
    </w:p>
    <w:p w:rsidR="009B2057" w:rsidRPr="009B2057" w:rsidRDefault="009B2057" w:rsidP="0088706D">
      <w:pPr>
        <w:pStyle w:val="ListParagraph"/>
        <w:numPr>
          <w:ilvl w:val="0"/>
          <w:numId w:val="772"/>
        </w:numPr>
        <w:tabs>
          <w:tab w:val="left" w:pos="1350"/>
        </w:tabs>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Хариуцагчийн дампууралд хүргэсэн буруутай этгээдүүдэд холбогдуулан нэхэмжлэл гаргах замаар хангуулна.</w:t>
      </w:r>
    </w:p>
    <w:p w:rsidR="009B2057" w:rsidRPr="009B2057" w:rsidRDefault="009B2057" w:rsidP="0088706D">
      <w:pPr>
        <w:pStyle w:val="ListParagraph"/>
        <w:numPr>
          <w:ilvl w:val="0"/>
          <w:numId w:val="772"/>
        </w:numPr>
        <w:tabs>
          <w:tab w:val="left" w:pos="1350"/>
        </w:tabs>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Хариуцагчийн хувьцаа эзэмшигч болон удирдах ажилтнуудын хувийн эд хөрөнгөнөөс шаардлагаа хангуулна.</w:t>
      </w:r>
    </w:p>
    <w:p w:rsidR="009B2057" w:rsidRPr="009B2057" w:rsidRDefault="009B2057" w:rsidP="0088706D">
      <w:pPr>
        <w:pStyle w:val="ListParagraph"/>
        <w:numPr>
          <w:ilvl w:val="0"/>
          <w:numId w:val="772"/>
        </w:numPr>
        <w:tabs>
          <w:tab w:val="left" w:pos="1350"/>
        </w:tabs>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Хариуцагчийн хуваарилагдах эд хөрөнгө хүрэлцээгүй тул төрөөс төлбөр гаргуулах замаар шаардлага хангуулна. </w:t>
      </w:r>
    </w:p>
    <w:p w:rsidR="009B2057" w:rsidRPr="009B2057" w:rsidRDefault="009B2057" w:rsidP="0088706D">
      <w:pPr>
        <w:pStyle w:val="ListParagraph"/>
        <w:numPr>
          <w:ilvl w:val="0"/>
          <w:numId w:val="772"/>
        </w:numPr>
        <w:tabs>
          <w:tab w:val="left" w:pos="1350"/>
        </w:tabs>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rPr>
        <w:t>Хангагдаагүй үлдсэн шаардлагыг биелүүлэх үүргээс чөлөөлөгдөнө.</w:t>
      </w:r>
      <w:r w:rsidRPr="009B2057">
        <w:rPr>
          <w:rFonts w:ascii="Arial" w:hAnsi="Arial" w:cs="Arial"/>
          <w:sz w:val="20"/>
          <w:szCs w:val="20"/>
          <w:lang w:val="mn-MN"/>
        </w:rPr>
        <w:t xml:space="preserve"> </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Үнэт цаас гаргагч дор дурдсаны аль нь биш вэ?</w:t>
      </w:r>
    </w:p>
    <w:p w:rsidR="009B2057" w:rsidRPr="009B2057" w:rsidRDefault="009B2057" w:rsidP="0088706D">
      <w:pPr>
        <w:pStyle w:val="ListParagraph"/>
        <w:numPr>
          <w:ilvl w:val="1"/>
          <w:numId w:val="851"/>
        </w:numPr>
        <w:suppressAutoHyphens/>
        <w:autoSpaceDE w:val="0"/>
        <w:autoSpaceDN w:val="0"/>
        <w:adjustRightInd w:val="0"/>
        <w:spacing w:before="0"/>
        <w:textAlignment w:val="center"/>
        <w:rPr>
          <w:rFonts w:ascii="Arial" w:hAnsi="Arial" w:cs="Arial"/>
          <w:sz w:val="20"/>
          <w:szCs w:val="20"/>
          <w:lang w:val="mn-MN"/>
        </w:rPr>
      </w:pPr>
      <w:r w:rsidRPr="009B2057">
        <w:rPr>
          <w:rFonts w:ascii="Arial" w:hAnsi="Arial" w:cs="Arial"/>
          <w:sz w:val="20"/>
          <w:szCs w:val="20"/>
          <w:lang w:val="mn-MN"/>
        </w:rPr>
        <w:t>Компани</w:t>
      </w:r>
      <w:r w:rsidRPr="009B2057">
        <w:rPr>
          <w:rFonts w:ascii="Arial" w:hAnsi="Arial" w:cs="Arial"/>
          <w:sz w:val="20"/>
          <w:szCs w:val="20"/>
          <w:lang w:val="mn-MN"/>
        </w:rPr>
        <w:tab/>
      </w:r>
    </w:p>
    <w:p w:rsidR="009B2057" w:rsidRPr="009B2057" w:rsidRDefault="009B2057" w:rsidP="0088706D">
      <w:pPr>
        <w:pStyle w:val="ListParagraph"/>
        <w:numPr>
          <w:ilvl w:val="1"/>
          <w:numId w:val="851"/>
        </w:numPr>
        <w:suppressAutoHyphens/>
        <w:autoSpaceDE w:val="0"/>
        <w:autoSpaceDN w:val="0"/>
        <w:adjustRightInd w:val="0"/>
        <w:spacing w:before="0"/>
        <w:textAlignment w:val="center"/>
        <w:rPr>
          <w:rFonts w:ascii="Arial" w:hAnsi="Arial" w:cs="Arial"/>
          <w:sz w:val="20"/>
          <w:szCs w:val="20"/>
          <w:lang w:val="mn-MN"/>
        </w:rPr>
      </w:pPr>
      <w:r w:rsidRPr="009B2057">
        <w:rPr>
          <w:rFonts w:ascii="Arial" w:hAnsi="Arial" w:cs="Arial"/>
          <w:sz w:val="20"/>
          <w:szCs w:val="20"/>
          <w:lang w:val="mn-MN"/>
        </w:rPr>
        <w:t>Засгийн газар</w:t>
      </w:r>
    </w:p>
    <w:p w:rsidR="009B2057" w:rsidRPr="009B2057" w:rsidRDefault="009B2057" w:rsidP="0088706D">
      <w:pPr>
        <w:pStyle w:val="ListParagraph"/>
        <w:numPr>
          <w:ilvl w:val="1"/>
          <w:numId w:val="851"/>
        </w:numPr>
        <w:suppressAutoHyphens/>
        <w:autoSpaceDE w:val="0"/>
        <w:autoSpaceDN w:val="0"/>
        <w:adjustRightInd w:val="0"/>
        <w:spacing w:before="0"/>
        <w:textAlignment w:val="center"/>
        <w:rPr>
          <w:rFonts w:ascii="Arial" w:hAnsi="Arial" w:cs="Arial"/>
          <w:sz w:val="20"/>
          <w:szCs w:val="20"/>
          <w:lang w:val="mn-MN"/>
        </w:rPr>
      </w:pPr>
      <w:r w:rsidRPr="009B2057">
        <w:rPr>
          <w:rFonts w:ascii="Arial" w:hAnsi="Arial" w:cs="Arial"/>
          <w:sz w:val="20"/>
          <w:szCs w:val="20"/>
          <w:lang w:val="mn-MN"/>
        </w:rPr>
        <w:t xml:space="preserve">Хувь хүн </w:t>
      </w:r>
    </w:p>
    <w:p w:rsidR="009B2057" w:rsidRPr="009B2057" w:rsidRDefault="009B2057" w:rsidP="0088706D">
      <w:pPr>
        <w:pStyle w:val="ListParagraph"/>
        <w:numPr>
          <w:ilvl w:val="1"/>
          <w:numId w:val="851"/>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Орон нутгийн засаг захиргаа</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“Гэгээ” ХК нь нийтэд хувьцаа гаргах танилцуулгадаа дутуу мэдээлэл тусгажээ? Үүний хариуцлагыг хэн хүлээх вэ?</w:t>
      </w:r>
    </w:p>
    <w:p w:rsidR="009B2057" w:rsidRPr="009B2057" w:rsidRDefault="009B2057" w:rsidP="0088706D">
      <w:pPr>
        <w:keepNext/>
        <w:numPr>
          <w:ilvl w:val="1"/>
          <w:numId w:val="852"/>
        </w:numPr>
        <w:autoSpaceDN w:val="0"/>
        <w:spacing w:after="0" w:line="240" w:lineRule="auto"/>
        <w:contextualSpacing/>
        <w:jc w:val="both"/>
        <w:outlineLvl w:val="0"/>
        <w:rPr>
          <w:rFonts w:ascii="Arial" w:hAnsi="Arial" w:cs="Arial"/>
          <w:sz w:val="20"/>
          <w:szCs w:val="20"/>
          <w:lang w:val="mn-MN"/>
        </w:rPr>
      </w:pPr>
      <w:r w:rsidRPr="009B2057">
        <w:rPr>
          <w:rFonts w:ascii="Arial" w:hAnsi="Arial" w:cs="Arial"/>
          <w:sz w:val="20"/>
          <w:szCs w:val="20"/>
          <w:lang w:val="mn-MN"/>
        </w:rPr>
        <w:t xml:space="preserve">Хөрөнгө оруулагч өөрөө </w:t>
      </w:r>
    </w:p>
    <w:p w:rsidR="009B2057" w:rsidRPr="009B2057" w:rsidRDefault="009B2057" w:rsidP="0088706D">
      <w:pPr>
        <w:keepNext/>
        <w:numPr>
          <w:ilvl w:val="1"/>
          <w:numId w:val="852"/>
        </w:numPr>
        <w:autoSpaceDN w:val="0"/>
        <w:spacing w:after="0" w:line="240" w:lineRule="auto"/>
        <w:contextualSpacing/>
        <w:jc w:val="both"/>
        <w:outlineLvl w:val="0"/>
        <w:rPr>
          <w:rFonts w:ascii="Arial" w:hAnsi="Arial" w:cs="Arial"/>
          <w:sz w:val="20"/>
          <w:szCs w:val="20"/>
          <w:lang w:val="mn-MN"/>
        </w:rPr>
      </w:pPr>
      <w:r w:rsidRPr="009B2057">
        <w:rPr>
          <w:rFonts w:ascii="Arial" w:hAnsi="Arial" w:cs="Arial"/>
          <w:sz w:val="20"/>
          <w:szCs w:val="20"/>
          <w:lang w:val="mn-MN"/>
        </w:rPr>
        <w:t xml:space="preserve">Танилцуулгад тусгагдсан этгээд </w:t>
      </w:r>
    </w:p>
    <w:p w:rsidR="009B2057" w:rsidRPr="009B2057" w:rsidRDefault="009B2057" w:rsidP="0088706D">
      <w:pPr>
        <w:keepNext/>
        <w:numPr>
          <w:ilvl w:val="1"/>
          <w:numId w:val="852"/>
        </w:numPr>
        <w:autoSpaceDN w:val="0"/>
        <w:spacing w:after="0" w:line="240" w:lineRule="auto"/>
        <w:contextualSpacing/>
        <w:jc w:val="both"/>
        <w:outlineLvl w:val="0"/>
        <w:rPr>
          <w:rFonts w:ascii="Arial" w:hAnsi="Arial" w:cs="Arial"/>
          <w:sz w:val="20"/>
          <w:szCs w:val="20"/>
          <w:lang w:val="mn-MN"/>
        </w:rPr>
      </w:pPr>
      <w:r w:rsidRPr="009B2057">
        <w:rPr>
          <w:rFonts w:ascii="Arial" w:hAnsi="Arial" w:cs="Arial"/>
          <w:sz w:val="20"/>
          <w:szCs w:val="20"/>
          <w:lang w:val="mn-MN"/>
        </w:rPr>
        <w:t>Үнэт цаас гаргагчийн эрх бүхий албан тушаалтан</w:t>
      </w:r>
    </w:p>
    <w:p w:rsidR="009B2057" w:rsidRPr="009B2057" w:rsidRDefault="009B2057" w:rsidP="0088706D">
      <w:pPr>
        <w:keepNext/>
        <w:numPr>
          <w:ilvl w:val="1"/>
          <w:numId w:val="852"/>
        </w:numPr>
        <w:autoSpaceDN w:val="0"/>
        <w:spacing w:after="60" w:line="240" w:lineRule="auto"/>
        <w:jc w:val="both"/>
        <w:outlineLvl w:val="0"/>
        <w:rPr>
          <w:rFonts w:ascii="Arial" w:hAnsi="Arial" w:cs="Arial"/>
          <w:sz w:val="20"/>
          <w:szCs w:val="20"/>
          <w:lang w:val="mn-MN"/>
        </w:rPr>
      </w:pPr>
      <w:r w:rsidRPr="009B2057">
        <w:rPr>
          <w:rFonts w:ascii="Arial" w:hAnsi="Arial" w:cs="Arial"/>
          <w:sz w:val="20"/>
          <w:szCs w:val="20"/>
          <w:lang w:val="mn-MN"/>
        </w:rPr>
        <w:t xml:space="preserve">Аудитын компани </w:t>
      </w:r>
    </w:p>
    <w:p w:rsidR="009B2057" w:rsidRPr="009B2057" w:rsidRDefault="009B2057" w:rsidP="0088706D">
      <w:pPr>
        <w:pStyle w:val="ListParagraph"/>
        <w:keepNext/>
        <w:numPr>
          <w:ilvl w:val="0"/>
          <w:numId w:val="897"/>
        </w:numPr>
        <w:suppressAutoHyphens/>
        <w:autoSpaceDE w:val="0"/>
        <w:autoSpaceDN w:val="0"/>
        <w:adjustRightInd w:val="0"/>
        <w:spacing w:before="0" w:after="60"/>
        <w:contextualSpacing w:val="0"/>
        <w:jc w:val="both"/>
        <w:textAlignment w:val="center"/>
        <w:outlineLvl w:val="0"/>
        <w:rPr>
          <w:rFonts w:ascii="Arial" w:hAnsi="Arial" w:cs="Arial"/>
          <w:sz w:val="20"/>
          <w:szCs w:val="20"/>
          <w:lang w:val="mn-MN"/>
        </w:rPr>
      </w:pPr>
      <w:r w:rsidRPr="009B2057">
        <w:rPr>
          <w:rFonts w:ascii="Arial" w:hAnsi="Arial" w:cs="Arial"/>
          <w:sz w:val="20"/>
          <w:szCs w:val="20"/>
          <w:lang w:val="mn-MN"/>
        </w:rPr>
        <w:t>Манай орны үнэт цаасны зах зээлийн зохицуулагч байгууллага нь үнэт цаасны зах зээл дээрх тусгай зөвшөөрөл эзэмшигч, үйлчилүүлэгч хооронд гарсан эрх зүйн маргааныг шийдвэрлэх эрх хэмжээтэй байдаг ба энэ ....юм?</w:t>
      </w:r>
    </w:p>
    <w:p w:rsidR="009B2057" w:rsidRPr="009B2057" w:rsidRDefault="009B2057" w:rsidP="0088706D">
      <w:pPr>
        <w:keepNext/>
        <w:numPr>
          <w:ilvl w:val="1"/>
          <w:numId w:val="853"/>
        </w:numPr>
        <w:autoSpaceDN w:val="0"/>
        <w:spacing w:after="0" w:line="240" w:lineRule="auto"/>
        <w:contextualSpacing/>
        <w:jc w:val="both"/>
        <w:outlineLvl w:val="0"/>
        <w:rPr>
          <w:rFonts w:ascii="Arial" w:hAnsi="Arial" w:cs="Arial"/>
          <w:sz w:val="20"/>
          <w:szCs w:val="20"/>
          <w:lang w:val="mn-MN"/>
        </w:rPr>
      </w:pPr>
      <w:r w:rsidRPr="009B2057">
        <w:rPr>
          <w:rFonts w:ascii="Arial" w:hAnsi="Arial" w:cs="Arial"/>
          <w:sz w:val="20"/>
          <w:szCs w:val="20"/>
          <w:lang w:val="mn-MN"/>
        </w:rPr>
        <w:t>Маргааныг эцсийн байдлаар шийдвэрлэж байгаа хэлбэр</w:t>
      </w:r>
    </w:p>
    <w:p w:rsidR="009B2057" w:rsidRPr="009B2057" w:rsidRDefault="009B2057" w:rsidP="0088706D">
      <w:pPr>
        <w:keepNext/>
        <w:numPr>
          <w:ilvl w:val="1"/>
          <w:numId w:val="853"/>
        </w:numPr>
        <w:autoSpaceDN w:val="0"/>
        <w:spacing w:after="0" w:line="240" w:lineRule="auto"/>
        <w:contextualSpacing/>
        <w:jc w:val="both"/>
        <w:outlineLvl w:val="0"/>
        <w:rPr>
          <w:rFonts w:ascii="Arial" w:hAnsi="Arial" w:cs="Arial"/>
          <w:sz w:val="20"/>
          <w:szCs w:val="20"/>
          <w:lang w:val="mn-MN"/>
        </w:rPr>
      </w:pPr>
      <w:r w:rsidRPr="009B2057">
        <w:rPr>
          <w:rFonts w:ascii="Arial" w:hAnsi="Arial" w:cs="Arial"/>
          <w:sz w:val="20"/>
          <w:szCs w:val="20"/>
          <w:lang w:val="mn-MN"/>
        </w:rPr>
        <w:t>Урьчилан шийдвэрлэх хэлбэр</w:t>
      </w:r>
    </w:p>
    <w:p w:rsidR="009B2057" w:rsidRPr="009B2057" w:rsidRDefault="009B2057" w:rsidP="0088706D">
      <w:pPr>
        <w:keepNext/>
        <w:numPr>
          <w:ilvl w:val="1"/>
          <w:numId w:val="853"/>
        </w:numPr>
        <w:autoSpaceDN w:val="0"/>
        <w:spacing w:after="0" w:line="240" w:lineRule="auto"/>
        <w:contextualSpacing/>
        <w:jc w:val="both"/>
        <w:outlineLvl w:val="0"/>
        <w:rPr>
          <w:rFonts w:ascii="Arial" w:hAnsi="Arial" w:cs="Arial"/>
          <w:sz w:val="20"/>
          <w:szCs w:val="20"/>
          <w:lang w:val="mn-MN"/>
        </w:rPr>
      </w:pPr>
      <w:r w:rsidRPr="009B2057">
        <w:rPr>
          <w:rFonts w:ascii="Arial" w:hAnsi="Arial" w:cs="Arial"/>
          <w:sz w:val="20"/>
          <w:szCs w:val="20"/>
          <w:lang w:val="mn-MN"/>
        </w:rPr>
        <w:t>Маргааныг шийдвэрлэх бие даасан хэлбэр биш</w:t>
      </w:r>
    </w:p>
    <w:p w:rsidR="009B2057" w:rsidRPr="009B2057" w:rsidRDefault="009B2057" w:rsidP="0088706D">
      <w:pPr>
        <w:keepNext/>
        <w:numPr>
          <w:ilvl w:val="1"/>
          <w:numId w:val="853"/>
        </w:numPr>
        <w:autoSpaceDN w:val="0"/>
        <w:spacing w:after="60" w:line="240" w:lineRule="auto"/>
        <w:jc w:val="both"/>
        <w:outlineLvl w:val="0"/>
        <w:rPr>
          <w:rFonts w:ascii="Arial" w:hAnsi="Arial" w:cs="Arial"/>
          <w:sz w:val="20"/>
          <w:szCs w:val="20"/>
          <w:lang w:val="mn-MN"/>
        </w:rPr>
      </w:pPr>
      <w:r w:rsidRPr="009B2057">
        <w:rPr>
          <w:rFonts w:ascii="Arial" w:hAnsi="Arial" w:cs="Arial"/>
          <w:sz w:val="20"/>
          <w:szCs w:val="20"/>
          <w:lang w:val="mn-MN"/>
        </w:rPr>
        <w:t>Аль нь ч биш</w:t>
      </w:r>
    </w:p>
    <w:p w:rsidR="009B2057" w:rsidRPr="009B2057" w:rsidRDefault="009B2057" w:rsidP="0088706D">
      <w:pPr>
        <w:pStyle w:val="ListParagraph"/>
        <w:keepNext/>
        <w:numPr>
          <w:ilvl w:val="0"/>
          <w:numId w:val="897"/>
        </w:numPr>
        <w:suppressAutoHyphens/>
        <w:autoSpaceDE w:val="0"/>
        <w:autoSpaceDN w:val="0"/>
        <w:adjustRightInd w:val="0"/>
        <w:spacing w:before="0" w:after="60"/>
        <w:contextualSpacing w:val="0"/>
        <w:jc w:val="both"/>
        <w:textAlignment w:val="center"/>
        <w:outlineLvl w:val="0"/>
        <w:rPr>
          <w:rFonts w:ascii="Arial" w:hAnsi="Arial" w:cs="Arial"/>
          <w:sz w:val="20"/>
          <w:szCs w:val="20"/>
          <w:lang w:val="mn-MN"/>
        </w:rPr>
      </w:pPr>
      <w:r w:rsidRPr="009B2057">
        <w:rPr>
          <w:rFonts w:ascii="Arial" w:hAnsi="Arial" w:cs="Arial"/>
          <w:sz w:val="20"/>
          <w:szCs w:val="20"/>
          <w:lang w:val="mn-MN"/>
        </w:rPr>
        <w:t>Дор дурдсанаас аль нь үнэт цаасны хоёрдогч зах зээлд оролцохгүй вэ?</w:t>
      </w:r>
    </w:p>
    <w:p w:rsidR="009B2057" w:rsidRPr="009B2057" w:rsidRDefault="009B2057" w:rsidP="0088706D">
      <w:pPr>
        <w:pStyle w:val="ListParagraph"/>
        <w:numPr>
          <w:ilvl w:val="1"/>
          <w:numId w:val="854"/>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Хөрөнгийн бирж</w:t>
      </w:r>
    </w:p>
    <w:p w:rsidR="009B2057" w:rsidRPr="009B2057" w:rsidRDefault="009B2057" w:rsidP="0088706D">
      <w:pPr>
        <w:pStyle w:val="ListParagraph"/>
        <w:numPr>
          <w:ilvl w:val="1"/>
          <w:numId w:val="854"/>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Хөрөнгө оруулагч</w:t>
      </w:r>
    </w:p>
    <w:p w:rsidR="009B2057" w:rsidRPr="009B2057" w:rsidRDefault="009B2057" w:rsidP="0088706D">
      <w:pPr>
        <w:pStyle w:val="ListParagraph"/>
        <w:numPr>
          <w:ilvl w:val="1"/>
          <w:numId w:val="854"/>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Үнэт цаасны төлбөр тооцооны байгууллага</w:t>
      </w:r>
    </w:p>
    <w:p w:rsidR="009B2057" w:rsidRPr="009B2057" w:rsidRDefault="009B2057" w:rsidP="0088706D">
      <w:pPr>
        <w:pStyle w:val="ListParagraph"/>
        <w:numPr>
          <w:ilvl w:val="1"/>
          <w:numId w:val="854"/>
        </w:numPr>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Андеррайтерийн компани</w:t>
      </w:r>
    </w:p>
    <w:p w:rsidR="009B2057" w:rsidRPr="009B2057" w:rsidRDefault="009B2057" w:rsidP="0088706D">
      <w:pPr>
        <w:pStyle w:val="ListParagraph"/>
        <w:widowControl w:val="0"/>
        <w:numPr>
          <w:ilvl w:val="0"/>
          <w:numId w:val="897"/>
        </w:numPr>
        <w:tabs>
          <w:tab w:val="left" w:pos="630"/>
          <w:tab w:val="left" w:pos="3506"/>
        </w:tabs>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Хөрөнгө оруулагчийн эрхийг хамгаалах үндсэн чиглэлд аль нь орохгүй вэ?</w:t>
      </w:r>
    </w:p>
    <w:p w:rsidR="009B2057" w:rsidRPr="009B2057" w:rsidRDefault="009B2057" w:rsidP="0088706D">
      <w:pPr>
        <w:pStyle w:val="ListParagraph"/>
        <w:widowControl w:val="0"/>
        <w:numPr>
          <w:ilvl w:val="1"/>
          <w:numId w:val="855"/>
        </w:numPr>
        <w:tabs>
          <w:tab w:val="left" w:pos="1440"/>
          <w:tab w:val="left" w:pos="3506"/>
        </w:tabs>
        <w:autoSpaceDE w:val="0"/>
        <w:autoSpaceDN w:val="0"/>
        <w:adjustRightInd w:val="0"/>
        <w:spacing w:before="0"/>
        <w:jc w:val="both"/>
        <w:rPr>
          <w:rFonts w:ascii="Arial" w:hAnsi="Arial" w:cs="Arial"/>
          <w:sz w:val="20"/>
          <w:szCs w:val="20"/>
          <w:lang w:val="mn-MN"/>
        </w:rPr>
      </w:pPr>
      <w:r w:rsidRPr="009B2057">
        <w:rPr>
          <w:rFonts w:ascii="Arial" w:hAnsi="Arial" w:cs="Arial"/>
          <w:sz w:val="20"/>
          <w:szCs w:val="20"/>
          <w:lang w:val="mn-MN"/>
        </w:rPr>
        <w:t>Мэдээллийн ил тод байдал</w:t>
      </w:r>
    </w:p>
    <w:p w:rsidR="009B2057" w:rsidRPr="009B2057" w:rsidRDefault="009B2057" w:rsidP="0088706D">
      <w:pPr>
        <w:pStyle w:val="ListParagraph"/>
        <w:widowControl w:val="0"/>
        <w:numPr>
          <w:ilvl w:val="1"/>
          <w:numId w:val="855"/>
        </w:numPr>
        <w:tabs>
          <w:tab w:val="left" w:pos="1440"/>
          <w:tab w:val="left" w:pos="3506"/>
        </w:tabs>
        <w:autoSpaceDE w:val="0"/>
        <w:autoSpaceDN w:val="0"/>
        <w:adjustRightInd w:val="0"/>
        <w:spacing w:before="0"/>
        <w:jc w:val="both"/>
        <w:rPr>
          <w:rFonts w:ascii="Arial" w:hAnsi="Arial" w:cs="Arial"/>
          <w:sz w:val="20"/>
          <w:szCs w:val="20"/>
          <w:lang w:val="mn-MN"/>
        </w:rPr>
      </w:pPr>
      <w:r w:rsidRPr="009B2057">
        <w:rPr>
          <w:rFonts w:ascii="Arial" w:hAnsi="Arial" w:cs="Arial"/>
          <w:sz w:val="20"/>
          <w:szCs w:val="20"/>
          <w:lang w:val="mn-MN"/>
        </w:rPr>
        <w:t>Зарим мэдээллийг нууцлах</w:t>
      </w:r>
    </w:p>
    <w:p w:rsidR="009B2057" w:rsidRPr="009B2057" w:rsidRDefault="009B2057" w:rsidP="0088706D">
      <w:pPr>
        <w:pStyle w:val="ListParagraph"/>
        <w:widowControl w:val="0"/>
        <w:numPr>
          <w:ilvl w:val="1"/>
          <w:numId w:val="855"/>
        </w:numPr>
        <w:tabs>
          <w:tab w:val="left" w:pos="1440"/>
          <w:tab w:val="left" w:pos="3506"/>
        </w:tabs>
        <w:autoSpaceDE w:val="0"/>
        <w:autoSpaceDN w:val="0"/>
        <w:adjustRightInd w:val="0"/>
        <w:spacing w:before="0"/>
        <w:jc w:val="both"/>
        <w:rPr>
          <w:rFonts w:ascii="Arial" w:hAnsi="Arial" w:cs="Arial"/>
          <w:sz w:val="20"/>
          <w:szCs w:val="20"/>
          <w:lang w:val="mn-MN"/>
        </w:rPr>
      </w:pPr>
      <w:r w:rsidRPr="009B2057">
        <w:rPr>
          <w:rFonts w:ascii="Arial" w:hAnsi="Arial" w:cs="Arial"/>
          <w:sz w:val="20"/>
          <w:szCs w:val="20"/>
          <w:lang w:val="mn-MN"/>
        </w:rPr>
        <w:t>Мэргэжлийн байгууллагуудад хориглох үйл ажиллагааны журам</w:t>
      </w:r>
    </w:p>
    <w:p w:rsidR="009B2057" w:rsidRPr="009B2057" w:rsidRDefault="009B2057" w:rsidP="0088706D">
      <w:pPr>
        <w:pStyle w:val="ListParagraph"/>
        <w:widowControl w:val="0"/>
        <w:numPr>
          <w:ilvl w:val="1"/>
          <w:numId w:val="855"/>
        </w:numPr>
        <w:tabs>
          <w:tab w:val="left" w:pos="1440"/>
          <w:tab w:val="left" w:pos="3506"/>
        </w:tabs>
        <w:autoSpaceDE w:val="0"/>
        <w:autoSpaceDN w:val="0"/>
        <w:adjustRightInd w:val="0"/>
        <w:spacing w:before="0" w:after="60"/>
        <w:contextualSpacing w:val="0"/>
        <w:jc w:val="both"/>
        <w:rPr>
          <w:rFonts w:ascii="Arial" w:hAnsi="Arial" w:cs="Arial"/>
          <w:sz w:val="20"/>
          <w:szCs w:val="20"/>
          <w:lang w:val="mn-MN"/>
        </w:rPr>
      </w:pPr>
      <w:r w:rsidRPr="009B2057">
        <w:rPr>
          <w:rFonts w:ascii="Arial" w:hAnsi="Arial" w:cs="Arial"/>
          <w:sz w:val="20"/>
          <w:szCs w:val="20"/>
          <w:lang w:val="mn-MN"/>
        </w:rPr>
        <w:lastRenderedPageBreak/>
        <w:t>Эрх бүхий төрийн байгууллагын хяналт</w:t>
      </w:r>
    </w:p>
    <w:p w:rsidR="009B2057" w:rsidRPr="009B2057" w:rsidRDefault="009B2057" w:rsidP="0088706D">
      <w:pPr>
        <w:pStyle w:val="ListParagraph"/>
        <w:widowControl w:val="0"/>
        <w:numPr>
          <w:ilvl w:val="0"/>
          <w:numId w:val="897"/>
        </w:numPr>
        <w:tabs>
          <w:tab w:val="left" w:pos="720"/>
          <w:tab w:val="left" w:pos="1440"/>
          <w:tab w:val="left" w:pos="3506"/>
        </w:tabs>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Хяналтын багцийн хувьцааг худалдан авсан этгээд хэд хоногийн дотор бусад хувьцаа эзэмшигчийн хувьцаа худалдан авах санал гаргах үүрэгтэй вэ?</w:t>
      </w:r>
    </w:p>
    <w:p w:rsidR="009B2057" w:rsidRPr="009B2057" w:rsidRDefault="009B2057" w:rsidP="0088706D">
      <w:pPr>
        <w:pStyle w:val="ListParagraph"/>
        <w:widowControl w:val="0"/>
        <w:numPr>
          <w:ilvl w:val="1"/>
          <w:numId w:val="856"/>
        </w:numPr>
        <w:tabs>
          <w:tab w:val="left" w:pos="1440"/>
          <w:tab w:val="left" w:pos="3506"/>
        </w:tabs>
        <w:autoSpaceDE w:val="0"/>
        <w:autoSpaceDN w:val="0"/>
        <w:adjustRightInd w:val="0"/>
        <w:spacing w:before="0"/>
        <w:jc w:val="both"/>
        <w:rPr>
          <w:rFonts w:ascii="Arial" w:hAnsi="Arial" w:cs="Arial"/>
          <w:sz w:val="20"/>
          <w:szCs w:val="20"/>
          <w:lang w:val="mn-MN"/>
        </w:rPr>
      </w:pPr>
      <w:r w:rsidRPr="009B2057">
        <w:rPr>
          <w:rFonts w:ascii="Arial" w:hAnsi="Arial" w:cs="Arial"/>
          <w:sz w:val="20"/>
          <w:szCs w:val="20"/>
          <w:lang w:val="mn-MN"/>
        </w:rPr>
        <w:t>30</w:t>
      </w:r>
    </w:p>
    <w:p w:rsidR="009B2057" w:rsidRPr="009B2057" w:rsidRDefault="009B2057" w:rsidP="0088706D">
      <w:pPr>
        <w:pStyle w:val="ListParagraph"/>
        <w:widowControl w:val="0"/>
        <w:numPr>
          <w:ilvl w:val="1"/>
          <w:numId w:val="856"/>
        </w:numPr>
        <w:tabs>
          <w:tab w:val="left" w:pos="1440"/>
          <w:tab w:val="left" w:pos="3506"/>
        </w:tabs>
        <w:autoSpaceDE w:val="0"/>
        <w:autoSpaceDN w:val="0"/>
        <w:adjustRightInd w:val="0"/>
        <w:spacing w:before="0"/>
        <w:jc w:val="both"/>
        <w:rPr>
          <w:rFonts w:ascii="Arial" w:hAnsi="Arial" w:cs="Arial"/>
          <w:sz w:val="20"/>
          <w:szCs w:val="20"/>
          <w:lang w:val="mn-MN"/>
        </w:rPr>
      </w:pPr>
      <w:r w:rsidRPr="009B2057">
        <w:rPr>
          <w:rFonts w:ascii="Arial" w:hAnsi="Arial" w:cs="Arial"/>
          <w:sz w:val="20"/>
          <w:szCs w:val="20"/>
          <w:lang w:val="mn-MN"/>
        </w:rPr>
        <w:t>50</w:t>
      </w:r>
    </w:p>
    <w:p w:rsidR="009B2057" w:rsidRPr="009B2057" w:rsidRDefault="009B2057" w:rsidP="0088706D">
      <w:pPr>
        <w:pStyle w:val="ListParagraph"/>
        <w:widowControl w:val="0"/>
        <w:numPr>
          <w:ilvl w:val="1"/>
          <w:numId w:val="856"/>
        </w:numPr>
        <w:tabs>
          <w:tab w:val="left" w:pos="1440"/>
          <w:tab w:val="left" w:pos="3506"/>
        </w:tabs>
        <w:autoSpaceDE w:val="0"/>
        <w:autoSpaceDN w:val="0"/>
        <w:adjustRightInd w:val="0"/>
        <w:spacing w:before="0"/>
        <w:jc w:val="both"/>
        <w:rPr>
          <w:rFonts w:ascii="Arial" w:hAnsi="Arial" w:cs="Arial"/>
          <w:sz w:val="20"/>
          <w:szCs w:val="20"/>
          <w:lang w:val="mn-MN"/>
        </w:rPr>
      </w:pPr>
      <w:r w:rsidRPr="009B2057">
        <w:rPr>
          <w:rFonts w:ascii="Arial" w:hAnsi="Arial" w:cs="Arial"/>
          <w:sz w:val="20"/>
          <w:szCs w:val="20"/>
          <w:lang w:val="mn-MN"/>
        </w:rPr>
        <w:t>20</w:t>
      </w:r>
    </w:p>
    <w:p w:rsidR="009B2057" w:rsidRPr="009B2057" w:rsidRDefault="009B2057" w:rsidP="0088706D">
      <w:pPr>
        <w:pStyle w:val="ListParagraph"/>
        <w:widowControl w:val="0"/>
        <w:numPr>
          <w:ilvl w:val="1"/>
          <w:numId w:val="856"/>
        </w:numPr>
        <w:tabs>
          <w:tab w:val="left" w:pos="1440"/>
          <w:tab w:val="left" w:pos="3506"/>
        </w:tabs>
        <w:autoSpaceDE w:val="0"/>
        <w:autoSpaceDN w:val="0"/>
        <w:adjustRightInd w:val="0"/>
        <w:spacing w:before="0" w:after="60"/>
        <w:contextualSpacing w:val="0"/>
        <w:jc w:val="both"/>
        <w:rPr>
          <w:rFonts w:ascii="Arial" w:hAnsi="Arial" w:cs="Arial"/>
          <w:sz w:val="20"/>
          <w:szCs w:val="20"/>
          <w:lang w:val="mn-MN"/>
        </w:rPr>
      </w:pPr>
      <w:r w:rsidRPr="009B2057">
        <w:rPr>
          <w:rFonts w:ascii="Arial" w:hAnsi="Arial" w:cs="Arial"/>
          <w:sz w:val="20"/>
          <w:szCs w:val="20"/>
          <w:lang w:val="mn-MN"/>
        </w:rPr>
        <w:t>60</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Үүсмэл санхүүгийн хэрэгсэл гэж:</w:t>
      </w:r>
    </w:p>
    <w:p w:rsidR="009B2057" w:rsidRPr="009B2057" w:rsidRDefault="009B2057" w:rsidP="0088706D">
      <w:pPr>
        <w:pStyle w:val="ListParagraph"/>
        <w:numPr>
          <w:ilvl w:val="0"/>
          <w:numId w:val="857"/>
        </w:numPr>
        <w:autoSpaceDN w:val="0"/>
        <w:spacing w:before="0"/>
        <w:ind w:left="1440"/>
        <w:rPr>
          <w:rFonts w:ascii="Arial" w:hAnsi="Arial" w:cs="Arial"/>
          <w:sz w:val="20"/>
          <w:szCs w:val="20"/>
          <w:lang w:val="mn-MN"/>
        </w:rPr>
      </w:pPr>
      <w:r w:rsidRPr="009B2057">
        <w:rPr>
          <w:rFonts w:ascii="Arial" w:hAnsi="Arial" w:cs="Arial"/>
          <w:sz w:val="20"/>
          <w:szCs w:val="20"/>
          <w:lang w:val="mn-MN"/>
        </w:rPr>
        <w:t>Үнэт цаасны зах зээлд нийтэд санал болгон гаргасан үнэт цаасыг;</w:t>
      </w:r>
    </w:p>
    <w:p w:rsidR="009B2057" w:rsidRPr="009B2057" w:rsidRDefault="009B2057" w:rsidP="0088706D">
      <w:pPr>
        <w:pStyle w:val="ListParagraph"/>
        <w:numPr>
          <w:ilvl w:val="0"/>
          <w:numId w:val="857"/>
        </w:numPr>
        <w:autoSpaceDN w:val="0"/>
        <w:spacing w:before="0"/>
        <w:ind w:left="1440"/>
        <w:rPr>
          <w:rFonts w:ascii="Arial" w:hAnsi="Arial" w:cs="Arial"/>
          <w:sz w:val="20"/>
          <w:szCs w:val="20"/>
          <w:lang w:val="mn-MN"/>
        </w:rPr>
      </w:pPr>
      <w:r w:rsidRPr="009B2057">
        <w:rPr>
          <w:rFonts w:ascii="Arial" w:hAnsi="Arial" w:cs="Arial"/>
          <w:sz w:val="20"/>
          <w:szCs w:val="20"/>
          <w:lang w:val="mn-MN"/>
        </w:rPr>
        <w:t>Бусад суурь активын үнээс өөрийнх нь бүх үнэ цэнэ нь хамаарч (үүсэж) байдаг санхүүгийн хэрэгслийг;</w:t>
      </w:r>
    </w:p>
    <w:p w:rsidR="009B2057" w:rsidRPr="009B2057" w:rsidRDefault="009B2057" w:rsidP="0088706D">
      <w:pPr>
        <w:pStyle w:val="ListParagraph"/>
        <w:numPr>
          <w:ilvl w:val="0"/>
          <w:numId w:val="857"/>
        </w:numPr>
        <w:autoSpaceDN w:val="0"/>
        <w:spacing w:before="0"/>
        <w:ind w:left="1440"/>
        <w:rPr>
          <w:rFonts w:ascii="Arial" w:hAnsi="Arial" w:cs="Arial"/>
          <w:sz w:val="20"/>
          <w:szCs w:val="20"/>
          <w:lang w:val="mn-MN"/>
        </w:rPr>
      </w:pPr>
      <w:r w:rsidRPr="009B2057">
        <w:rPr>
          <w:rFonts w:ascii="Arial" w:hAnsi="Arial" w:cs="Arial"/>
          <w:sz w:val="20"/>
          <w:szCs w:val="20"/>
          <w:lang w:val="mn-MN"/>
        </w:rPr>
        <w:t>Компанийн гаргасан бонд, хувьцаа болон бусад төрлийн үнэт цаас болон түүнийг эзэмших эрхийг;</w:t>
      </w:r>
    </w:p>
    <w:p w:rsidR="009B2057" w:rsidRPr="009B2057" w:rsidRDefault="009B2057" w:rsidP="0088706D">
      <w:pPr>
        <w:pStyle w:val="ListParagraph"/>
        <w:numPr>
          <w:ilvl w:val="0"/>
          <w:numId w:val="857"/>
        </w:numPr>
        <w:autoSpaceDN w:val="0"/>
        <w:spacing w:before="0" w:after="60"/>
        <w:ind w:left="1440"/>
        <w:contextualSpacing w:val="0"/>
        <w:rPr>
          <w:rFonts w:ascii="Arial" w:hAnsi="Arial" w:cs="Arial"/>
          <w:sz w:val="20"/>
          <w:szCs w:val="20"/>
          <w:lang w:val="mn-MN"/>
        </w:rPr>
      </w:pPr>
      <w:r w:rsidRPr="009B2057">
        <w:rPr>
          <w:rFonts w:ascii="Arial" w:hAnsi="Arial" w:cs="Arial"/>
          <w:sz w:val="20"/>
          <w:szCs w:val="20"/>
          <w:lang w:val="mn-MN"/>
        </w:rPr>
        <w:t>Зөвхөн санхүүгийн хэрэгсэл суурилсан үнэт цаасыг.</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 xml:space="preserve">Суурь активыг тогтоосон  хугацаа, тохиролцсон үнээр ирээдүйд </w:t>
      </w:r>
      <w:r w:rsidRPr="009B2057">
        <w:rPr>
          <w:rFonts w:ascii="Arial" w:hAnsi="Arial" w:cs="Arial"/>
          <w:sz w:val="20"/>
          <w:szCs w:val="20"/>
          <w:u w:val="single"/>
          <w:lang w:val="mn-MN"/>
        </w:rPr>
        <w:t xml:space="preserve">худалдан авахаар </w:t>
      </w:r>
      <w:r w:rsidRPr="009B2057">
        <w:rPr>
          <w:rFonts w:ascii="Arial" w:hAnsi="Arial" w:cs="Arial"/>
          <w:sz w:val="20"/>
          <w:szCs w:val="20"/>
          <w:lang w:val="mn-MN"/>
        </w:rPr>
        <w:t>зөвшөөрсөн гэрээний тал ямар позицид байх вэ?</w:t>
      </w:r>
    </w:p>
    <w:p w:rsidR="009B2057" w:rsidRPr="009B2057" w:rsidRDefault="009B2057" w:rsidP="0088706D">
      <w:pPr>
        <w:pStyle w:val="ListParagraph"/>
        <w:numPr>
          <w:ilvl w:val="0"/>
          <w:numId w:val="858"/>
        </w:numPr>
        <w:autoSpaceDN w:val="0"/>
        <w:spacing w:before="0"/>
        <w:ind w:left="1440"/>
        <w:rPr>
          <w:rFonts w:ascii="Arial" w:hAnsi="Arial" w:cs="Arial"/>
          <w:sz w:val="20"/>
          <w:szCs w:val="20"/>
        </w:rPr>
      </w:pPr>
      <w:r w:rsidRPr="009B2057">
        <w:rPr>
          <w:rFonts w:ascii="Arial" w:hAnsi="Arial" w:cs="Arial"/>
          <w:sz w:val="20"/>
          <w:szCs w:val="20"/>
          <w:lang w:val="mn-MN"/>
        </w:rPr>
        <w:t xml:space="preserve">Урт позици </w:t>
      </w:r>
      <w:r w:rsidRPr="009B2057">
        <w:rPr>
          <w:rFonts w:ascii="Arial" w:hAnsi="Arial" w:cs="Arial"/>
          <w:sz w:val="20"/>
          <w:szCs w:val="20"/>
        </w:rPr>
        <w:t>(long position)</w:t>
      </w:r>
    </w:p>
    <w:p w:rsidR="009B2057" w:rsidRPr="009B2057" w:rsidRDefault="009B2057" w:rsidP="0088706D">
      <w:pPr>
        <w:pStyle w:val="ListParagraph"/>
        <w:numPr>
          <w:ilvl w:val="0"/>
          <w:numId w:val="858"/>
        </w:numPr>
        <w:autoSpaceDN w:val="0"/>
        <w:spacing w:before="0"/>
        <w:ind w:left="1440"/>
        <w:rPr>
          <w:rFonts w:ascii="Arial" w:hAnsi="Arial" w:cs="Arial"/>
          <w:sz w:val="20"/>
          <w:szCs w:val="20"/>
        </w:rPr>
      </w:pPr>
      <w:r w:rsidRPr="009B2057">
        <w:rPr>
          <w:rFonts w:ascii="Arial" w:hAnsi="Arial" w:cs="Arial"/>
          <w:sz w:val="20"/>
          <w:szCs w:val="20"/>
          <w:lang w:val="mn-MN"/>
        </w:rPr>
        <w:t xml:space="preserve">Богино позици </w:t>
      </w:r>
      <w:r w:rsidRPr="009B2057">
        <w:rPr>
          <w:rFonts w:ascii="Arial" w:hAnsi="Arial" w:cs="Arial"/>
          <w:sz w:val="20"/>
          <w:szCs w:val="20"/>
        </w:rPr>
        <w:t>(short position)</w:t>
      </w:r>
    </w:p>
    <w:p w:rsidR="009B2057" w:rsidRPr="009B2057" w:rsidRDefault="009B2057" w:rsidP="0088706D">
      <w:pPr>
        <w:pStyle w:val="ListParagraph"/>
        <w:numPr>
          <w:ilvl w:val="0"/>
          <w:numId w:val="858"/>
        </w:numPr>
        <w:autoSpaceDN w:val="0"/>
        <w:spacing w:before="0"/>
        <w:ind w:left="1440"/>
        <w:rPr>
          <w:rFonts w:ascii="Arial" w:hAnsi="Arial" w:cs="Arial"/>
          <w:sz w:val="20"/>
          <w:szCs w:val="20"/>
        </w:rPr>
      </w:pPr>
      <w:r w:rsidRPr="009B2057">
        <w:rPr>
          <w:rFonts w:ascii="Arial" w:hAnsi="Arial" w:cs="Arial"/>
          <w:sz w:val="20"/>
          <w:szCs w:val="20"/>
          <w:lang w:val="mn-MN"/>
        </w:rPr>
        <w:t>Фьючерс</w:t>
      </w:r>
    </w:p>
    <w:p w:rsidR="009B2057" w:rsidRPr="009B2057" w:rsidRDefault="009B2057" w:rsidP="0088706D">
      <w:pPr>
        <w:pStyle w:val="ListParagraph"/>
        <w:numPr>
          <w:ilvl w:val="0"/>
          <w:numId w:val="858"/>
        </w:numPr>
        <w:autoSpaceDN w:val="0"/>
        <w:spacing w:before="0" w:after="60"/>
        <w:ind w:left="1440"/>
        <w:contextualSpacing w:val="0"/>
        <w:rPr>
          <w:rFonts w:ascii="Arial" w:hAnsi="Arial" w:cs="Arial"/>
          <w:sz w:val="20"/>
          <w:szCs w:val="20"/>
        </w:rPr>
      </w:pPr>
      <w:r w:rsidRPr="009B2057">
        <w:rPr>
          <w:rFonts w:ascii="Arial" w:hAnsi="Arial" w:cs="Arial"/>
          <w:sz w:val="20"/>
          <w:szCs w:val="20"/>
          <w:lang w:val="mn-MN"/>
        </w:rPr>
        <w:t>Зөвхөн А болон В позици</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lang w:val="mn-MN"/>
        </w:rPr>
        <w:t>Форвард гэрээ гэдэг нь:</w:t>
      </w:r>
    </w:p>
    <w:p w:rsidR="009B2057" w:rsidRPr="009B2057" w:rsidRDefault="009B2057" w:rsidP="0088706D">
      <w:pPr>
        <w:pStyle w:val="ListParagraph"/>
        <w:numPr>
          <w:ilvl w:val="0"/>
          <w:numId w:val="859"/>
        </w:numPr>
        <w:autoSpaceDN w:val="0"/>
        <w:spacing w:before="0"/>
        <w:ind w:left="1440"/>
        <w:rPr>
          <w:rFonts w:ascii="Arial" w:hAnsi="Arial" w:cs="Arial"/>
          <w:sz w:val="20"/>
          <w:szCs w:val="20"/>
        </w:rPr>
      </w:pPr>
      <w:r w:rsidRPr="009B2057">
        <w:rPr>
          <w:rFonts w:ascii="Arial" w:hAnsi="Arial" w:cs="Arial"/>
          <w:sz w:val="20"/>
          <w:szCs w:val="20"/>
          <w:lang w:val="mn-MN"/>
        </w:rPr>
        <w:t>Активыг ирээдүйд тогтсон хугацаанд, тохиролцсон үнээр худалдах</w:t>
      </w:r>
      <w:r w:rsidRPr="009B2057">
        <w:rPr>
          <w:rFonts w:ascii="Arial" w:hAnsi="Arial" w:cs="Arial"/>
          <w:sz w:val="20"/>
          <w:szCs w:val="20"/>
          <w:lang w:val="en-AU"/>
        </w:rPr>
        <w:t>/</w:t>
      </w:r>
      <w:r w:rsidRPr="009B2057">
        <w:rPr>
          <w:rFonts w:ascii="Arial" w:hAnsi="Arial" w:cs="Arial"/>
          <w:sz w:val="20"/>
          <w:szCs w:val="20"/>
          <w:lang w:val="mn-MN"/>
        </w:rPr>
        <w:t>худалдан авах эрх бүхий гэрээ</w:t>
      </w:r>
    </w:p>
    <w:p w:rsidR="009B2057" w:rsidRPr="009B2057" w:rsidRDefault="009B2057" w:rsidP="0088706D">
      <w:pPr>
        <w:pStyle w:val="ListParagraph"/>
        <w:numPr>
          <w:ilvl w:val="0"/>
          <w:numId w:val="859"/>
        </w:numPr>
        <w:autoSpaceDN w:val="0"/>
        <w:spacing w:before="0"/>
        <w:ind w:left="1440"/>
        <w:rPr>
          <w:rFonts w:ascii="Arial" w:hAnsi="Arial" w:cs="Arial"/>
          <w:sz w:val="20"/>
          <w:szCs w:val="20"/>
        </w:rPr>
      </w:pPr>
      <w:r w:rsidRPr="009B2057">
        <w:rPr>
          <w:rFonts w:ascii="Arial" w:hAnsi="Arial" w:cs="Arial"/>
          <w:sz w:val="20"/>
          <w:szCs w:val="20"/>
          <w:lang w:val="mn-MN"/>
        </w:rPr>
        <w:t>Активыг ирээдүйд тогтсон хугацаанд, тохиролцсон үнээр худалдах</w:t>
      </w:r>
      <w:r w:rsidRPr="009B2057">
        <w:rPr>
          <w:rFonts w:ascii="Arial" w:hAnsi="Arial" w:cs="Arial"/>
          <w:sz w:val="20"/>
          <w:szCs w:val="20"/>
          <w:lang w:val="en-AU"/>
        </w:rPr>
        <w:t>/</w:t>
      </w:r>
      <w:r w:rsidRPr="009B2057">
        <w:rPr>
          <w:rFonts w:ascii="Arial" w:hAnsi="Arial" w:cs="Arial"/>
          <w:sz w:val="20"/>
          <w:szCs w:val="20"/>
          <w:lang w:val="mn-MN"/>
        </w:rPr>
        <w:t>худалдан авах үүрэг бүхий гэрээ</w:t>
      </w:r>
    </w:p>
    <w:p w:rsidR="009B2057" w:rsidRPr="009B2057" w:rsidRDefault="009B2057" w:rsidP="0088706D">
      <w:pPr>
        <w:pStyle w:val="ListParagraph"/>
        <w:numPr>
          <w:ilvl w:val="0"/>
          <w:numId w:val="859"/>
        </w:numPr>
        <w:autoSpaceDN w:val="0"/>
        <w:spacing w:before="0"/>
        <w:ind w:left="1440"/>
        <w:rPr>
          <w:rFonts w:ascii="Arial" w:hAnsi="Arial" w:cs="Arial"/>
          <w:sz w:val="20"/>
          <w:szCs w:val="20"/>
        </w:rPr>
      </w:pPr>
      <w:r w:rsidRPr="009B2057">
        <w:rPr>
          <w:rFonts w:ascii="Arial" w:hAnsi="Arial" w:cs="Arial"/>
          <w:sz w:val="20"/>
          <w:szCs w:val="20"/>
          <w:lang w:val="mn-MN"/>
        </w:rPr>
        <w:t>Стандарт нөхцөл бүхий биржээр арилжигддаг гэрээ</w:t>
      </w:r>
    </w:p>
    <w:p w:rsidR="009B2057" w:rsidRPr="009B2057" w:rsidRDefault="009B2057" w:rsidP="0088706D">
      <w:pPr>
        <w:pStyle w:val="ListParagraph"/>
        <w:numPr>
          <w:ilvl w:val="0"/>
          <w:numId w:val="859"/>
        </w:numPr>
        <w:autoSpaceDN w:val="0"/>
        <w:spacing w:before="0" w:after="60"/>
        <w:ind w:left="1440"/>
        <w:contextualSpacing w:val="0"/>
        <w:rPr>
          <w:rFonts w:ascii="Arial" w:hAnsi="Arial" w:cs="Arial"/>
          <w:sz w:val="20"/>
          <w:szCs w:val="20"/>
        </w:rPr>
      </w:pPr>
      <w:r w:rsidRPr="009B2057">
        <w:rPr>
          <w:rFonts w:ascii="Arial" w:hAnsi="Arial" w:cs="Arial"/>
          <w:sz w:val="20"/>
          <w:szCs w:val="20"/>
          <w:lang w:val="mn-MN"/>
        </w:rPr>
        <w:t>Зөвхөн худалдах</w:t>
      </w:r>
      <w:r w:rsidRPr="009B2057">
        <w:rPr>
          <w:rFonts w:ascii="Arial" w:hAnsi="Arial" w:cs="Arial"/>
          <w:sz w:val="20"/>
          <w:szCs w:val="20"/>
        </w:rPr>
        <w:t>/</w:t>
      </w:r>
      <w:r w:rsidRPr="009B2057">
        <w:rPr>
          <w:rFonts w:ascii="Arial" w:hAnsi="Arial" w:cs="Arial"/>
          <w:sz w:val="20"/>
          <w:szCs w:val="20"/>
          <w:lang w:val="mn-MN"/>
        </w:rPr>
        <w:t>худалдан авах эрхээ хэрэгжүүлдэг гэрээ</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lang w:val="mn-MN"/>
        </w:rPr>
        <w:t xml:space="preserve">Опцион </w:t>
      </w:r>
      <w:r w:rsidRPr="009B2057">
        <w:rPr>
          <w:rFonts w:ascii="Arial" w:hAnsi="Arial" w:cs="Arial"/>
          <w:sz w:val="20"/>
          <w:szCs w:val="20"/>
        </w:rPr>
        <w:t xml:space="preserve">(option) </w:t>
      </w:r>
      <w:r w:rsidRPr="009B2057">
        <w:rPr>
          <w:rFonts w:ascii="Arial" w:hAnsi="Arial" w:cs="Arial"/>
          <w:sz w:val="20"/>
          <w:szCs w:val="20"/>
          <w:lang w:val="mn-MN"/>
        </w:rPr>
        <w:t>гэдэг нь:</w:t>
      </w:r>
    </w:p>
    <w:p w:rsidR="009B2057" w:rsidRPr="009B2057" w:rsidRDefault="009B2057" w:rsidP="0088706D">
      <w:pPr>
        <w:pStyle w:val="ListParagraph"/>
        <w:numPr>
          <w:ilvl w:val="0"/>
          <w:numId w:val="860"/>
        </w:numPr>
        <w:autoSpaceDN w:val="0"/>
        <w:spacing w:before="0"/>
        <w:ind w:left="1440"/>
        <w:rPr>
          <w:rFonts w:ascii="Arial" w:hAnsi="Arial" w:cs="Arial"/>
          <w:sz w:val="20"/>
          <w:szCs w:val="20"/>
        </w:rPr>
      </w:pPr>
      <w:r w:rsidRPr="009B2057">
        <w:rPr>
          <w:rFonts w:ascii="Arial" w:hAnsi="Arial" w:cs="Arial"/>
          <w:sz w:val="20"/>
          <w:szCs w:val="20"/>
          <w:lang w:val="mn-MN"/>
        </w:rPr>
        <w:t xml:space="preserve">Гэрээний худалдагч талд нөгөө тал болох худалдан авагч талтай өнөөдөр тохирсон үнээр </w:t>
      </w:r>
      <w:r w:rsidRPr="009B2057">
        <w:rPr>
          <w:rFonts w:ascii="Arial" w:hAnsi="Arial" w:cs="Arial"/>
          <w:sz w:val="20"/>
          <w:szCs w:val="20"/>
        </w:rPr>
        <w:t>(exercise price)</w:t>
      </w:r>
      <w:r w:rsidRPr="009B2057">
        <w:rPr>
          <w:rFonts w:ascii="Arial" w:hAnsi="Arial" w:cs="Arial"/>
          <w:sz w:val="20"/>
          <w:szCs w:val="20"/>
          <w:lang w:val="mn-MN"/>
        </w:rPr>
        <w:t xml:space="preserve"> ирээдүйд тогтсон өдөр </w:t>
      </w:r>
      <w:r w:rsidRPr="009B2057">
        <w:rPr>
          <w:rFonts w:ascii="Arial" w:hAnsi="Arial" w:cs="Arial"/>
          <w:sz w:val="20"/>
          <w:szCs w:val="20"/>
        </w:rPr>
        <w:t xml:space="preserve">(expiry date) </w:t>
      </w:r>
      <w:r w:rsidRPr="009B2057">
        <w:rPr>
          <w:rFonts w:ascii="Arial" w:hAnsi="Arial" w:cs="Arial"/>
          <w:sz w:val="20"/>
          <w:szCs w:val="20"/>
          <w:lang w:val="mn-MN"/>
        </w:rPr>
        <w:t>аливаа суурь активыг худалдан авах/худалдах эрхийг</w:t>
      </w:r>
      <w:r w:rsidRPr="009B2057">
        <w:rPr>
          <w:rFonts w:ascii="Arial" w:hAnsi="Arial" w:cs="Arial"/>
          <w:sz w:val="20"/>
          <w:szCs w:val="20"/>
        </w:rPr>
        <w:t xml:space="preserve"> </w:t>
      </w:r>
      <w:r w:rsidRPr="009B2057">
        <w:rPr>
          <w:rFonts w:ascii="Arial" w:hAnsi="Arial" w:cs="Arial"/>
          <w:sz w:val="20"/>
          <w:szCs w:val="20"/>
          <w:lang w:val="mn-MN"/>
        </w:rPr>
        <w:t>олгодог гэрээ</w:t>
      </w:r>
    </w:p>
    <w:p w:rsidR="009B2057" w:rsidRPr="009B2057" w:rsidRDefault="009B2057" w:rsidP="0088706D">
      <w:pPr>
        <w:pStyle w:val="ListParagraph"/>
        <w:numPr>
          <w:ilvl w:val="0"/>
          <w:numId w:val="860"/>
        </w:numPr>
        <w:autoSpaceDN w:val="0"/>
        <w:spacing w:before="0"/>
        <w:ind w:left="1440"/>
        <w:rPr>
          <w:rFonts w:ascii="Arial" w:hAnsi="Arial" w:cs="Arial"/>
          <w:sz w:val="20"/>
          <w:szCs w:val="20"/>
        </w:rPr>
      </w:pPr>
      <w:r w:rsidRPr="009B2057">
        <w:rPr>
          <w:rFonts w:ascii="Arial" w:hAnsi="Arial" w:cs="Arial"/>
          <w:sz w:val="20"/>
          <w:szCs w:val="20"/>
          <w:lang w:val="mn-MN"/>
        </w:rPr>
        <w:t xml:space="preserve">Гэрээний нэг тал буюу худалдан авагч талд нөгөө тал болох худалдагч талтай өнөөдөр тохирсон үнээр </w:t>
      </w:r>
      <w:r w:rsidRPr="009B2057">
        <w:rPr>
          <w:rFonts w:ascii="Arial" w:hAnsi="Arial" w:cs="Arial"/>
          <w:sz w:val="20"/>
          <w:szCs w:val="20"/>
        </w:rPr>
        <w:t>(exercise price)</w:t>
      </w:r>
      <w:r w:rsidRPr="009B2057">
        <w:rPr>
          <w:rFonts w:ascii="Arial" w:hAnsi="Arial" w:cs="Arial"/>
          <w:sz w:val="20"/>
          <w:szCs w:val="20"/>
          <w:lang w:val="mn-MN"/>
        </w:rPr>
        <w:t xml:space="preserve"> ирээдүйд тогтсон өдөр </w:t>
      </w:r>
      <w:r w:rsidRPr="009B2057">
        <w:rPr>
          <w:rFonts w:ascii="Arial" w:hAnsi="Arial" w:cs="Arial"/>
          <w:sz w:val="20"/>
          <w:szCs w:val="20"/>
        </w:rPr>
        <w:t xml:space="preserve">(expiry date) </w:t>
      </w:r>
      <w:r w:rsidRPr="009B2057">
        <w:rPr>
          <w:rFonts w:ascii="Arial" w:hAnsi="Arial" w:cs="Arial"/>
          <w:sz w:val="20"/>
          <w:szCs w:val="20"/>
          <w:lang w:val="mn-MN"/>
        </w:rPr>
        <w:t>аливаа суурь активыг худалдан авах/худалдах эрхийг</w:t>
      </w:r>
      <w:r w:rsidRPr="009B2057">
        <w:rPr>
          <w:rFonts w:ascii="Arial" w:hAnsi="Arial" w:cs="Arial"/>
          <w:sz w:val="20"/>
          <w:szCs w:val="20"/>
        </w:rPr>
        <w:t xml:space="preserve"> </w:t>
      </w:r>
      <w:r w:rsidRPr="009B2057">
        <w:rPr>
          <w:rFonts w:ascii="Arial" w:hAnsi="Arial" w:cs="Arial"/>
          <w:sz w:val="20"/>
          <w:szCs w:val="20"/>
          <w:lang w:val="mn-MN"/>
        </w:rPr>
        <w:t>олгодог гэрээ</w:t>
      </w:r>
    </w:p>
    <w:p w:rsidR="009B2057" w:rsidRPr="009B2057" w:rsidRDefault="009B2057" w:rsidP="0088706D">
      <w:pPr>
        <w:pStyle w:val="ListParagraph"/>
        <w:numPr>
          <w:ilvl w:val="0"/>
          <w:numId w:val="860"/>
        </w:numPr>
        <w:autoSpaceDN w:val="0"/>
        <w:spacing w:before="0"/>
        <w:ind w:left="1440"/>
        <w:rPr>
          <w:rFonts w:ascii="Arial" w:hAnsi="Arial" w:cs="Arial"/>
          <w:sz w:val="20"/>
          <w:szCs w:val="20"/>
        </w:rPr>
      </w:pPr>
      <w:r w:rsidRPr="009B2057">
        <w:rPr>
          <w:rFonts w:ascii="Arial" w:hAnsi="Arial" w:cs="Arial"/>
          <w:sz w:val="20"/>
          <w:szCs w:val="20"/>
          <w:lang w:val="mn-MN"/>
        </w:rPr>
        <w:t xml:space="preserve">Гэрээний нэг тал буюу худалдан авагч талд нөгөө тал болох худалдагч талтай өнөөдөр тохирсон үнээр </w:t>
      </w:r>
      <w:r w:rsidRPr="009B2057">
        <w:rPr>
          <w:rFonts w:ascii="Arial" w:hAnsi="Arial" w:cs="Arial"/>
          <w:sz w:val="20"/>
          <w:szCs w:val="20"/>
        </w:rPr>
        <w:t>(exercise price)</w:t>
      </w:r>
      <w:r w:rsidRPr="009B2057">
        <w:rPr>
          <w:rFonts w:ascii="Arial" w:hAnsi="Arial" w:cs="Arial"/>
          <w:sz w:val="20"/>
          <w:szCs w:val="20"/>
          <w:lang w:val="mn-MN"/>
        </w:rPr>
        <w:t xml:space="preserve"> ирээдүйд тогтсон өдөр </w:t>
      </w:r>
      <w:r w:rsidRPr="009B2057">
        <w:rPr>
          <w:rFonts w:ascii="Arial" w:hAnsi="Arial" w:cs="Arial"/>
          <w:sz w:val="20"/>
          <w:szCs w:val="20"/>
        </w:rPr>
        <w:t xml:space="preserve">(expiry date) </w:t>
      </w:r>
      <w:r w:rsidRPr="009B2057">
        <w:rPr>
          <w:rFonts w:ascii="Arial" w:hAnsi="Arial" w:cs="Arial"/>
          <w:sz w:val="20"/>
          <w:szCs w:val="20"/>
          <w:lang w:val="mn-MN"/>
        </w:rPr>
        <w:t>аливаа суурь активыг худалдан авах/худалдах үүргийг бий болгодог гэрээ</w:t>
      </w:r>
    </w:p>
    <w:p w:rsidR="009B2057" w:rsidRPr="009B2057" w:rsidRDefault="009B2057" w:rsidP="0088706D">
      <w:pPr>
        <w:pStyle w:val="ListParagraph"/>
        <w:numPr>
          <w:ilvl w:val="0"/>
          <w:numId w:val="860"/>
        </w:numPr>
        <w:autoSpaceDN w:val="0"/>
        <w:spacing w:before="0" w:after="60"/>
        <w:ind w:left="1440"/>
        <w:contextualSpacing w:val="0"/>
        <w:rPr>
          <w:rFonts w:ascii="Arial" w:hAnsi="Arial" w:cs="Arial"/>
          <w:sz w:val="20"/>
          <w:szCs w:val="20"/>
        </w:rPr>
      </w:pPr>
      <w:r w:rsidRPr="009B2057">
        <w:rPr>
          <w:rFonts w:ascii="Arial" w:hAnsi="Arial" w:cs="Arial"/>
          <w:sz w:val="20"/>
          <w:szCs w:val="20"/>
          <w:lang w:val="mn-MN"/>
        </w:rPr>
        <w:t>Зөвхөн биржээр арилжигддаг гэрээ</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Хөрөнгийн бирж нь зохицуулах чиг үүргийн дагуу ямар төрөлд багтах вэ?</w:t>
      </w:r>
    </w:p>
    <w:p w:rsidR="009B2057" w:rsidRPr="009B2057" w:rsidRDefault="009B2057" w:rsidP="0088706D">
      <w:pPr>
        <w:pStyle w:val="ListParagraph"/>
        <w:numPr>
          <w:ilvl w:val="0"/>
          <w:numId w:val="861"/>
        </w:numPr>
        <w:autoSpaceDN w:val="0"/>
        <w:spacing w:before="0"/>
        <w:ind w:left="1440"/>
        <w:jc w:val="both"/>
        <w:rPr>
          <w:rFonts w:ascii="Arial" w:hAnsi="Arial" w:cs="Arial"/>
          <w:sz w:val="20"/>
          <w:szCs w:val="20"/>
        </w:rPr>
      </w:pPr>
      <w:r w:rsidRPr="009B2057">
        <w:rPr>
          <w:rFonts w:ascii="Arial" w:hAnsi="Arial" w:cs="Arial"/>
          <w:sz w:val="20"/>
          <w:szCs w:val="20"/>
        </w:rPr>
        <w:t>Төрийн зохицуулах байгууллага</w:t>
      </w:r>
    </w:p>
    <w:p w:rsidR="009B2057" w:rsidRPr="009B2057" w:rsidRDefault="009B2057" w:rsidP="0088706D">
      <w:pPr>
        <w:pStyle w:val="ListParagraph"/>
        <w:numPr>
          <w:ilvl w:val="0"/>
          <w:numId w:val="861"/>
        </w:numPr>
        <w:autoSpaceDN w:val="0"/>
        <w:spacing w:before="0"/>
        <w:ind w:left="1440"/>
        <w:jc w:val="both"/>
        <w:rPr>
          <w:rFonts w:ascii="Arial" w:hAnsi="Arial" w:cs="Arial"/>
          <w:sz w:val="20"/>
          <w:szCs w:val="20"/>
        </w:rPr>
      </w:pPr>
      <w:r w:rsidRPr="009B2057">
        <w:rPr>
          <w:rFonts w:ascii="Arial" w:hAnsi="Arial" w:cs="Arial"/>
          <w:sz w:val="20"/>
          <w:szCs w:val="20"/>
        </w:rPr>
        <w:t>Өөрийгөө зохицуулах байгууллага</w:t>
      </w:r>
    </w:p>
    <w:p w:rsidR="009B2057" w:rsidRPr="009B2057" w:rsidRDefault="009B2057" w:rsidP="0088706D">
      <w:pPr>
        <w:pStyle w:val="ListParagraph"/>
        <w:numPr>
          <w:ilvl w:val="0"/>
          <w:numId w:val="861"/>
        </w:numPr>
        <w:autoSpaceDN w:val="0"/>
        <w:spacing w:before="0"/>
        <w:ind w:left="1440"/>
        <w:jc w:val="both"/>
        <w:rPr>
          <w:rFonts w:ascii="Arial" w:hAnsi="Arial" w:cs="Arial"/>
          <w:sz w:val="20"/>
          <w:szCs w:val="20"/>
        </w:rPr>
      </w:pPr>
      <w:r w:rsidRPr="009B2057">
        <w:rPr>
          <w:rFonts w:ascii="Arial" w:hAnsi="Arial" w:cs="Arial"/>
          <w:sz w:val="20"/>
          <w:szCs w:val="20"/>
          <w:lang w:val="mn-MN"/>
        </w:rPr>
        <w:t>Андеррайтерийн байгууллага</w:t>
      </w:r>
    </w:p>
    <w:p w:rsidR="009B2057" w:rsidRPr="009B2057" w:rsidRDefault="009B2057" w:rsidP="0088706D">
      <w:pPr>
        <w:pStyle w:val="ListParagraph"/>
        <w:numPr>
          <w:ilvl w:val="0"/>
          <w:numId w:val="861"/>
        </w:numPr>
        <w:autoSpaceDN w:val="0"/>
        <w:spacing w:before="0" w:after="60"/>
        <w:ind w:left="1440"/>
        <w:contextualSpacing w:val="0"/>
        <w:jc w:val="both"/>
        <w:rPr>
          <w:rFonts w:ascii="Arial" w:hAnsi="Arial" w:cs="Arial"/>
          <w:sz w:val="20"/>
          <w:szCs w:val="20"/>
        </w:rPr>
      </w:pPr>
      <w:r w:rsidRPr="009B2057">
        <w:rPr>
          <w:rFonts w:ascii="Arial" w:hAnsi="Arial" w:cs="Arial"/>
          <w:sz w:val="20"/>
          <w:szCs w:val="20"/>
          <w:lang w:val="mn-MN"/>
        </w:rPr>
        <w:t>Дээрх бүгд</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Арилжаа эрхлэх байгууллагын ямар төрлүүдийг хуулиар хүлээн зөвшөөрсөн бэ?</w:t>
      </w:r>
    </w:p>
    <w:p w:rsidR="009B2057" w:rsidRPr="009B2057" w:rsidRDefault="009B2057" w:rsidP="0088706D">
      <w:pPr>
        <w:pStyle w:val="ListParagraph"/>
        <w:numPr>
          <w:ilvl w:val="0"/>
          <w:numId w:val="862"/>
        </w:numPr>
        <w:autoSpaceDN w:val="0"/>
        <w:spacing w:before="0"/>
        <w:ind w:left="1440"/>
        <w:rPr>
          <w:rFonts w:ascii="Arial" w:hAnsi="Arial" w:cs="Arial"/>
          <w:sz w:val="20"/>
          <w:szCs w:val="20"/>
          <w:lang w:val="mn-MN"/>
        </w:rPr>
      </w:pPr>
      <w:r w:rsidRPr="009B2057">
        <w:rPr>
          <w:rFonts w:ascii="Arial" w:hAnsi="Arial" w:cs="Arial"/>
          <w:sz w:val="20"/>
          <w:szCs w:val="20"/>
          <w:lang w:val="mn-MN"/>
        </w:rPr>
        <w:t>Хөрөнгийн бирж болон Брокер дилерийн компаниуд</w:t>
      </w:r>
    </w:p>
    <w:p w:rsidR="009B2057" w:rsidRPr="009B2057" w:rsidRDefault="009B2057" w:rsidP="0088706D">
      <w:pPr>
        <w:pStyle w:val="ListParagraph"/>
        <w:numPr>
          <w:ilvl w:val="0"/>
          <w:numId w:val="862"/>
        </w:numPr>
        <w:autoSpaceDN w:val="0"/>
        <w:spacing w:before="0"/>
        <w:ind w:left="1440"/>
        <w:rPr>
          <w:rFonts w:ascii="Arial" w:hAnsi="Arial" w:cs="Arial"/>
          <w:sz w:val="20"/>
          <w:szCs w:val="20"/>
          <w:lang w:val="mn-MN"/>
        </w:rPr>
      </w:pPr>
      <w:r w:rsidRPr="009B2057">
        <w:rPr>
          <w:rFonts w:ascii="Arial" w:hAnsi="Arial" w:cs="Arial"/>
          <w:sz w:val="20"/>
          <w:szCs w:val="20"/>
          <w:lang w:val="mn-MN"/>
        </w:rPr>
        <w:t>Хөрөнгийн бирж болон дилерийн арилжааны төв</w:t>
      </w:r>
    </w:p>
    <w:p w:rsidR="009B2057" w:rsidRPr="009B2057" w:rsidRDefault="009B2057" w:rsidP="0088706D">
      <w:pPr>
        <w:pStyle w:val="ListParagraph"/>
        <w:numPr>
          <w:ilvl w:val="0"/>
          <w:numId w:val="862"/>
        </w:numPr>
        <w:autoSpaceDN w:val="0"/>
        <w:spacing w:before="0"/>
        <w:ind w:left="1440"/>
        <w:rPr>
          <w:rFonts w:ascii="Arial" w:hAnsi="Arial" w:cs="Arial"/>
          <w:sz w:val="20"/>
          <w:szCs w:val="20"/>
          <w:lang w:val="mn-MN"/>
        </w:rPr>
      </w:pPr>
      <w:r w:rsidRPr="009B2057">
        <w:rPr>
          <w:rFonts w:ascii="Arial" w:hAnsi="Arial" w:cs="Arial"/>
          <w:sz w:val="20"/>
          <w:szCs w:val="20"/>
          <w:lang w:val="mn-MN"/>
        </w:rPr>
        <w:t>Хөрөнгийн бирж, дилерийн арилжааны төв, төлбөр тооцоо хадгаламжийн байгууллага</w:t>
      </w:r>
    </w:p>
    <w:p w:rsidR="009B2057" w:rsidRPr="009B2057" w:rsidRDefault="009B2057" w:rsidP="0088706D">
      <w:pPr>
        <w:pStyle w:val="ListParagraph"/>
        <w:numPr>
          <w:ilvl w:val="0"/>
          <w:numId w:val="862"/>
        </w:numPr>
        <w:autoSpaceDN w:val="0"/>
        <w:spacing w:before="0" w:after="60"/>
        <w:ind w:left="1440"/>
        <w:contextualSpacing w:val="0"/>
        <w:rPr>
          <w:rFonts w:ascii="Arial" w:hAnsi="Arial" w:cs="Arial"/>
          <w:sz w:val="20"/>
          <w:szCs w:val="20"/>
          <w:lang w:val="mn-MN"/>
        </w:rPr>
      </w:pPr>
      <w:r w:rsidRPr="009B2057">
        <w:rPr>
          <w:rFonts w:ascii="Arial" w:hAnsi="Arial" w:cs="Arial"/>
          <w:sz w:val="20"/>
          <w:szCs w:val="20"/>
          <w:lang w:val="mn-MN"/>
        </w:rPr>
        <w:t>Дилерийн арилжааны төв болон брокер дилерийн компаниуд</w:t>
      </w:r>
    </w:p>
    <w:p w:rsidR="009B2057" w:rsidRPr="009B2057" w:rsidRDefault="009B2057" w:rsidP="0088706D">
      <w:pPr>
        <w:pStyle w:val="ListParagraph"/>
        <w:widowControl w:val="0"/>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Ч Нийтэд санал болгон гаргаж байгаа үнэт цаасыг ахндагч зах зээлд үнэт цаас гаргагч өөрөө шууд арилжиж болох уу?</w:t>
      </w:r>
    </w:p>
    <w:p w:rsidR="009B2057" w:rsidRPr="009B2057" w:rsidRDefault="009B2057" w:rsidP="0088706D">
      <w:pPr>
        <w:pStyle w:val="ListParagraph"/>
        <w:numPr>
          <w:ilvl w:val="0"/>
          <w:numId w:val="863"/>
        </w:numPr>
        <w:autoSpaceDN w:val="0"/>
        <w:spacing w:before="0"/>
        <w:jc w:val="both"/>
        <w:rPr>
          <w:rFonts w:ascii="Arial" w:hAnsi="Arial" w:cs="Arial"/>
          <w:sz w:val="20"/>
          <w:szCs w:val="20"/>
          <w:lang w:val="mn-MN"/>
        </w:rPr>
      </w:pPr>
      <w:r w:rsidRPr="009B2057">
        <w:rPr>
          <w:rFonts w:ascii="Arial" w:hAnsi="Arial" w:cs="Arial"/>
          <w:sz w:val="20"/>
          <w:szCs w:val="20"/>
          <w:lang w:val="mn-MN"/>
        </w:rPr>
        <w:t>Болохгүй</w:t>
      </w:r>
    </w:p>
    <w:p w:rsidR="009B2057" w:rsidRPr="009B2057" w:rsidRDefault="009B2057" w:rsidP="0088706D">
      <w:pPr>
        <w:pStyle w:val="ListParagraph"/>
        <w:numPr>
          <w:ilvl w:val="0"/>
          <w:numId w:val="863"/>
        </w:numPr>
        <w:autoSpaceDN w:val="0"/>
        <w:spacing w:before="0"/>
        <w:jc w:val="both"/>
        <w:rPr>
          <w:rFonts w:ascii="Arial" w:hAnsi="Arial" w:cs="Arial"/>
          <w:sz w:val="20"/>
          <w:szCs w:val="20"/>
          <w:lang w:val="mn-MN"/>
        </w:rPr>
      </w:pPr>
      <w:r w:rsidRPr="009B2057">
        <w:rPr>
          <w:rFonts w:ascii="Arial" w:hAnsi="Arial" w:cs="Arial"/>
          <w:sz w:val="20"/>
          <w:szCs w:val="20"/>
          <w:lang w:val="mn-MN"/>
        </w:rPr>
        <w:t>Болно. Өөрөө шууд анхдагч зах зээлд арилжихыг нь зөвшөөрнө</w:t>
      </w:r>
    </w:p>
    <w:p w:rsidR="009B2057" w:rsidRPr="009B2057" w:rsidRDefault="009B2057" w:rsidP="0088706D">
      <w:pPr>
        <w:pStyle w:val="ListParagraph"/>
        <w:numPr>
          <w:ilvl w:val="0"/>
          <w:numId w:val="863"/>
        </w:numPr>
        <w:autoSpaceDN w:val="0"/>
        <w:spacing w:before="0"/>
        <w:jc w:val="both"/>
        <w:rPr>
          <w:rFonts w:ascii="Arial" w:hAnsi="Arial" w:cs="Arial"/>
          <w:sz w:val="20"/>
          <w:szCs w:val="20"/>
          <w:lang w:val="mn-MN"/>
        </w:rPr>
      </w:pPr>
      <w:r w:rsidRPr="009B2057">
        <w:rPr>
          <w:rFonts w:ascii="Arial" w:hAnsi="Arial" w:cs="Arial"/>
          <w:sz w:val="20"/>
          <w:szCs w:val="20"/>
          <w:lang w:val="mn-MN"/>
        </w:rPr>
        <w:t>Зөвхөн андеррайтераар дамжуулан арилжина.</w:t>
      </w:r>
    </w:p>
    <w:p w:rsidR="009B2057" w:rsidRPr="009B2057" w:rsidRDefault="009B2057" w:rsidP="0088706D">
      <w:pPr>
        <w:pStyle w:val="ListParagraph"/>
        <w:numPr>
          <w:ilvl w:val="0"/>
          <w:numId w:val="863"/>
        </w:numPr>
        <w:autoSpaceDN w:val="0"/>
        <w:spacing w:before="0" w:after="60"/>
        <w:contextualSpacing w:val="0"/>
        <w:jc w:val="both"/>
        <w:rPr>
          <w:rFonts w:ascii="Arial" w:hAnsi="Arial" w:cs="Arial"/>
          <w:sz w:val="20"/>
          <w:szCs w:val="20"/>
          <w:lang w:val="mn-MN"/>
        </w:rPr>
      </w:pPr>
      <w:r w:rsidRPr="009B2057">
        <w:rPr>
          <w:rFonts w:ascii="Arial" w:hAnsi="Arial" w:cs="Arial"/>
          <w:sz w:val="20"/>
          <w:szCs w:val="20"/>
          <w:lang w:val="mn-MN"/>
        </w:rPr>
        <w:t>А болон В хариулт зөв</w:t>
      </w:r>
    </w:p>
    <w:p w:rsidR="009B2057" w:rsidRPr="009B2057" w:rsidRDefault="009B2057" w:rsidP="0088706D">
      <w:pPr>
        <w:pStyle w:val="ListParagraph"/>
        <w:widowControl w:val="0"/>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Үнэт цаас гаргагч болон үнэт цаасны зах зээлд оролцогч мэргэжлийн байгууллагад хориглох үйл ажиллагаанд аль нь хамаарахгүй вэ?</w:t>
      </w:r>
    </w:p>
    <w:p w:rsidR="009B2057" w:rsidRPr="009B2057" w:rsidRDefault="009B2057" w:rsidP="0088706D">
      <w:pPr>
        <w:pStyle w:val="ListParagraph"/>
        <w:numPr>
          <w:ilvl w:val="1"/>
          <w:numId w:val="864"/>
        </w:numPr>
        <w:autoSpaceDN w:val="0"/>
        <w:spacing w:before="0"/>
        <w:jc w:val="both"/>
        <w:rPr>
          <w:rFonts w:ascii="Arial" w:hAnsi="Arial" w:cs="Arial"/>
          <w:sz w:val="20"/>
          <w:szCs w:val="20"/>
          <w:lang w:val="mn-MN"/>
        </w:rPr>
      </w:pPr>
      <w:r w:rsidRPr="009B2057">
        <w:rPr>
          <w:rFonts w:ascii="Arial" w:hAnsi="Arial" w:cs="Arial"/>
          <w:sz w:val="20"/>
          <w:szCs w:val="20"/>
          <w:lang w:val="mn-MN"/>
        </w:rPr>
        <w:lastRenderedPageBreak/>
        <w:t>Хуулиар танилцуулгад тусгахаар заасан мэдээллийг орхигдуулах, буруу мэдээлэл өгөх, тайлагнах</w:t>
      </w:r>
    </w:p>
    <w:p w:rsidR="009B2057" w:rsidRPr="009B2057" w:rsidRDefault="009B2057" w:rsidP="0088706D">
      <w:pPr>
        <w:pStyle w:val="ListParagraph"/>
        <w:numPr>
          <w:ilvl w:val="1"/>
          <w:numId w:val="864"/>
        </w:numPr>
        <w:autoSpaceDN w:val="0"/>
        <w:spacing w:before="0"/>
        <w:jc w:val="both"/>
        <w:rPr>
          <w:rFonts w:ascii="Arial" w:hAnsi="Arial" w:cs="Arial"/>
          <w:sz w:val="20"/>
          <w:szCs w:val="20"/>
          <w:lang w:val="mn-MN"/>
        </w:rPr>
      </w:pPr>
      <w:r w:rsidRPr="009B2057">
        <w:rPr>
          <w:rFonts w:ascii="Arial" w:hAnsi="Arial" w:cs="Arial"/>
          <w:sz w:val="20"/>
          <w:szCs w:val="20"/>
          <w:lang w:val="mn-MN"/>
        </w:rPr>
        <w:t>Үнэт цаасыг бүртгэх тухай Хорооны шийдвэр гаргахаас өмнө үнэт цаасыг нийтэд санал болгох, сурталчлах</w:t>
      </w:r>
    </w:p>
    <w:p w:rsidR="009B2057" w:rsidRPr="009B2057" w:rsidRDefault="009B2057" w:rsidP="0088706D">
      <w:pPr>
        <w:pStyle w:val="ListParagraph"/>
        <w:numPr>
          <w:ilvl w:val="1"/>
          <w:numId w:val="864"/>
        </w:numPr>
        <w:autoSpaceDN w:val="0"/>
        <w:spacing w:before="0"/>
        <w:jc w:val="both"/>
        <w:rPr>
          <w:rFonts w:ascii="Arial" w:hAnsi="Arial" w:cs="Arial"/>
          <w:sz w:val="20"/>
          <w:szCs w:val="20"/>
          <w:lang w:val="mn-MN"/>
        </w:rPr>
      </w:pPr>
      <w:r w:rsidRPr="009B2057">
        <w:rPr>
          <w:rFonts w:ascii="Arial" w:hAnsi="Arial" w:cs="Arial"/>
          <w:sz w:val="20"/>
          <w:szCs w:val="20"/>
          <w:lang w:val="mn-MN"/>
        </w:rPr>
        <w:t xml:space="preserve">Сонирхлын зөрчилтэй хэлцэл байгуулах  </w:t>
      </w:r>
    </w:p>
    <w:p w:rsidR="009B2057" w:rsidRPr="009B2057" w:rsidRDefault="009B2057" w:rsidP="0088706D">
      <w:pPr>
        <w:pStyle w:val="ListParagraph"/>
        <w:numPr>
          <w:ilvl w:val="1"/>
          <w:numId w:val="864"/>
        </w:numPr>
        <w:autoSpaceDN w:val="0"/>
        <w:spacing w:before="0" w:after="60"/>
        <w:contextualSpacing w:val="0"/>
        <w:jc w:val="both"/>
        <w:rPr>
          <w:rFonts w:ascii="Arial" w:hAnsi="Arial" w:cs="Arial"/>
          <w:sz w:val="20"/>
          <w:szCs w:val="20"/>
          <w:lang w:val="mn-MN"/>
        </w:rPr>
      </w:pPr>
      <w:r w:rsidRPr="009B2057">
        <w:rPr>
          <w:rFonts w:ascii="Arial" w:hAnsi="Arial" w:cs="Arial"/>
          <w:sz w:val="20"/>
          <w:szCs w:val="20"/>
          <w:lang w:val="mn-MN"/>
        </w:rPr>
        <w:t>Өмчлөгч нь өөрчлөгдөөгүй гүйлгээ хийх</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 xml:space="preserve">Брокер, дилерийн компани нь харилцагчид үнэт цаас худалдах, худалдан авахад зуучлах бусад холбогдох үйлчилгээг үзүүлэх зорилгоор данс нээхдээ гэрээний дараахь нөхцөлүүдээр гэрээ байгуулдаг. Үүнд: </w:t>
      </w:r>
    </w:p>
    <w:p w:rsidR="009B2057" w:rsidRPr="009B2057" w:rsidRDefault="009B2057" w:rsidP="0088706D">
      <w:pPr>
        <w:widowControl w:val="0"/>
        <w:numPr>
          <w:ilvl w:val="1"/>
          <w:numId w:val="865"/>
        </w:numPr>
        <w:autoSpaceDE w:val="0"/>
        <w:autoSpaceDN w:val="0"/>
        <w:adjustRightInd w:val="0"/>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Стандарт нөхцөлөөр болон суурь нөхцөлөөр</w:t>
      </w:r>
    </w:p>
    <w:p w:rsidR="009B2057" w:rsidRPr="009B2057" w:rsidRDefault="009B2057" w:rsidP="0088706D">
      <w:pPr>
        <w:widowControl w:val="0"/>
        <w:numPr>
          <w:ilvl w:val="1"/>
          <w:numId w:val="865"/>
        </w:numPr>
        <w:autoSpaceDE w:val="0"/>
        <w:autoSpaceDN w:val="0"/>
        <w:adjustRightInd w:val="0"/>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Суурь болон техникийн нөхцөлөөр </w:t>
      </w:r>
    </w:p>
    <w:p w:rsidR="009B2057" w:rsidRPr="009B2057" w:rsidRDefault="009B2057" w:rsidP="0088706D">
      <w:pPr>
        <w:widowControl w:val="0"/>
        <w:numPr>
          <w:ilvl w:val="1"/>
          <w:numId w:val="865"/>
        </w:numPr>
        <w:autoSpaceDE w:val="0"/>
        <w:autoSpaceDN w:val="0"/>
        <w:adjustRightInd w:val="0"/>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Стандарт болон тусгай нөхцөлөөр</w:t>
      </w:r>
    </w:p>
    <w:p w:rsidR="009B2057" w:rsidRPr="009B2057" w:rsidRDefault="009B2057" w:rsidP="0088706D">
      <w:pPr>
        <w:widowControl w:val="0"/>
        <w:numPr>
          <w:ilvl w:val="1"/>
          <w:numId w:val="865"/>
        </w:numPr>
        <w:autoSpaceDE w:val="0"/>
        <w:autoSpaceDN w:val="0"/>
        <w:adjustRightInd w:val="0"/>
        <w:spacing w:after="60" w:line="240" w:lineRule="auto"/>
        <w:ind w:left="1440"/>
        <w:jc w:val="both"/>
        <w:rPr>
          <w:rFonts w:ascii="Arial" w:hAnsi="Arial" w:cs="Arial"/>
          <w:sz w:val="20"/>
          <w:szCs w:val="20"/>
          <w:lang w:val="mn-MN"/>
        </w:rPr>
      </w:pPr>
      <w:r w:rsidRPr="009B2057">
        <w:rPr>
          <w:rFonts w:ascii="Arial" w:hAnsi="Arial" w:cs="Arial"/>
          <w:sz w:val="20"/>
          <w:szCs w:val="20"/>
          <w:lang w:val="mn-MN"/>
        </w:rPr>
        <w:t xml:space="preserve">Тусгай нөхцөлөөр болон үндсэн нөхцөлөөр </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 xml:space="preserve">Брокер, дилерийн компани харилцагчдад үнэт цаас худалдах, худалдан авах чиглэлээр зөвлөгөө өгч болох уу. </w:t>
      </w:r>
    </w:p>
    <w:p w:rsidR="009B2057" w:rsidRPr="009B2057" w:rsidRDefault="009B2057" w:rsidP="0088706D">
      <w:pPr>
        <w:widowControl w:val="0"/>
        <w:numPr>
          <w:ilvl w:val="0"/>
          <w:numId w:val="866"/>
        </w:numPr>
        <w:autoSpaceDE w:val="0"/>
        <w:autoSpaceDN w:val="0"/>
        <w:adjustRightInd w:val="0"/>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Болно</w:t>
      </w:r>
    </w:p>
    <w:p w:rsidR="009B2057" w:rsidRPr="009B2057" w:rsidRDefault="009B2057" w:rsidP="0088706D">
      <w:pPr>
        <w:widowControl w:val="0"/>
        <w:numPr>
          <w:ilvl w:val="0"/>
          <w:numId w:val="866"/>
        </w:numPr>
        <w:autoSpaceDE w:val="0"/>
        <w:autoSpaceDN w:val="0"/>
        <w:adjustRightInd w:val="0"/>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 xml:space="preserve">Болохгүй </w:t>
      </w:r>
    </w:p>
    <w:p w:rsidR="009B2057" w:rsidRPr="009B2057" w:rsidRDefault="009B2057" w:rsidP="0088706D">
      <w:pPr>
        <w:widowControl w:val="0"/>
        <w:numPr>
          <w:ilvl w:val="0"/>
          <w:numId w:val="866"/>
        </w:numPr>
        <w:autoSpaceDE w:val="0"/>
        <w:autoSpaceDN w:val="0"/>
        <w:adjustRightInd w:val="0"/>
        <w:spacing w:after="0" w:line="240" w:lineRule="auto"/>
        <w:ind w:left="1440"/>
        <w:contextualSpacing/>
        <w:jc w:val="both"/>
        <w:rPr>
          <w:rFonts w:ascii="Arial" w:hAnsi="Arial" w:cs="Arial"/>
          <w:sz w:val="20"/>
          <w:szCs w:val="20"/>
          <w:lang w:val="mn-MN"/>
        </w:rPr>
      </w:pPr>
      <w:r w:rsidRPr="009B2057">
        <w:rPr>
          <w:rFonts w:ascii="Arial" w:hAnsi="Arial" w:cs="Arial"/>
          <w:sz w:val="20"/>
          <w:szCs w:val="20"/>
          <w:lang w:val="mn-MN"/>
        </w:rPr>
        <w:t>Тэдгээрийн хоорондын гэрээнд заасан бол болно</w:t>
      </w:r>
    </w:p>
    <w:p w:rsidR="009B2057" w:rsidRPr="009B2057" w:rsidRDefault="009B2057" w:rsidP="0088706D">
      <w:pPr>
        <w:widowControl w:val="0"/>
        <w:numPr>
          <w:ilvl w:val="0"/>
          <w:numId w:val="866"/>
        </w:numPr>
        <w:autoSpaceDE w:val="0"/>
        <w:autoSpaceDN w:val="0"/>
        <w:adjustRightInd w:val="0"/>
        <w:spacing w:after="60" w:line="240" w:lineRule="auto"/>
        <w:ind w:left="1440"/>
        <w:jc w:val="both"/>
        <w:rPr>
          <w:rFonts w:ascii="Arial" w:hAnsi="Arial" w:cs="Arial"/>
          <w:sz w:val="20"/>
          <w:szCs w:val="20"/>
          <w:lang w:val="mn-MN"/>
        </w:rPr>
      </w:pPr>
      <w:r w:rsidRPr="009B2057">
        <w:rPr>
          <w:rFonts w:ascii="Arial" w:hAnsi="Arial" w:cs="Arial"/>
          <w:sz w:val="20"/>
          <w:szCs w:val="20"/>
          <w:lang w:val="mn-MN"/>
        </w:rPr>
        <w:t>Зөвлөгөө өгөх нь брокерийн үүрэг</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bCs/>
          <w:sz w:val="20"/>
          <w:szCs w:val="20"/>
          <w:lang w:val="mn-MN"/>
        </w:rPr>
        <w:t>Мэргэжлийн үйл ажиллагаанд ямар хориглох зүйл</w:t>
      </w:r>
    </w:p>
    <w:p w:rsidR="009B2057" w:rsidRPr="009B2057" w:rsidRDefault="009B2057" w:rsidP="0088706D">
      <w:pPr>
        <w:pStyle w:val="ListParagraph"/>
        <w:widowControl w:val="0"/>
        <w:numPr>
          <w:ilvl w:val="0"/>
          <w:numId w:val="867"/>
        </w:numPr>
        <w:autoSpaceDE w:val="0"/>
        <w:autoSpaceDN w:val="0"/>
        <w:adjustRightInd w:val="0"/>
        <w:spacing w:before="0"/>
        <w:ind w:left="1440"/>
        <w:rPr>
          <w:rFonts w:ascii="Arial" w:hAnsi="Arial" w:cs="Arial"/>
          <w:sz w:val="20"/>
          <w:szCs w:val="20"/>
          <w:lang w:val="mn-MN"/>
        </w:rPr>
      </w:pPr>
      <w:r w:rsidRPr="009B2057">
        <w:rPr>
          <w:rFonts w:ascii="Arial" w:hAnsi="Arial" w:cs="Arial"/>
          <w:sz w:val="20"/>
          <w:szCs w:val="20"/>
          <w:lang w:val="mn-MN"/>
        </w:rPr>
        <w:t xml:space="preserve">Арилжаа болон үнэт цаасыг нийтэд худалдахаар санал болгох явцад нийтэд хуурамч мэдээлэл  өгөх, төөрөгдүүлэх;  </w:t>
      </w:r>
    </w:p>
    <w:p w:rsidR="009B2057" w:rsidRPr="009B2057" w:rsidRDefault="009B2057" w:rsidP="0088706D">
      <w:pPr>
        <w:pStyle w:val="ListParagraph"/>
        <w:widowControl w:val="0"/>
        <w:numPr>
          <w:ilvl w:val="0"/>
          <w:numId w:val="867"/>
        </w:numPr>
        <w:autoSpaceDE w:val="0"/>
        <w:autoSpaceDN w:val="0"/>
        <w:adjustRightInd w:val="0"/>
        <w:spacing w:before="0"/>
        <w:ind w:left="1440"/>
        <w:rPr>
          <w:rFonts w:ascii="Arial" w:hAnsi="Arial" w:cs="Arial"/>
          <w:sz w:val="20"/>
          <w:szCs w:val="20"/>
          <w:lang w:val="mn-MN"/>
        </w:rPr>
      </w:pPr>
      <w:r w:rsidRPr="009B2057">
        <w:rPr>
          <w:rFonts w:ascii="Arial" w:hAnsi="Arial" w:cs="Arial"/>
          <w:sz w:val="20"/>
          <w:szCs w:val="20"/>
          <w:lang w:val="mn-MN"/>
        </w:rPr>
        <w:t xml:space="preserve">Дотоод мэдээллийг ашиглан арилжаанд оролцох, нийтэд болон хөрөнгө оруулагчид хүргэх мэдээллийг нуун дарагдуулах, холбогдох этгээдэд өгөхөөс татгалзах; </w:t>
      </w:r>
    </w:p>
    <w:p w:rsidR="009B2057" w:rsidRPr="009B2057" w:rsidRDefault="009B2057" w:rsidP="0088706D">
      <w:pPr>
        <w:pStyle w:val="ListParagraph"/>
        <w:widowControl w:val="0"/>
        <w:numPr>
          <w:ilvl w:val="0"/>
          <w:numId w:val="867"/>
        </w:numPr>
        <w:autoSpaceDE w:val="0"/>
        <w:autoSpaceDN w:val="0"/>
        <w:adjustRightInd w:val="0"/>
        <w:spacing w:before="0"/>
        <w:ind w:left="1440"/>
        <w:rPr>
          <w:rFonts w:ascii="Arial" w:hAnsi="Arial" w:cs="Arial"/>
          <w:sz w:val="20"/>
          <w:szCs w:val="20"/>
          <w:lang w:val="mn-MN"/>
        </w:rPr>
      </w:pPr>
      <w:r w:rsidRPr="009B2057">
        <w:rPr>
          <w:rFonts w:ascii="Arial" w:hAnsi="Arial" w:cs="Arial"/>
          <w:sz w:val="20"/>
          <w:szCs w:val="20"/>
          <w:lang w:val="mn-MN"/>
        </w:rPr>
        <w:t xml:space="preserve">Арилжааны явцад өмчлөгч нь өөрчлөгдөөгүй буюу нэгдмэл сонирхолтой этгээдийн хооронд тухайн үнэт цаасны үнэ, ханшийг зохиомлоор өсгөх, бууруулах зорилгоор хуурамч гүйлгээ хийх; </w:t>
      </w:r>
    </w:p>
    <w:p w:rsidR="009B2057" w:rsidRPr="009B2057" w:rsidRDefault="009B2057" w:rsidP="0088706D">
      <w:pPr>
        <w:pStyle w:val="ListParagraph"/>
        <w:widowControl w:val="0"/>
        <w:numPr>
          <w:ilvl w:val="0"/>
          <w:numId w:val="867"/>
        </w:numPr>
        <w:autoSpaceDE w:val="0"/>
        <w:autoSpaceDN w:val="0"/>
        <w:adjustRightInd w:val="0"/>
        <w:spacing w:before="0" w:after="60"/>
        <w:ind w:left="1440"/>
        <w:contextualSpacing w:val="0"/>
        <w:rPr>
          <w:rFonts w:ascii="Arial" w:hAnsi="Arial" w:cs="Arial"/>
          <w:sz w:val="20"/>
          <w:szCs w:val="20"/>
          <w:lang w:val="mn-MN"/>
        </w:rPr>
      </w:pPr>
      <w:r w:rsidRPr="009B2057">
        <w:rPr>
          <w:rFonts w:ascii="Arial" w:hAnsi="Arial" w:cs="Arial"/>
          <w:sz w:val="20"/>
          <w:szCs w:val="20"/>
          <w:lang w:val="mn-MN"/>
        </w:rPr>
        <w:t>Бүгд зөв</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 xml:space="preserve">Б-ХХК нь 2008 онд өрийн бичиг гаргасан. 2009 онд компани алдагдалтай ажилласнаа нийтэд мэдээлсэний дараа хувьцааны ханш эрс унасан. Ийнхүү ханш 60%-с доошилсон нь өдөр тутмын болон мэргэжлийн сэтгүүлүүдэд Б-ХХК-ийн санхүүгийн хямрал, өрийн хэрэгслийн эрсдэлийн талаар олон нийтлэлд гарахад хүргэсэн. Гэтэл 2009 онд өрийн бичиг худалдан авсан этгээд тус компанийн андеррайтераар ажилласан Г банкны эсрэг нэхэмжлэл гаргасан бол үнэт цаасыг танилцуулгыг үндэслэн худалдаж аваагүй тул нэхэмжлэлийг хэрэгсэхгүй болгохоор хариуцагч хүсэлт гаргажээ. Энд хариуцагч нь үнэт цаасны ханш ихээр унасан нь хөрөнгө оруулалт хийх хийх таатай уур амьсгал бүрдээгүйн нотолгоо гэжээ. </w:t>
      </w:r>
    </w:p>
    <w:p w:rsidR="009B2057" w:rsidRPr="009B2057" w:rsidRDefault="009B2057" w:rsidP="0088706D">
      <w:pPr>
        <w:pStyle w:val="ListParagraph"/>
        <w:numPr>
          <w:ilvl w:val="0"/>
          <w:numId w:val="868"/>
        </w:numPr>
        <w:spacing w:before="0"/>
        <w:jc w:val="both"/>
        <w:rPr>
          <w:rFonts w:ascii="Arial" w:hAnsi="Arial" w:cs="Arial"/>
          <w:sz w:val="20"/>
          <w:szCs w:val="20"/>
          <w:lang w:val="mn-MN"/>
        </w:rPr>
      </w:pPr>
      <w:r w:rsidRPr="009B2057">
        <w:rPr>
          <w:rFonts w:ascii="Arial" w:hAnsi="Arial" w:cs="Arial"/>
          <w:sz w:val="20"/>
          <w:szCs w:val="20"/>
          <w:lang w:val="mn-MN"/>
        </w:rPr>
        <w:t>Хариуцагч танилцуулга буруу гэдгийг нотлоно</w:t>
      </w:r>
    </w:p>
    <w:p w:rsidR="009B2057" w:rsidRPr="009B2057" w:rsidRDefault="009B2057" w:rsidP="0088706D">
      <w:pPr>
        <w:pStyle w:val="ListParagraph"/>
        <w:numPr>
          <w:ilvl w:val="0"/>
          <w:numId w:val="868"/>
        </w:numPr>
        <w:spacing w:before="0"/>
        <w:jc w:val="both"/>
        <w:rPr>
          <w:rFonts w:ascii="Arial" w:hAnsi="Arial" w:cs="Arial"/>
          <w:sz w:val="20"/>
          <w:szCs w:val="20"/>
          <w:lang w:val="mn-MN"/>
        </w:rPr>
      </w:pPr>
      <w:r w:rsidRPr="009B2057">
        <w:rPr>
          <w:rFonts w:ascii="Arial" w:hAnsi="Arial" w:cs="Arial"/>
          <w:sz w:val="20"/>
          <w:szCs w:val="20"/>
          <w:lang w:val="mn-MN"/>
        </w:rPr>
        <w:t>Танилцуулга гаргах мөчид энэ нь үнэн зөв байсан тул хариуцлага хүлээхгүй</w:t>
      </w:r>
    </w:p>
    <w:p w:rsidR="009B2057" w:rsidRPr="009B2057" w:rsidRDefault="009B2057" w:rsidP="0088706D">
      <w:pPr>
        <w:pStyle w:val="ListParagraph"/>
        <w:numPr>
          <w:ilvl w:val="0"/>
          <w:numId w:val="868"/>
        </w:numPr>
        <w:spacing w:before="0"/>
        <w:jc w:val="both"/>
        <w:rPr>
          <w:rFonts w:ascii="Arial" w:hAnsi="Arial" w:cs="Arial"/>
          <w:sz w:val="20"/>
          <w:szCs w:val="20"/>
          <w:lang w:val="mn-MN"/>
        </w:rPr>
      </w:pPr>
      <w:r w:rsidRPr="009B2057">
        <w:rPr>
          <w:rFonts w:ascii="Arial" w:hAnsi="Arial" w:cs="Arial"/>
          <w:sz w:val="20"/>
          <w:szCs w:val="20"/>
          <w:lang w:val="mn-MN"/>
        </w:rPr>
        <w:t>Хариуцагч шалтгаант холбоог эсэргүүцэх боломжтой.</w:t>
      </w:r>
    </w:p>
    <w:p w:rsidR="009B2057" w:rsidRPr="009B2057" w:rsidRDefault="009B2057" w:rsidP="0088706D">
      <w:pPr>
        <w:pStyle w:val="ListParagraph"/>
        <w:numPr>
          <w:ilvl w:val="0"/>
          <w:numId w:val="86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Хариуцагч бүх хариуцлагыг хүлээнэ</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 xml:space="preserve">Х-ХК нь А-ХК-ийн хувьцааг эзэмших сонирхолтой. Энэ зорилгоор Х-ХК-д зөвлөгөө өгдөг өмгөөлөгчдийн нөхөрлөлд хандан А-ХК-ийн талаар </w:t>
      </w:r>
      <w:r w:rsidRPr="009B2057">
        <w:rPr>
          <w:rFonts w:ascii="Arial" w:hAnsi="Arial" w:cs="Arial"/>
          <w:i/>
          <w:sz w:val="20"/>
          <w:szCs w:val="20"/>
          <w:lang w:val="mn-MN"/>
        </w:rPr>
        <w:t>due diligence</w:t>
      </w:r>
      <w:r w:rsidRPr="009B2057">
        <w:rPr>
          <w:rFonts w:ascii="Arial" w:hAnsi="Arial" w:cs="Arial"/>
          <w:sz w:val="20"/>
          <w:szCs w:val="20"/>
          <w:lang w:val="mn-MN"/>
        </w:rPr>
        <w:t xml:space="preserve"> хийлгэхээр болжээ. Дүгнэлт хийх явцад өмгөөлөгчдөд дотоод мэдээлэл ил болсон бөгөөд үүнийгээ </w:t>
      </w:r>
      <w:r w:rsidRPr="009B2057">
        <w:rPr>
          <w:rFonts w:ascii="Arial" w:hAnsi="Arial" w:cs="Arial"/>
          <w:i/>
          <w:sz w:val="20"/>
          <w:szCs w:val="20"/>
          <w:lang w:val="mn-MN"/>
        </w:rPr>
        <w:t>due diligence</w:t>
      </w:r>
      <w:r w:rsidRPr="009B2057">
        <w:rPr>
          <w:rFonts w:ascii="Arial" w:hAnsi="Arial" w:cs="Arial"/>
          <w:sz w:val="20"/>
          <w:szCs w:val="20"/>
          <w:lang w:val="mn-MN"/>
        </w:rPr>
        <w:t>-д тусгасан. Х-ХК-ийн гүйцэтгэх захирал эдгээр мэдээллийг ТУЗ-ийн гишүүддээ тайлбарлаж өгсөн. Дээрх тохиолдолд А-ХК-ийн мэдээлэл олгосон этгээдээс эхлээд өмгөөлөгчид, Х-ХК-ийн захирал зэрэг дотоод мэдээлэл задруулсан эсэхийг шалгана уу.</w:t>
      </w:r>
    </w:p>
    <w:p w:rsidR="009B2057" w:rsidRPr="009B2057" w:rsidRDefault="009B2057" w:rsidP="0088706D">
      <w:pPr>
        <w:pStyle w:val="ListParagraph"/>
        <w:numPr>
          <w:ilvl w:val="0"/>
          <w:numId w:val="869"/>
        </w:numPr>
        <w:spacing w:before="0"/>
        <w:jc w:val="both"/>
        <w:rPr>
          <w:rFonts w:ascii="Arial" w:hAnsi="Arial" w:cs="Arial"/>
          <w:sz w:val="20"/>
          <w:szCs w:val="20"/>
          <w:lang w:val="mn-MN"/>
        </w:rPr>
      </w:pPr>
      <w:r w:rsidRPr="009B2057">
        <w:rPr>
          <w:rFonts w:ascii="Arial" w:hAnsi="Arial" w:cs="Arial"/>
          <w:sz w:val="20"/>
          <w:szCs w:val="20"/>
          <w:lang w:val="mn-MN"/>
        </w:rPr>
        <w:t xml:space="preserve">Дотоод мэдээллийг ашиглан </w:t>
      </w:r>
      <w:r w:rsidRPr="009B2057">
        <w:rPr>
          <w:rFonts w:ascii="Arial" w:hAnsi="Arial" w:cs="Arial"/>
          <w:i/>
          <w:sz w:val="20"/>
          <w:szCs w:val="20"/>
          <w:lang w:val="mn-MN"/>
        </w:rPr>
        <w:t>due diligence</w:t>
      </w:r>
      <w:r w:rsidRPr="009B2057">
        <w:rPr>
          <w:rFonts w:ascii="Arial" w:hAnsi="Arial" w:cs="Arial"/>
          <w:sz w:val="20"/>
          <w:szCs w:val="20"/>
          <w:lang w:val="mn-MN"/>
        </w:rPr>
        <w:t xml:space="preserve"> бэлтгэх боломжгүй тул энд тусгасан мэдээллийг цааш дамжуулах ёсгүй байсан.</w:t>
      </w:r>
    </w:p>
    <w:p w:rsidR="009B2057" w:rsidRPr="009B2057" w:rsidRDefault="009B2057" w:rsidP="0088706D">
      <w:pPr>
        <w:pStyle w:val="ListParagraph"/>
        <w:numPr>
          <w:ilvl w:val="0"/>
          <w:numId w:val="869"/>
        </w:numPr>
        <w:spacing w:before="0"/>
        <w:jc w:val="both"/>
        <w:rPr>
          <w:rFonts w:ascii="Arial" w:hAnsi="Arial" w:cs="Arial"/>
          <w:sz w:val="20"/>
          <w:szCs w:val="20"/>
          <w:lang w:val="mn-MN"/>
        </w:rPr>
      </w:pPr>
      <w:r w:rsidRPr="009B2057">
        <w:rPr>
          <w:rFonts w:ascii="Arial" w:hAnsi="Arial" w:cs="Arial"/>
          <w:sz w:val="20"/>
          <w:szCs w:val="20"/>
          <w:lang w:val="mn-MN"/>
        </w:rPr>
        <w:t xml:space="preserve">Дотоод мэдээллийг ашиглан </w:t>
      </w:r>
      <w:r w:rsidRPr="009B2057">
        <w:rPr>
          <w:rFonts w:ascii="Arial" w:hAnsi="Arial" w:cs="Arial"/>
          <w:i/>
          <w:sz w:val="20"/>
          <w:szCs w:val="20"/>
          <w:lang w:val="mn-MN"/>
        </w:rPr>
        <w:t>due diligence</w:t>
      </w:r>
      <w:r w:rsidRPr="009B2057">
        <w:rPr>
          <w:rFonts w:ascii="Arial" w:hAnsi="Arial" w:cs="Arial"/>
          <w:sz w:val="20"/>
          <w:szCs w:val="20"/>
          <w:lang w:val="mn-MN"/>
        </w:rPr>
        <w:t xml:space="preserve"> бэлтгэх боломжтой. Энд тусгасан мэдээллийг цааш дамжуулахыг мөн зөвшөөрнө. Гүйцэтгэх захирал гагцхүү шаардлагатай хүмүүст мэдэгдсэн тул дээрх заалтыг зөрчөөгүй.</w:t>
      </w:r>
    </w:p>
    <w:p w:rsidR="009B2057" w:rsidRPr="009B2057" w:rsidRDefault="009B2057" w:rsidP="0088706D">
      <w:pPr>
        <w:pStyle w:val="ListParagraph"/>
        <w:numPr>
          <w:ilvl w:val="0"/>
          <w:numId w:val="869"/>
        </w:numPr>
        <w:spacing w:before="0"/>
        <w:jc w:val="both"/>
        <w:rPr>
          <w:rFonts w:ascii="Arial" w:hAnsi="Arial" w:cs="Arial"/>
          <w:sz w:val="20"/>
          <w:szCs w:val="20"/>
          <w:lang w:val="mn-MN"/>
        </w:rPr>
      </w:pPr>
      <w:r w:rsidRPr="009B2057">
        <w:rPr>
          <w:rFonts w:ascii="Arial" w:hAnsi="Arial" w:cs="Arial"/>
          <w:sz w:val="20"/>
          <w:szCs w:val="20"/>
          <w:lang w:val="mn-MN"/>
        </w:rPr>
        <w:t>Нийтэд ил болсон бол дотоод мэдээлэл гэж үзэхгүй</w:t>
      </w:r>
    </w:p>
    <w:p w:rsidR="009B2057" w:rsidRPr="009B2057" w:rsidRDefault="009B2057" w:rsidP="0088706D">
      <w:pPr>
        <w:pStyle w:val="ListParagraph"/>
        <w:numPr>
          <w:ilvl w:val="0"/>
          <w:numId w:val="86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Өмгөөлөгчид хууль зөрчсөн</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Хөрөнгө оруулалтын менежментийн компанид тавих шаардлагад дараах зүйлсийн аль нь хамаарахгүй вэ?</w:t>
      </w:r>
    </w:p>
    <w:p w:rsidR="009B2057" w:rsidRPr="009B2057" w:rsidRDefault="009B2057" w:rsidP="0088706D">
      <w:pPr>
        <w:pStyle w:val="ListParagraph"/>
        <w:widowControl w:val="0"/>
        <w:numPr>
          <w:ilvl w:val="0"/>
          <w:numId w:val="870"/>
        </w:numPr>
        <w:autoSpaceDE w:val="0"/>
        <w:autoSpaceDN w:val="0"/>
        <w:adjustRightInd w:val="0"/>
        <w:spacing w:before="0"/>
        <w:ind w:left="1440"/>
        <w:rPr>
          <w:rFonts w:ascii="Arial" w:hAnsi="Arial" w:cs="Arial"/>
          <w:sz w:val="20"/>
          <w:szCs w:val="20"/>
          <w:lang w:val="mn-MN"/>
        </w:rPr>
      </w:pPr>
      <w:r w:rsidRPr="009B2057">
        <w:rPr>
          <w:rFonts w:ascii="Arial" w:hAnsi="Arial" w:cs="Arial"/>
          <w:sz w:val="20"/>
          <w:szCs w:val="20"/>
          <w:lang w:val="mn-MN"/>
        </w:rPr>
        <w:t>Кастодианы тусгай зөвшөөрлийг давхар авсан байх</w:t>
      </w:r>
    </w:p>
    <w:p w:rsidR="009B2057" w:rsidRPr="009B2057" w:rsidRDefault="009B2057" w:rsidP="0088706D">
      <w:pPr>
        <w:pStyle w:val="ListParagraph"/>
        <w:widowControl w:val="0"/>
        <w:numPr>
          <w:ilvl w:val="0"/>
          <w:numId w:val="870"/>
        </w:numPr>
        <w:autoSpaceDE w:val="0"/>
        <w:autoSpaceDN w:val="0"/>
        <w:adjustRightInd w:val="0"/>
        <w:spacing w:before="0"/>
        <w:ind w:left="1440"/>
        <w:rPr>
          <w:rFonts w:ascii="Arial" w:hAnsi="Arial" w:cs="Arial"/>
          <w:sz w:val="20"/>
          <w:szCs w:val="20"/>
          <w:lang w:val="mn-MN"/>
        </w:rPr>
      </w:pPr>
      <w:r w:rsidRPr="009B2057">
        <w:rPr>
          <w:rFonts w:ascii="Arial" w:hAnsi="Arial" w:cs="Arial"/>
          <w:sz w:val="20"/>
          <w:szCs w:val="20"/>
          <w:lang w:val="mn-MN"/>
        </w:rPr>
        <w:t xml:space="preserve">Эрх бүхий албан тушаалтан нь  санхүүгийн зах зээлд шийдвэр гаргах түвшинд </w:t>
      </w:r>
      <w:r w:rsidRPr="009B2057">
        <w:rPr>
          <w:rFonts w:ascii="Arial" w:hAnsi="Arial" w:cs="Arial"/>
          <w:sz w:val="20"/>
          <w:szCs w:val="20"/>
          <w:lang w:val="mn-MN"/>
        </w:rPr>
        <w:lastRenderedPageBreak/>
        <w:t>ажилласан туршлагатай байх</w:t>
      </w:r>
    </w:p>
    <w:p w:rsidR="009B2057" w:rsidRPr="009B2057" w:rsidRDefault="009B2057" w:rsidP="0088706D">
      <w:pPr>
        <w:pStyle w:val="ListParagraph"/>
        <w:widowControl w:val="0"/>
        <w:numPr>
          <w:ilvl w:val="0"/>
          <w:numId w:val="870"/>
        </w:numPr>
        <w:autoSpaceDE w:val="0"/>
        <w:autoSpaceDN w:val="0"/>
        <w:adjustRightInd w:val="0"/>
        <w:spacing w:before="0"/>
        <w:ind w:left="1440"/>
        <w:rPr>
          <w:rFonts w:ascii="Arial" w:hAnsi="Arial" w:cs="Arial"/>
          <w:sz w:val="20"/>
          <w:szCs w:val="20"/>
          <w:lang w:val="mn-MN"/>
        </w:rPr>
      </w:pPr>
      <w:r w:rsidRPr="009B2057">
        <w:rPr>
          <w:rFonts w:ascii="Arial" w:hAnsi="Arial" w:cs="Arial"/>
          <w:sz w:val="20"/>
          <w:szCs w:val="20"/>
          <w:lang w:val="mn-MN"/>
        </w:rPr>
        <w:t>Эрх бүхий байгуулагаас тогтоосноос доошгүй хэмжээний хувь нийлүүлсэн хөрөнгөтэй байх</w:t>
      </w:r>
    </w:p>
    <w:p w:rsidR="009B2057" w:rsidRPr="009B2057" w:rsidRDefault="009B2057" w:rsidP="0088706D">
      <w:pPr>
        <w:pStyle w:val="ListParagraph"/>
        <w:widowControl w:val="0"/>
        <w:numPr>
          <w:ilvl w:val="0"/>
          <w:numId w:val="870"/>
        </w:numPr>
        <w:autoSpaceDE w:val="0"/>
        <w:autoSpaceDN w:val="0"/>
        <w:adjustRightInd w:val="0"/>
        <w:spacing w:before="0" w:after="60"/>
        <w:ind w:left="1440"/>
        <w:contextualSpacing w:val="0"/>
        <w:rPr>
          <w:rFonts w:ascii="Arial" w:hAnsi="Arial" w:cs="Arial"/>
          <w:sz w:val="20"/>
          <w:szCs w:val="20"/>
          <w:lang w:val="mn-MN"/>
        </w:rPr>
      </w:pPr>
      <w:r w:rsidRPr="009B2057">
        <w:rPr>
          <w:rFonts w:ascii="Arial" w:hAnsi="Arial" w:cs="Arial"/>
          <w:sz w:val="20"/>
          <w:szCs w:val="20"/>
          <w:lang w:val="mn-MN"/>
        </w:rPr>
        <w:t>Аудитор үнэлгээчинтэй гэрээ байгуулсан байх</w:t>
      </w:r>
    </w:p>
    <w:p w:rsidR="009B2057" w:rsidRPr="009B2057" w:rsidRDefault="009B2057" w:rsidP="0088706D">
      <w:pPr>
        <w:pStyle w:val="ListParagraph"/>
        <w:widowControl w:val="0"/>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Үнэт цаасны анхдагч зах зээлд дор дурдсан хөрөнгө оруулагчдаас алинд нь үнэт цаасаа арилжаалахдаа захиалгын бүртгэл хийх аргыг ашигладаг вэ?</w:t>
      </w:r>
    </w:p>
    <w:p w:rsidR="009B2057" w:rsidRPr="009B2057" w:rsidRDefault="009B2057" w:rsidP="0088706D">
      <w:pPr>
        <w:pStyle w:val="ListParagraph"/>
        <w:numPr>
          <w:ilvl w:val="0"/>
          <w:numId w:val="871"/>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Хувь хүмүүст</w:t>
      </w:r>
    </w:p>
    <w:p w:rsidR="009B2057" w:rsidRPr="009B2057" w:rsidRDefault="009B2057" w:rsidP="0088706D">
      <w:pPr>
        <w:pStyle w:val="ListParagraph"/>
        <w:numPr>
          <w:ilvl w:val="0"/>
          <w:numId w:val="871"/>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Зөвхөн гадаадын хөрөнгө оруулагчдад </w:t>
      </w:r>
    </w:p>
    <w:p w:rsidR="009B2057" w:rsidRPr="009B2057" w:rsidRDefault="009B2057" w:rsidP="0088706D">
      <w:pPr>
        <w:pStyle w:val="ListParagraph"/>
        <w:numPr>
          <w:ilvl w:val="0"/>
          <w:numId w:val="871"/>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 xml:space="preserve">Институциональ болон гадаадын хөрөнгө оруулагчдад </w:t>
      </w:r>
    </w:p>
    <w:p w:rsidR="009B2057" w:rsidRPr="009B2057" w:rsidRDefault="009B2057" w:rsidP="0088706D">
      <w:pPr>
        <w:pStyle w:val="ListParagraph"/>
        <w:numPr>
          <w:ilvl w:val="0"/>
          <w:numId w:val="871"/>
        </w:numPr>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Зөвхөн гадаадын хөрөнгө оруулагчдад</w:t>
      </w:r>
    </w:p>
    <w:p w:rsidR="009B2057" w:rsidRPr="009B2057" w:rsidRDefault="009B2057" w:rsidP="0088706D">
      <w:pPr>
        <w:pStyle w:val="ListParagraph"/>
        <w:widowControl w:val="0"/>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Дор дурдсанаас аль нь үнэт цаасны хоёрдогч зах зээлд оролцохгүй вэ?</w:t>
      </w:r>
    </w:p>
    <w:p w:rsidR="009B2057" w:rsidRPr="009B2057" w:rsidRDefault="009B2057" w:rsidP="0088706D">
      <w:pPr>
        <w:pStyle w:val="ListParagraph"/>
        <w:numPr>
          <w:ilvl w:val="1"/>
          <w:numId w:val="872"/>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Хөрөнгийн бирж</w:t>
      </w:r>
    </w:p>
    <w:p w:rsidR="009B2057" w:rsidRPr="009B2057" w:rsidRDefault="009B2057" w:rsidP="0088706D">
      <w:pPr>
        <w:pStyle w:val="ListParagraph"/>
        <w:numPr>
          <w:ilvl w:val="1"/>
          <w:numId w:val="872"/>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Хөрөнгө оруулагч</w:t>
      </w:r>
    </w:p>
    <w:p w:rsidR="009B2057" w:rsidRPr="009B2057" w:rsidRDefault="009B2057" w:rsidP="0088706D">
      <w:pPr>
        <w:pStyle w:val="ListParagraph"/>
        <w:numPr>
          <w:ilvl w:val="1"/>
          <w:numId w:val="872"/>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Үнэт цаасны төлбөр тооцооны байгууллага</w:t>
      </w:r>
    </w:p>
    <w:p w:rsidR="009B2057" w:rsidRPr="009B2057" w:rsidRDefault="009B2057" w:rsidP="0088706D">
      <w:pPr>
        <w:pStyle w:val="ListParagraph"/>
        <w:numPr>
          <w:ilvl w:val="1"/>
          <w:numId w:val="872"/>
        </w:numPr>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Андеррайтерийн компани</w:t>
      </w:r>
    </w:p>
    <w:p w:rsidR="009B2057" w:rsidRPr="009B2057" w:rsidRDefault="009B2057" w:rsidP="0088706D">
      <w:pPr>
        <w:pStyle w:val="ListParagraph"/>
        <w:widowControl w:val="0"/>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Кастодианы чиг үүрэгт дараах зүйлс хамаарахгүй:</w:t>
      </w:r>
    </w:p>
    <w:p w:rsidR="009B2057" w:rsidRPr="009B2057" w:rsidRDefault="009B2057" w:rsidP="0088706D">
      <w:pPr>
        <w:pStyle w:val="ListParagraph"/>
        <w:widowControl w:val="0"/>
        <w:numPr>
          <w:ilvl w:val="0"/>
          <w:numId w:val="873"/>
        </w:numPr>
        <w:autoSpaceDE w:val="0"/>
        <w:autoSpaceDN w:val="0"/>
        <w:adjustRightInd w:val="0"/>
        <w:spacing w:before="0"/>
        <w:ind w:left="1440"/>
        <w:rPr>
          <w:rFonts w:ascii="Arial" w:hAnsi="Arial" w:cs="Arial"/>
          <w:sz w:val="20"/>
          <w:szCs w:val="20"/>
          <w:lang w:val="mn-MN"/>
        </w:rPr>
      </w:pPr>
      <w:r w:rsidRPr="009B2057">
        <w:rPr>
          <w:rFonts w:ascii="Arial" w:hAnsi="Arial" w:cs="Arial"/>
          <w:sz w:val="20"/>
          <w:szCs w:val="20"/>
          <w:lang w:val="mn-MN"/>
        </w:rPr>
        <w:t>Хамтын хөрөнгө оруулалтын байгууллагын хөрөнгийг гэрээний үндсэн дээр хадгалах</w:t>
      </w:r>
    </w:p>
    <w:p w:rsidR="009B2057" w:rsidRPr="009B2057" w:rsidRDefault="009B2057" w:rsidP="0088706D">
      <w:pPr>
        <w:pStyle w:val="ListParagraph"/>
        <w:widowControl w:val="0"/>
        <w:numPr>
          <w:ilvl w:val="0"/>
          <w:numId w:val="873"/>
        </w:numPr>
        <w:autoSpaceDE w:val="0"/>
        <w:autoSpaceDN w:val="0"/>
        <w:adjustRightInd w:val="0"/>
        <w:spacing w:before="0"/>
        <w:ind w:left="1440"/>
        <w:rPr>
          <w:rFonts w:ascii="Arial" w:hAnsi="Arial" w:cs="Arial"/>
          <w:sz w:val="20"/>
          <w:szCs w:val="20"/>
          <w:lang w:val="mn-MN"/>
        </w:rPr>
      </w:pPr>
      <w:r w:rsidRPr="009B2057">
        <w:rPr>
          <w:rFonts w:ascii="Arial" w:hAnsi="Arial" w:cs="Arial"/>
          <w:sz w:val="20"/>
          <w:szCs w:val="20"/>
          <w:lang w:val="mn-MN"/>
        </w:rPr>
        <w:t>Менежентийн компанийн үйл ажиллагаанд хяналт тавих</w:t>
      </w:r>
    </w:p>
    <w:p w:rsidR="009B2057" w:rsidRPr="009B2057" w:rsidRDefault="009B2057" w:rsidP="0088706D">
      <w:pPr>
        <w:pStyle w:val="ListParagraph"/>
        <w:widowControl w:val="0"/>
        <w:numPr>
          <w:ilvl w:val="0"/>
          <w:numId w:val="873"/>
        </w:numPr>
        <w:autoSpaceDE w:val="0"/>
        <w:autoSpaceDN w:val="0"/>
        <w:adjustRightInd w:val="0"/>
        <w:spacing w:before="0"/>
        <w:ind w:left="1440"/>
        <w:rPr>
          <w:rFonts w:ascii="Arial" w:hAnsi="Arial" w:cs="Arial"/>
          <w:sz w:val="20"/>
          <w:szCs w:val="20"/>
          <w:lang w:val="mn-MN"/>
        </w:rPr>
      </w:pPr>
      <w:r w:rsidRPr="009B2057">
        <w:rPr>
          <w:rFonts w:ascii="Arial" w:hAnsi="Arial" w:cs="Arial"/>
          <w:sz w:val="20"/>
          <w:szCs w:val="20"/>
          <w:lang w:val="mn-MN"/>
        </w:rPr>
        <w:t>Сангийн эзэмшилд байгаа хувьцааны ногдол ашгийг хүлээн авч, сангийн менежерийн шийдвэрийн дагуу хуваарилах</w:t>
      </w:r>
    </w:p>
    <w:p w:rsidR="009B2057" w:rsidRPr="009B2057" w:rsidRDefault="009B2057" w:rsidP="0088706D">
      <w:pPr>
        <w:pStyle w:val="ListParagraph"/>
        <w:widowControl w:val="0"/>
        <w:numPr>
          <w:ilvl w:val="0"/>
          <w:numId w:val="873"/>
        </w:numPr>
        <w:autoSpaceDE w:val="0"/>
        <w:autoSpaceDN w:val="0"/>
        <w:adjustRightInd w:val="0"/>
        <w:spacing w:before="0" w:after="60"/>
        <w:ind w:left="1440"/>
        <w:contextualSpacing w:val="0"/>
        <w:rPr>
          <w:rFonts w:ascii="Arial" w:hAnsi="Arial" w:cs="Arial"/>
          <w:sz w:val="20"/>
          <w:szCs w:val="20"/>
          <w:lang w:val="mn-MN"/>
        </w:rPr>
      </w:pPr>
      <w:r w:rsidRPr="009B2057">
        <w:rPr>
          <w:rFonts w:ascii="Arial" w:hAnsi="Arial" w:cs="Arial"/>
          <w:sz w:val="20"/>
          <w:szCs w:val="20"/>
          <w:lang w:val="mn-MN"/>
        </w:rPr>
        <w:t xml:space="preserve">Сангийн хөрөнгө оруулалтын шийдвэр гаргахад заавал оролцох </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Хөрөнгө оруулалтын сангийн үйл ажиллагаатай холбоотой мэдээлийг нийтийн хүртээл болгох нь:</w:t>
      </w:r>
    </w:p>
    <w:p w:rsidR="009B2057" w:rsidRPr="009B2057" w:rsidRDefault="009B2057" w:rsidP="0088706D">
      <w:pPr>
        <w:widowControl w:val="0"/>
        <w:numPr>
          <w:ilvl w:val="0"/>
          <w:numId w:val="874"/>
        </w:numPr>
        <w:autoSpaceDE w:val="0"/>
        <w:autoSpaceDN w:val="0"/>
        <w:adjustRightInd w:val="0"/>
        <w:spacing w:after="0" w:line="240" w:lineRule="auto"/>
        <w:ind w:left="1440"/>
        <w:contextualSpacing/>
        <w:rPr>
          <w:rFonts w:ascii="Arial" w:hAnsi="Arial" w:cs="Arial"/>
          <w:sz w:val="20"/>
          <w:szCs w:val="20"/>
          <w:lang w:val="mn-MN"/>
        </w:rPr>
      </w:pPr>
      <w:r w:rsidRPr="009B2057">
        <w:rPr>
          <w:rFonts w:ascii="Arial" w:hAnsi="Arial" w:cs="Arial"/>
          <w:sz w:val="20"/>
          <w:szCs w:val="20"/>
          <w:lang w:val="mn-MN"/>
        </w:rPr>
        <w:t>Сангийн кастодианы үүрэг</w:t>
      </w:r>
    </w:p>
    <w:p w:rsidR="009B2057" w:rsidRPr="009B2057" w:rsidRDefault="009B2057" w:rsidP="0088706D">
      <w:pPr>
        <w:widowControl w:val="0"/>
        <w:numPr>
          <w:ilvl w:val="0"/>
          <w:numId w:val="874"/>
        </w:numPr>
        <w:autoSpaceDE w:val="0"/>
        <w:autoSpaceDN w:val="0"/>
        <w:adjustRightInd w:val="0"/>
        <w:spacing w:after="0" w:line="240" w:lineRule="auto"/>
        <w:ind w:left="1440"/>
        <w:contextualSpacing/>
        <w:rPr>
          <w:rFonts w:ascii="Arial" w:hAnsi="Arial" w:cs="Arial"/>
          <w:sz w:val="20"/>
          <w:szCs w:val="20"/>
          <w:lang w:val="mn-MN"/>
        </w:rPr>
      </w:pPr>
      <w:r w:rsidRPr="009B2057">
        <w:rPr>
          <w:rFonts w:ascii="Arial" w:hAnsi="Arial" w:cs="Arial"/>
          <w:sz w:val="20"/>
          <w:szCs w:val="20"/>
          <w:lang w:val="mn-MN"/>
        </w:rPr>
        <w:t>Сангийн аудиторын үүрэг</w:t>
      </w:r>
    </w:p>
    <w:p w:rsidR="009B2057" w:rsidRPr="009B2057" w:rsidRDefault="009B2057" w:rsidP="0088706D">
      <w:pPr>
        <w:widowControl w:val="0"/>
        <w:numPr>
          <w:ilvl w:val="0"/>
          <w:numId w:val="874"/>
        </w:numPr>
        <w:autoSpaceDE w:val="0"/>
        <w:autoSpaceDN w:val="0"/>
        <w:adjustRightInd w:val="0"/>
        <w:spacing w:after="0" w:line="240" w:lineRule="auto"/>
        <w:ind w:left="1440"/>
        <w:contextualSpacing/>
        <w:rPr>
          <w:rFonts w:ascii="Arial" w:hAnsi="Arial" w:cs="Arial"/>
          <w:sz w:val="20"/>
          <w:szCs w:val="20"/>
          <w:lang w:val="mn-MN"/>
        </w:rPr>
      </w:pPr>
      <w:r w:rsidRPr="009B2057">
        <w:rPr>
          <w:rFonts w:ascii="Arial" w:hAnsi="Arial" w:cs="Arial"/>
          <w:sz w:val="20"/>
          <w:szCs w:val="20"/>
          <w:lang w:val="mn-MN"/>
        </w:rPr>
        <w:t>Сангийн менежерийн үүрэг</w:t>
      </w:r>
    </w:p>
    <w:p w:rsidR="009B2057" w:rsidRPr="009B2057" w:rsidRDefault="009B2057" w:rsidP="0088706D">
      <w:pPr>
        <w:widowControl w:val="0"/>
        <w:numPr>
          <w:ilvl w:val="0"/>
          <w:numId w:val="874"/>
        </w:numPr>
        <w:autoSpaceDE w:val="0"/>
        <w:autoSpaceDN w:val="0"/>
        <w:adjustRightInd w:val="0"/>
        <w:spacing w:after="60" w:line="240" w:lineRule="auto"/>
        <w:ind w:left="1440"/>
        <w:rPr>
          <w:rFonts w:ascii="Arial" w:hAnsi="Arial" w:cs="Arial"/>
          <w:sz w:val="20"/>
          <w:szCs w:val="20"/>
          <w:lang w:val="mn-MN"/>
        </w:rPr>
      </w:pPr>
      <w:r w:rsidRPr="009B2057">
        <w:rPr>
          <w:rFonts w:ascii="Arial" w:hAnsi="Arial" w:cs="Arial"/>
          <w:sz w:val="20"/>
          <w:szCs w:val="20"/>
          <w:lang w:val="mn-MN"/>
        </w:rPr>
        <w:t>Ямар мэдээлэл болохоос хамааран дээрх бүх этгээдүүд тус тусдаа үүрэг хүлээнэ</w:t>
      </w:r>
    </w:p>
    <w:p w:rsidR="009B2057" w:rsidRPr="009B2057" w:rsidRDefault="009B2057" w:rsidP="0088706D">
      <w:pPr>
        <w:pStyle w:val="ListParagraph"/>
        <w:numPr>
          <w:ilvl w:val="0"/>
          <w:numId w:val="897"/>
        </w:numPr>
        <w:tabs>
          <w:tab w:val="left" w:pos="288"/>
          <w:tab w:val="left" w:pos="810"/>
        </w:tabs>
        <w:suppressAutoHyphens/>
        <w:autoSpaceDE w:val="0"/>
        <w:autoSpaceDN w:val="0"/>
        <w:adjustRightInd w:val="0"/>
        <w:spacing w:before="0" w:after="60"/>
        <w:contextualSpacing w:val="0"/>
        <w:jc w:val="both"/>
        <w:textAlignment w:val="center"/>
        <w:rPr>
          <w:rFonts w:ascii="Arial" w:eastAsia="Malgun Gothic" w:hAnsi="Arial" w:cs="Arial"/>
          <w:spacing w:val="4"/>
          <w:sz w:val="20"/>
          <w:szCs w:val="20"/>
          <w:lang w:val="mn-MN" w:eastAsia="ko-KR"/>
        </w:rPr>
      </w:pPr>
      <w:r w:rsidRPr="009B2057">
        <w:rPr>
          <w:rFonts w:ascii="Arial" w:eastAsia="Malgun Gothic" w:hAnsi="Arial" w:cs="Arial"/>
          <w:spacing w:val="4"/>
          <w:sz w:val="20"/>
          <w:szCs w:val="20"/>
          <w:lang w:val="mn-MN" w:eastAsia="ko-KR"/>
        </w:rPr>
        <w:t>Хөрөнгө оруулалтын сангийн хувь нийлүүлсэн хөрөнгийн доод хэмжээг Үнэт цаасны зах зээлийн тухай хуулиар хэд байхаар тогтоосон бэ?</w:t>
      </w:r>
    </w:p>
    <w:p w:rsidR="009B2057" w:rsidRPr="009B2057" w:rsidRDefault="009B2057" w:rsidP="0088706D">
      <w:pPr>
        <w:numPr>
          <w:ilvl w:val="0"/>
          <w:numId w:val="875"/>
        </w:numPr>
        <w:tabs>
          <w:tab w:val="left" w:pos="288"/>
        </w:tabs>
        <w:autoSpaceDN w:val="0"/>
        <w:spacing w:after="0" w:line="240" w:lineRule="auto"/>
        <w:ind w:left="1440"/>
        <w:contextualSpacing/>
        <w:jc w:val="both"/>
        <w:rPr>
          <w:rFonts w:ascii="Arial" w:eastAsia="Malgun Gothic" w:hAnsi="Arial" w:cs="Arial"/>
          <w:spacing w:val="4"/>
          <w:sz w:val="20"/>
          <w:szCs w:val="20"/>
          <w:lang w:val="mn-MN" w:eastAsia="ko-KR"/>
        </w:rPr>
      </w:pPr>
      <w:r w:rsidRPr="009B2057">
        <w:rPr>
          <w:rFonts w:ascii="Arial" w:eastAsia="Malgun Gothic" w:hAnsi="Arial" w:cs="Arial"/>
          <w:spacing w:val="4"/>
          <w:sz w:val="20"/>
          <w:szCs w:val="20"/>
          <w:lang w:val="mn-MN" w:eastAsia="ko-KR"/>
        </w:rPr>
        <w:t>100 сая</w:t>
      </w:r>
    </w:p>
    <w:p w:rsidR="009B2057" w:rsidRPr="009B2057" w:rsidRDefault="009B2057" w:rsidP="0088706D">
      <w:pPr>
        <w:numPr>
          <w:ilvl w:val="0"/>
          <w:numId w:val="875"/>
        </w:numPr>
        <w:tabs>
          <w:tab w:val="left" w:pos="288"/>
        </w:tabs>
        <w:autoSpaceDN w:val="0"/>
        <w:spacing w:after="0" w:line="240" w:lineRule="auto"/>
        <w:ind w:left="1440"/>
        <w:contextualSpacing/>
        <w:jc w:val="both"/>
        <w:rPr>
          <w:rFonts w:ascii="Arial" w:eastAsia="Malgun Gothic" w:hAnsi="Arial" w:cs="Arial"/>
          <w:spacing w:val="4"/>
          <w:sz w:val="20"/>
          <w:szCs w:val="20"/>
          <w:lang w:val="mn-MN" w:eastAsia="ko-KR"/>
        </w:rPr>
      </w:pPr>
      <w:r w:rsidRPr="009B2057">
        <w:rPr>
          <w:rFonts w:ascii="Arial" w:eastAsia="Malgun Gothic" w:hAnsi="Arial" w:cs="Arial"/>
          <w:spacing w:val="4"/>
          <w:sz w:val="20"/>
          <w:szCs w:val="20"/>
          <w:lang w:val="mn-MN" w:eastAsia="ko-KR"/>
        </w:rPr>
        <w:t>300 сая</w:t>
      </w:r>
    </w:p>
    <w:p w:rsidR="009B2057" w:rsidRPr="009B2057" w:rsidRDefault="009B2057" w:rsidP="0088706D">
      <w:pPr>
        <w:numPr>
          <w:ilvl w:val="0"/>
          <w:numId w:val="875"/>
        </w:numPr>
        <w:tabs>
          <w:tab w:val="left" w:pos="288"/>
        </w:tabs>
        <w:autoSpaceDN w:val="0"/>
        <w:spacing w:after="0" w:line="240" w:lineRule="auto"/>
        <w:ind w:left="1440"/>
        <w:contextualSpacing/>
        <w:jc w:val="both"/>
        <w:rPr>
          <w:rFonts w:ascii="Arial" w:eastAsia="Malgun Gothic" w:hAnsi="Arial" w:cs="Arial"/>
          <w:spacing w:val="4"/>
          <w:sz w:val="20"/>
          <w:szCs w:val="20"/>
          <w:lang w:val="mn-MN" w:eastAsia="ko-KR"/>
        </w:rPr>
      </w:pPr>
      <w:r w:rsidRPr="009B2057">
        <w:rPr>
          <w:rFonts w:ascii="Arial" w:eastAsia="Malgun Gothic" w:hAnsi="Arial" w:cs="Arial"/>
          <w:spacing w:val="4"/>
          <w:sz w:val="20"/>
          <w:szCs w:val="20"/>
          <w:lang w:val="mn-MN" w:eastAsia="ko-KR"/>
        </w:rPr>
        <w:t>500 сая</w:t>
      </w:r>
    </w:p>
    <w:p w:rsidR="009B2057" w:rsidRPr="009B2057" w:rsidRDefault="009B2057" w:rsidP="0088706D">
      <w:pPr>
        <w:numPr>
          <w:ilvl w:val="0"/>
          <w:numId w:val="875"/>
        </w:numPr>
        <w:tabs>
          <w:tab w:val="left" w:pos="288"/>
        </w:tabs>
        <w:autoSpaceDN w:val="0"/>
        <w:spacing w:after="60" w:line="240" w:lineRule="auto"/>
        <w:ind w:left="1440"/>
        <w:jc w:val="both"/>
        <w:rPr>
          <w:rFonts w:ascii="Arial" w:eastAsia="Malgun Gothic" w:hAnsi="Arial" w:cs="Arial"/>
          <w:spacing w:val="4"/>
          <w:sz w:val="20"/>
          <w:szCs w:val="20"/>
          <w:lang w:val="mn-MN" w:eastAsia="ko-KR"/>
        </w:rPr>
      </w:pPr>
      <w:r w:rsidRPr="009B2057">
        <w:rPr>
          <w:rFonts w:ascii="Arial" w:eastAsia="Malgun Gothic" w:hAnsi="Arial" w:cs="Arial"/>
          <w:spacing w:val="4"/>
          <w:sz w:val="20"/>
          <w:szCs w:val="20"/>
          <w:lang w:val="mn-MN" w:eastAsia="ko-KR"/>
        </w:rPr>
        <w:t>Доод хэмжээ тогтоогоогүй</w:t>
      </w:r>
    </w:p>
    <w:p w:rsidR="009B2057" w:rsidRPr="009B2057" w:rsidRDefault="009B2057" w:rsidP="0088706D">
      <w:pPr>
        <w:pStyle w:val="ListParagraph"/>
        <w:numPr>
          <w:ilvl w:val="0"/>
          <w:numId w:val="897"/>
        </w:numPr>
        <w:tabs>
          <w:tab w:val="left" w:pos="0"/>
        </w:tabs>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Хувьцааг хууль бусаар шилжүүлсэн хэлцэлтэй холбоотой маргаан үүссэн тохиолдолд эрхээ сэргээлгэхээр хаана гомдол гаргах вэ ?</w:t>
      </w:r>
    </w:p>
    <w:p w:rsidR="009B2057" w:rsidRPr="009B2057" w:rsidRDefault="009B2057" w:rsidP="0088706D">
      <w:pPr>
        <w:pStyle w:val="ListParagraph"/>
        <w:numPr>
          <w:ilvl w:val="1"/>
          <w:numId w:val="876"/>
        </w:numPr>
        <w:tabs>
          <w:tab w:val="left" w:pos="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Санхүүгийн зохицуулах хороо</w:t>
      </w:r>
    </w:p>
    <w:p w:rsidR="009B2057" w:rsidRPr="009B2057" w:rsidRDefault="009B2057" w:rsidP="0088706D">
      <w:pPr>
        <w:pStyle w:val="ListParagraph"/>
        <w:numPr>
          <w:ilvl w:val="1"/>
          <w:numId w:val="876"/>
        </w:numPr>
        <w:tabs>
          <w:tab w:val="left" w:pos="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Шүүх</w:t>
      </w:r>
    </w:p>
    <w:p w:rsidR="009B2057" w:rsidRPr="009B2057" w:rsidRDefault="009B2057" w:rsidP="0088706D">
      <w:pPr>
        <w:pStyle w:val="ListParagraph"/>
        <w:numPr>
          <w:ilvl w:val="1"/>
          <w:numId w:val="876"/>
        </w:numPr>
        <w:tabs>
          <w:tab w:val="left" w:pos="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ӨЗБ</w:t>
      </w:r>
    </w:p>
    <w:p w:rsidR="009B2057" w:rsidRPr="009B2057" w:rsidRDefault="009B2057" w:rsidP="0088706D">
      <w:pPr>
        <w:pStyle w:val="ListParagraph"/>
        <w:numPr>
          <w:ilvl w:val="1"/>
          <w:numId w:val="876"/>
        </w:numPr>
        <w:tabs>
          <w:tab w:val="left" w:pos="0"/>
        </w:tabs>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Дээрх бүгд буруу</w:t>
      </w:r>
    </w:p>
    <w:p w:rsidR="009B2057" w:rsidRPr="009B2057" w:rsidRDefault="009B2057" w:rsidP="0088706D">
      <w:pPr>
        <w:pStyle w:val="ListParagraph"/>
        <w:numPr>
          <w:ilvl w:val="0"/>
          <w:numId w:val="897"/>
        </w:numPr>
        <w:tabs>
          <w:tab w:val="left" w:pos="0"/>
        </w:tabs>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Үнэт цаасны зах зээлийг төрөөс яагаад зохицуулалт хийдэг вэ?</w:t>
      </w:r>
    </w:p>
    <w:p w:rsidR="009B2057" w:rsidRPr="009B2057" w:rsidRDefault="009B2057" w:rsidP="0088706D">
      <w:pPr>
        <w:pStyle w:val="ListParagraph"/>
        <w:numPr>
          <w:ilvl w:val="1"/>
          <w:numId w:val="877"/>
        </w:numPr>
        <w:tabs>
          <w:tab w:val="left" w:pos="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Зах зээлд дэх үнэт цаасны  үнэ ханшны дээд, доод хязгаарыг барих</w:t>
      </w:r>
    </w:p>
    <w:p w:rsidR="009B2057" w:rsidRPr="009B2057" w:rsidRDefault="009B2057" w:rsidP="0088706D">
      <w:pPr>
        <w:pStyle w:val="ListParagraph"/>
        <w:numPr>
          <w:ilvl w:val="1"/>
          <w:numId w:val="877"/>
        </w:numPr>
        <w:tabs>
          <w:tab w:val="left" w:pos="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Хөрөнгө оруулагч, зах зээлийг хууль бус үйлдлээс хамгаалах</w:t>
      </w:r>
    </w:p>
    <w:p w:rsidR="009B2057" w:rsidRPr="009B2057" w:rsidRDefault="009B2057" w:rsidP="0088706D">
      <w:pPr>
        <w:pStyle w:val="ListParagraph"/>
        <w:numPr>
          <w:ilvl w:val="1"/>
          <w:numId w:val="877"/>
        </w:numPr>
        <w:tabs>
          <w:tab w:val="left" w:pos="0"/>
        </w:tabs>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Томоохон хөрөнгө оруулагчдын эрх ашгийг хамгаалж, зах зээлийг өргөжүүлэх</w:t>
      </w:r>
    </w:p>
    <w:p w:rsidR="009B2057" w:rsidRPr="009B2057" w:rsidRDefault="009B2057" w:rsidP="0088706D">
      <w:pPr>
        <w:pStyle w:val="ListParagraph"/>
        <w:numPr>
          <w:ilvl w:val="1"/>
          <w:numId w:val="877"/>
        </w:numPr>
        <w:tabs>
          <w:tab w:val="left" w:pos="0"/>
        </w:tabs>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Олон улсын өмнө хүлээсэн үүргээ биелүүлэх</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Үнэт цаасны зах зээлийн тухай хуульд зааснаар “Дотоод мэдээлэл” гэж:</w:t>
      </w:r>
    </w:p>
    <w:p w:rsidR="009B2057" w:rsidRPr="009B2057" w:rsidRDefault="009B2057" w:rsidP="0088706D">
      <w:pPr>
        <w:pStyle w:val="ListParagraph"/>
        <w:numPr>
          <w:ilvl w:val="0"/>
          <w:numId w:val="878"/>
        </w:numPr>
        <w:autoSpaceDN w:val="0"/>
        <w:spacing w:before="0"/>
        <w:ind w:left="1440"/>
        <w:rPr>
          <w:rFonts w:ascii="Arial" w:hAnsi="Arial" w:cs="Arial"/>
          <w:sz w:val="20"/>
          <w:szCs w:val="20"/>
          <w:lang w:val="mn-MN"/>
        </w:rPr>
      </w:pPr>
      <w:r w:rsidRPr="009B2057">
        <w:rPr>
          <w:rFonts w:ascii="Arial" w:hAnsi="Arial" w:cs="Arial"/>
          <w:sz w:val="20"/>
          <w:szCs w:val="20"/>
          <w:lang w:val="mn-MN"/>
        </w:rPr>
        <w:t>Компанийн дотоод журмын дагуу “нууц мэдээлэл” гэж тогтоосон мэдээллийг;</w:t>
      </w:r>
    </w:p>
    <w:p w:rsidR="009B2057" w:rsidRPr="009B2057" w:rsidRDefault="009B2057" w:rsidP="0088706D">
      <w:pPr>
        <w:pStyle w:val="ListParagraph"/>
        <w:numPr>
          <w:ilvl w:val="0"/>
          <w:numId w:val="878"/>
        </w:numPr>
        <w:autoSpaceDN w:val="0"/>
        <w:spacing w:before="0"/>
        <w:ind w:left="1440"/>
        <w:rPr>
          <w:rFonts w:ascii="Arial" w:hAnsi="Arial" w:cs="Arial"/>
          <w:sz w:val="20"/>
          <w:szCs w:val="20"/>
          <w:lang w:val="mn-MN"/>
        </w:rPr>
      </w:pPr>
      <w:r w:rsidRPr="009B2057">
        <w:rPr>
          <w:rFonts w:ascii="Arial" w:hAnsi="Arial" w:cs="Arial"/>
          <w:sz w:val="20"/>
          <w:szCs w:val="20"/>
          <w:lang w:val="mn-MN"/>
        </w:rPr>
        <w:t xml:space="preserve">Үнэт цаасны үнэ ханшид нөлөөлж болох, үнэт цаасны арилжаанд оролцоход давуу тал олгох, Хорооноос дотоод мэдээлэл гэж тогтоосон, нийтэд тараагдаагүй мэдээллийг; </w:t>
      </w:r>
    </w:p>
    <w:p w:rsidR="009B2057" w:rsidRPr="009B2057" w:rsidRDefault="009B2057" w:rsidP="0088706D">
      <w:pPr>
        <w:pStyle w:val="ListParagraph"/>
        <w:numPr>
          <w:ilvl w:val="0"/>
          <w:numId w:val="878"/>
        </w:numPr>
        <w:autoSpaceDN w:val="0"/>
        <w:spacing w:before="0"/>
        <w:ind w:left="1440"/>
        <w:rPr>
          <w:rFonts w:ascii="Arial" w:hAnsi="Arial" w:cs="Arial"/>
          <w:sz w:val="20"/>
          <w:szCs w:val="20"/>
          <w:lang w:val="mn-MN"/>
        </w:rPr>
      </w:pPr>
      <w:r w:rsidRPr="009B2057">
        <w:rPr>
          <w:rFonts w:ascii="Arial" w:hAnsi="Arial" w:cs="Arial"/>
          <w:sz w:val="20"/>
          <w:szCs w:val="20"/>
          <w:lang w:val="mn-MN"/>
        </w:rPr>
        <w:t>Хөрөнгийн бирж болон үнэт цаас гаргагчийн үйл ажиллагаатай холбоотой нийтэд тараагдаагүй мэдээллийг;</w:t>
      </w:r>
    </w:p>
    <w:p w:rsidR="009B2057" w:rsidRPr="009B2057" w:rsidRDefault="009B2057" w:rsidP="0088706D">
      <w:pPr>
        <w:pStyle w:val="ListParagraph"/>
        <w:numPr>
          <w:ilvl w:val="0"/>
          <w:numId w:val="878"/>
        </w:numPr>
        <w:autoSpaceDN w:val="0"/>
        <w:spacing w:before="0" w:after="60"/>
        <w:ind w:left="1440"/>
        <w:contextualSpacing w:val="0"/>
        <w:rPr>
          <w:rFonts w:ascii="Arial" w:hAnsi="Arial" w:cs="Arial"/>
          <w:sz w:val="20"/>
          <w:szCs w:val="20"/>
          <w:lang w:val="mn-MN"/>
        </w:rPr>
      </w:pPr>
      <w:r w:rsidRPr="009B2057">
        <w:rPr>
          <w:rFonts w:ascii="Arial" w:hAnsi="Arial" w:cs="Arial"/>
          <w:sz w:val="20"/>
          <w:szCs w:val="20"/>
          <w:lang w:val="mn-MN"/>
        </w:rPr>
        <w:t>Үнэт цаасны үнэд нөлөөлөхгүй, нийтэд тараагдаагүй, Хорооноос дотоод мэдээлэл гэж тогтоосон мэдээллийг.</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Дараах үйл ажиллагаануудаас алийг нь үнэт цаасны зах зээлд оролцогч мэргэжлийн байгууллагад хориглох үйл ажиллагаанд тооцохгүй вэ?</w:t>
      </w:r>
    </w:p>
    <w:p w:rsidR="009B2057" w:rsidRPr="009B2057" w:rsidRDefault="009B2057" w:rsidP="0088706D">
      <w:pPr>
        <w:pStyle w:val="ListParagraph"/>
        <w:numPr>
          <w:ilvl w:val="0"/>
          <w:numId w:val="879"/>
        </w:numPr>
        <w:autoSpaceDN w:val="0"/>
        <w:spacing w:before="0"/>
        <w:ind w:left="1440"/>
        <w:rPr>
          <w:rFonts w:ascii="Arial" w:hAnsi="Arial" w:cs="Arial"/>
          <w:sz w:val="20"/>
          <w:szCs w:val="20"/>
          <w:lang w:val="mn-MN"/>
        </w:rPr>
      </w:pPr>
      <w:r w:rsidRPr="009B2057">
        <w:rPr>
          <w:rFonts w:ascii="Arial" w:hAnsi="Arial" w:cs="Arial"/>
          <w:sz w:val="20"/>
          <w:szCs w:val="20"/>
          <w:lang w:val="mn-MN"/>
        </w:rPr>
        <w:t>Үнэт цаасны арилжаа болон үнэт цаасыг нийтэд худалдахаар санал болгох явцад нийтэд хуурамч мэдээлэл өгөх, төөрөгдүүлэх;</w:t>
      </w:r>
    </w:p>
    <w:p w:rsidR="009B2057" w:rsidRPr="009B2057" w:rsidRDefault="009B2057" w:rsidP="0088706D">
      <w:pPr>
        <w:pStyle w:val="ListParagraph"/>
        <w:numPr>
          <w:ilvl w:val="0"/>
          <w:numId w:val="879"/>
        </w:numPr>
        <w:autoSpaceDN w:val="0"/>
        <w:spacing w:before="0"/>
        <w:ind w:left="1440"/>
        <w:rPr>
          <w:rFonts w:ascii="Arial" w:hAnsi="Arial" w:cs="Arial"/>
          <w:sz w:val="20"/>
          <w:szCs w:val="20"/>
          <w:lang w:val="mn-MN"/>
        </w:rPr>
      </w:pPr>
      <w:r w:rsidRPr="009B2057">
        <w:rPr>
          <w:rFonts w:ascii="Arial" w:hAnsi="Arial" w:cs="Arial"/>
          <w:sz w:val="20"/>
          <w:szCs w:val="20"/>
          <w:lang w:val="mn-MN"/>
        </w:rPr>
        <w:lastRenderedPageBreak/>
        <w:t>Үнэт цаасны зах зээлд ажиллаж байгаа брокер, дилер, андеррайтер үнэт цаасны ханшийг тодорхой төвшинд зохиомлоор тогтоон барих, өсгөх, бууруулах үйлдэл хийх;</w:t>
      </w:r>
    </w:p>
    <w:p w:rsidR="009B2057" w:rsidRPr="009B2057" w:rsidRDefault="009B2057" w:rsidP="0088706D">
      <w:pPr>
        <w:pStyle w:val="ListParagraph"/>
        <w:numPr>
          <w:ilvl w:val="0"/>
          <w:numId w:val="879"/>
        </w:numPr>
        <w:autoSpaceDN w:val="0"/>
        <w:spacing w:before="0"/>
        <w:ind w:left="1440"/>
        <w:rPr>
          <w:rFonts w:ascii="Arial" w:hAnsi="Arial" w:cs="Arial"/>
          <w:sz w:val="20"/>
          <w:szCs w:val="20"/>
          <w:lang w:val="mn-MN"/>
        </w:rPr>
      </w:pPr>
      <w:r w:rsidRPr="009B2057">
        <w:rPr>
          <w:rFonts w:ascii="Arial" w:hAnsi="Arial" w:cs="Arial"/>
          <w:sz w:val="20"/>
          <w:szCs w:val="20"/>
          <w:lang w:val="mn-MN"/>
        </w:rPr>
        <w:t xml:space="preserve">Үнэт цаасны зах зээл дээр мэргэжлийн үйл ажиллагаа эрхлэх; </w:t>
      </w:r>
    </w:p>
    <w:p w:rsidR="009B2057" w:rsidRPr="009B2057" w:rsidRDefault="009B2057" w:rsidP="0088706D">
      <w:pPr>
        <w:pStyle w:val="ListParagraph"/>
        <w:numPr>
          <w:ilvl w:val="0"/>
          <w:numId w:val="879"/>
        </w:numPr>
        <w:autoSpaceDN w:val="0"/>
        <w:spacing w:before="0" w:after="60"/>
        <w:ind w:left="1440"/>
        <w:contextualSpacing w:val="0"/>
        <w:rPr>
          <w:rFonts w:ascii="Arial" w:hAnsi="Arial" w:cs="Arial"/>
          <w:sz w:val="20"/>
          <w:szCs w:val="20"/>
          <w:lang w:val="mn-MN"/>
        </w:rPr>
      </w:pPr>
      <w:r w:rsidRPr="009B2057">
        <w:rPr>
          <w:rFonts w:ascii="Arial" w:hAnsi="Arial" w:cs="Arial"/>
          <w:sz w:val="20"/>
          <w:szCs w:val="20"/>
          <w:lang w:val="mn-MN"/>
        </w:rPr>
        <w:t>Хуулиар танилцуулгад тусгахаар заасан мэдээллийг орхигдуулах, буруу мэдээлэх, тайлагнах;</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Дараахаас аль нь үнэт цаасны зах зээлийн тухай хуульд заасан хориглох үйл ажиллагаанд хамаарах вэ?</w:t>
      </w:r>
    </w:p>
    <w:p w:rsidR="009B2057" w:rsidRPr="009B2057" w:rsidRDefault="009B2057" w:rsidP="0088706D">
      <w:pPr>
        <w:pStyle w:val="ListParagraph"/>
        <w:numPr>
          <w:ilvl w:val="0"/>
          <w:numId w:val="880"/>
        </w:numPr>
        <w:autoSpaceDN w:val="0"/>
        <w:spacing w:before="0"/>
        <w:ind w:left="1440"/>
        <w:rPr>
          <w:rFonts w:ascii="Arial" w:hAnsi="Arial" w:cs="Arial"/>
          <w:sz w:val="20"/>
          <w:szCs w:val="20"/>
          <w:lang w:val="mn-MN"/>
        </w:rPr>
      </w:pPr>
      <w:r w:rsidRPr="009B2057">
        <w:rPr>
          <w:rFonts w:ascii="Arial" w:hAnsi="Arial" w:cs="Arial"/>
          <w:sz w:val="20"/>
          <w:szCs w:val="20"/>
          <w:lang w:val="mn-MN"/>
        </w:rPr>
        <w:t xml:space="preserve">Үнэт цаас гаргагч хязгаарлагдмал хариуцлагатай компанитай нэгдэх </w:t>
      </w:r>
    </w:p>
    <w:p w:rsidR="009B2057" w:rsidRPr="009B2057" w:rsidRDefault="009B2057" w:rsidP="0088706D">
      <w:pPr>
        <w:pStyle w:val="ListParagraph"/>
        <w:numPr>
          <w:ilvl w:val="0"/>
          <w:numId w:val="880"/>
        </w:numPr>
        <w:autoSpaceDN w:val="0"/>
        <w:spacing w:before="0"/>
        <w:ind w:left="1440"/>
        <w:rPr>
          <w:rFonts w:ascii="Arial" w:hAnsi="Arial" w:cs="Arial"/>
          <w:sz w:val="20"/>
          <w:szCs w:val="20"/>
          <w:lang w:val="mn-MN"/>
        </w:rPr>
      </w:pPr>
      <w:r w:rsidRPr="009B2057">
        <w:rPr>
          <w:rFonts w:ascii="Arial" w:hAnsi="Arial" w:cs="Arial"/>
          <w:sz w:val="20"/>
          <w:szCs w:val="20"/>
          <w:lang w:val="mn-MN"/>
        </w:rPr>
        <w:t>Үнэт цаасны зах зээлд ажиллаж байгаа брокер, дилер, андеррайтер үнэт цаасны ханшийг тодорхой төвшинд зохиомлоор тогтоон барих, өсгөх, бууруулах үйлдэл хийх</w:t>
      </w:r>
    </w:p>
    <w:p w:rsidR="009B2057" w:rsidRPr="009B2057" w:rsidRDefault="009B2057" w:rsidP="0088706D">
      <w:pPr>
        <w:pStyle w:val="ListParagraph"/>
        <w:numPr>
          <w:ilvl w:val="0"/>
          <w:numId w:val="880"/>
        </w:numPr>
        <w:autoSpaceDN w:val="0"/>
        <w:spacing w:before="0"/>
        <w:ind w:left="1440"/>
        <w:rPr>
          <w:rFonts w:ascii="Arial" w:hAnsi="Arial" w:cs="Arial"/>
          <w:sz w:val="20"/>
          <w:szCs w:val="20"/>
          <w:lang w:val="mn-MN"/>
        </w:rPr>
      </w:pPr>
      <w:r w:rsidRPr="009B2057">
        <w:rPr>
          <w:rFonts w:ascii="Arial" w:hAnsi="Arial" w:cs="Arial"/>
          <w:sz w:val="20"/>
          <w:szCs w:val="20"/>
          <w:lang w:val="mn-MN"/>
        </w:rPr>
        <w:t>Үнэт цаасыг шинээр болон нэмж гаргахдаа үнэт цаасны танилцуугад заасан мэдээллийг Хорооны зөвшөөрснөөр нийтийн хүртээл болгох</w:t>
      </w:r>
    </w:p>
    <w:p w:rsidR="009B2057" w:rsidRPr="009B2057" w:rsidRDefault="009B2057" w:rsidP="0088706D">
      <w:pPr>
        <w:pStyle w:val="ListParagraph"/>
        <w:numPr>
          <w:ilvl w:val="0"/>
          <w:numId w:val="880"/>
        </w:numPr>
        <w:autoSpaceDN w:val="0"/>
        <w:spacing w:before="0" w:after="60"/>
        <w:ind w:left="1440"/>
        <w:contextualSpacing w:val="0"/>
        <w:rPr>
          <w:rFonts w:ascii="Arial" w:hAnsi="Arial" w:cs="Arial"/>
          <w:sz w:val="20"/>
          <w:szCs w:val="20"/>
        </w:rPr>
      </w:pPr>
      <w:r w:rsidRPr="009B2057">
        <w:rPr>
          <w:rFonts w:ascii="Arial" w:hAnsi="Arial" w:cs="Arial"/>
          <w:sz w:val="20"/>
          <w:szCs w:val="20"/>
          <w:lang w:val="mn-MN"/>
        </w:rPr>
        <w:t>Дээрх бүгд</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 xml:space="preserve">Зах зээлийг урвуулан ашиглах </w:t>
      </w:r>
      <w:r w:rsidRPr="009B2057">
        <w:rPr>
          <w:rFonts w:ascii="Arial" w:hAnsi="Arial" w:cs="Arial"/>
          <w:sz w:val="20"/>
          <w:szCs w:val="20"/>
        </w:rPr>
        <w:t xml:space="preserve">(market manipulation) </w:t>
      </w:r>
      <w:r w:rsidRPr="009B2057">
        <w:rPr>
          <w:rFonts w:ascii="Arial" w:hAnsi="Arial" w:cs="Arial"/>
          <w:sz w:val="20"/>
          <w:szCs w:val="20"/>
          <w:lang w:val="mn-MN"/>
        </w:rPr>
        <w:t>гэж доорхоос аль нь вэ?</w:t>
      </w:r>
    </w:p>
    <w:p w:rsidR="009B2057" w:rsidRPr="009B2057" w:rsidRDefault="009B2057" w:rsidP="0088706D">
      <w:pPr>
        <w:pStyle w:val="ListParagraph"/>
        <w:numPr>
          <w:ilvl w:val="0"/>
          <w:numId w:val="881"/>
        </w:numPr>
        <w:autoSpaceDN w:val="0"/>
        <w:spacing w:before="0"/>
        <w:ind w:left="1440"/>
        <w:rPr>
          <w:rFonts w:ascii="Arial" w:hAnsi="Arial" w:cs="Arial"/>
          <w:sz w:val="20"/>
          <w:szCs w:val="20"/>
          <w:lang w:val="mn-MN"/>
        </w:rPr>
      </w:pPr>
      <w:r w:rsidRPr="009B2057">
        <w:rPr>
          <w:rFonts w:ascii="Arial" w:hAnsi="Arial" w:cs="Arial"/>
          <w:sz w:val="20"/>
          <w:szCs w:val="20"/>
          <w:lang w:val="mn-MN"/>
        </w:rPr>
        <w:t>Үнэт цаасны зах зээлд ажиллаж байгаа брокер, дилер, андеррайтер үнэтцаасны ханшийг тодорхой төвшинд зохиомлоор тогтоон барих, өсгөх, бууруулах үйлдэл хийх</w:t>
      </w:r>
    </w:p>
    <w:p w:rsidR="009B2057" w:rsidRPr="009B2057" w:rsidRDefault="009B2057" w:rsidP="0088706D">
      <w:pPr>
        <w:pStyle w:val="ListParagraph"/>
        <w:numPr>
          <w:ilvl w:val="0"/>
          <w:numId w:val="881"/>
        </w:numPr>
        <w:autoSpaceDN w:val="0"/>
        <w:spacing w:before="0"/>
        <w:ind w:left="1440"/>
        <w:rPr>
          <w:rFonts w:ascii="Arial" w:hAnsi="Arial" w:cs="Arial"/>
          <w:sz w:val="20"/>
          <w:szCs w:val="20"/>
          <w:lang w:val="mn-MN"/>
        </w:rPr>
      </w:pPr>
      <w:r w:rsidRPr="009B2057">
        <w:rPr>
          <w:rFonts w:ascii="Arial" w:hAnsi="Arial" w:cs="Arial"/>
          <w:sz w:val="20"/>
          <w:szCs w:val="20"/>
          <w:lang w:val="mn-MN"/>
        </w:rPr>
        <w:t xml:space="preserve">Тодорхой компани, түүнтэй холбогдох компаниас гаргасан үнэт цаасыг бусад этгээд худалдах, худалдан авах, захиалах, эсхүл худалдахгүй, худалдан авахгүй, захиалахгүй байх нөхцлийг бүрдүүлэх зорилгоор ханшийг тодорхой түвшинд барих, эсхүл тодорхой түвшинд барихад чиглэсэн үйлдэл хийсэн </w:t>
      </w:r>
    </w:p>
    <w:p w:rsidR="009B2057" w:rsidRPr="009B2057" w:rsidRDefault="009B2057" w:rsidP="0088706D">
      <w:pPr>
        <w:pStyle w:val="ListParagraph"/>
        <w:numPr>
          <w:ilvl w:val="0"/>
          <w:numId w:val="881"/>
        </w:numPr>
        <w:autoSpaceDN w:val="0"/>
        <w:spacing w:before="0"/>
        <w:ind w:left="1440"/>
        <w:rPr>
          <w:rFonts w:ascii="Arial" w:hAnsi="Arial" w:cs="Arial"/>
          <w:sz w:val="20"/>
          <w:szCs w:val="20"/>
          <w:lang w:val="mn-MN"/>
        </w:rPr>
      </w:pPr>
      <w:r w:rsidRPr="009B2057">
        <w:rPr>
          <w:rFonts w:ascii="Arial" w:hAnsi="Arial" w:cs="Arial"/>
          <w:sz w:val="20"/>
          <w:szCs w:val="20"/>
          <w:lang w:val="mn-MN"/>
        </w:rPr>
        <w:t>Тодорхой компани, түүнтэй холбогдох компаниас гаргасан үнэт цаасыг бусад этгээд худалдан авах, захиалах, эсхүл худалдахгүй байх нөхцлийг бүрдүүлэх зорилгоор ханшийг өсгөсөн эсхүл бууруулсан мөн ханш өсгөхөд  эсхүл бууруулахад чиглэсэн үйлдэл хийсэн</w:t>
      </w:r>
    </w:p>
    <w:p w:rsidR="009B2057" w:rsidRPr="009B2057" w:rsidRDefault="009B2057" w:rsidP="0088706D">
      <w:pPr>
        <w:pStyle w:val="ListParagraph"/>
        <w:numPr>
          <w:ilvl w:val="0"/>
          <w:numId w:val="881"/>
        </w:numPr>
        <w:autoSpaceDN w:val="0"/>
        <w:spacing w:before="0" w:after="60"/>
        <w:ind w:left="1440"/>
        <w:contextualSpacing w:val="0"/>
        <w:rPr>
          <w:rFonts w:ascii="Arial" w:hAnsi="Arial" w:cs="Arial"/>
          <w:sz w:val="20"/>
          <w:szCs w:val="20"/>
        </w:rPr>
      </w:pPr>
      <w:r w:rsidRPr="009B2057">
        <w:rPr>
          <w:rFonts w:ascii="Arial" w:hAnsi="Arial" w:cs="Arial"/>
          <w:sz w:val="20"/>
          <w:szCs w:val="20"/>
          <w:lang w:val="mn-MN"/>
        </w:rPr>
        <w:t>Дээрх бүгд</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Дор дурдсанаас аль нь зах зээлийн зах зээлийг урвуулан ашиглах зорилгод хамаарахгүй вэ?</w:t>
      </w:r>
    </w:p>
    <w:p w:rsidR="009B2057" w:rsidRPr="009B2057" w:rsidRDefault="009B2057" w:rsidP="0088706D">
      <w:pPr>
        <w:pStyle w:val="ListParagraph"/>
        <w:numPr>
          <w:ilvl w:val="0"/>
          <w:numId w:val="882"/>
        </w:numPr>
        <w:autoSpaceDN w:val="0"/>
        <w:spacing w:before="0"/>
        <w:ind w:left="1440"/>
        <w:rPr>
          <w:rFonts w:ascii="Arial" w:hAnsi="Arial" w:cs="Arial"/>
          <w:sz w:val="20"/>
          <w:szCs w:val="20"/>
          <w:lang w:val="mn-MN"/>
        </w:rPr>
      </w:pPr>
      <w:r w:rsidRPr="009B2057">
        <w:rPr>
          <w:rFonts w:ascii="Arial" w:hAnsi="Arial" w:cs="Arial"/>
          <w:sz w:val="20"/>
          <w:szCs w:val="20"/>
          <w:lang w:val="mn-MN"/>
        </w:rPr>
        <w:t xml:space="preserve">Үнэт цаасыг хямд үнээр худалдан авах , өндөр үнээр худалдах </w:t>
      </w:r>
    </w:p>
    <w:p w:rsidR="009B2057" w:rsidRPr="009B2057" w:rsidRDefault="009B2057" w:rsidP="0088706D">
      <w:pPr>
        <w:pStyle w:val="ListParagraph"/>
        <w:numPr>
          <w:ilvl w:val="0"/>
          <w:numId w:val="882"/>
        </w:numPr>
        <w:autoSpaceDN w:val="0"/>
        <w:spacing w:before="0"/>
        <w:ind w:left="1440"/>
        <w:rPr>
          <w:rFonts w:ascii="Arial" w:hAnsi="Arial" w:cs="Arial"/>
          <w:sz w:val="20"/>
          <w:szCs w:val="20"/>
          <w:lang w:val="mn-MN"/>
        </w:rPr>
      </w:pPr>
      <w:r w:rsidRPr="009B2057">
        <w:rPr>
          <w:rFonts w:ascii="Arial" w:hAnsi="Arial" w:cs="Arial"/>
          <w:sz w:val="20"/>
          <w:szCs w:val="20"/>
          <w:lang w:val="mn-MN"/>
        </w:rPr>
        <w:t xml:space="preserve">Үнэт цаасыг өндөр үнээр авах, өндөр үнээр зарах </w:t>
      </w:r>
    </w:p>
    <w:p w:rsidR="009B2057" w:rsidRPr="009B2057" w:rsidRDefault="009B2057" w:rsidP="0088706D">
      <w:pPr>
        <w:pStyle w:val="ListParagraph"/>
        <w:numPr>
          <w:ilvl w:val="0"/>
          <w:numId w:val="882"/>
        </w:numPr>
        <w:autoSpaceDN w:val="0"/>
        <w:spacing w:before="0"/>
        <w:ind w:left="1440"/>
        <w:rPr>
          <w:rFonts w:ascii="Arial" w:hAnsi="Arial" w:cs="Arial"/>
          <w:sz w:val="20"/>
          <w:szCs w:val="20"/>
          <w:lang w:val="mn-MN"/>
        </w:rPr>
      </w:pPr>
      <w:r w:rsidRPr="009B2057">
        <w:rPr>
          <w:rFonts w:ascii="Arial" w:hAnsi="Arial" w:cs="Arial"/>
          <w:sz w:val="20"/>
          <w:szCs w:val="20"/>
          <w:lang w:val="mn-MN"/>
        </w:rPr>
        <w:t xml:space="preserve">Компанийг худалдан авах үнийн санал (takeover bid) болон бусад томоохон хэлцэлд нөлөөлөх </w:t>
      </w:r>
    </w:p>
    <w:p w:rsidR="009B2057" w:rsidRPr="009B2057" w:rsidRDefault="009B2057" w:rsidP="0088706D">
      <w:pPr>
        <w:pStyle w:val="ListParagraph"/>
        <w:numPr>
          <w:ilvl w:val="0"/>
          <w:numId w:val="882"/>
        </w:numPr>
        <w:autoSpaceDN w:val="0"/>
        <w:spacing w:before="0" w:after="60"/>
        <w:ind w:left="1440"/>
        <w:contextualSpacing w:val="0"/>
        <w:rPr>
          <w:rFonts w:ascii="Arial" w:hAnsi="Arial" w:cs="Arial"/>
          <w:sz w:val="20"/>
          <w:szCs w:val="20"/>
          <w:lang w:val="mn-MN"/>
        </w:rPr>
      </w:pPr>
      <w:r w:rsidRPr="009B2057">
        <w:rPr>
          <w:rFonts w:ascii="Arial" w:hAnsi="Arial" w:cs="Arial"/>
          <w:sz w:val="20"/>
          <w:szCs w:val="20"/>
          <w:lang w:val="mn-MN"/>
        </w:rPr>
        <w:t>Үнэт цаасыг зохиомлоор үнийг өсгөх</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Зах зээлийн индексийн суурь үнэт цаасны ханшид нөлөөлөх Дараах субьектүүдээс аль дотоод мэдээлэл эзэмшигчид хамаарах бэ?</w:t>
      </w:r>
    </w:p>
    <w:p w:rsidR="009B2057" w:rsidRPr="009B2057" w:rsidRDefault="009B2057" w:rsidP="0088706D">
      <w:pPr>
        <w:keepNext/>
        <w:numPr>
          <w:ilvl w:val="1"/>
          <w:numId w:val="883"/>
        </w:numPr>
        <w:autoSpaceDN w:val="0"/>
        <w:spacing w:after="0" w:line="240" w:lineRule="auto"/>
        <w:ind w:left="1440"/>
        <w:contextualSpacing/>
        <w:jc w:val="both"/>
        <w:outlineLvl w:val="0"/>
        <w:rPr>
          <w:rFonts w:ascii="Arial" w:hAnsi="Arial" w:cs="Arial"/>
          <w:sz w:val="20"/>
          <w:szCs w:val="20"/>
          <w:lang w:val="mn-MN"/>
        </w:rPr>
      </w:pPr>
      <w:r w:rsidRPr="009B2057">
        <w:rPr>
          <w:rFonts w:ascii="Arial" w:hAnsi="Arial" w:cs="Arial"/>
          <w:sz w:val="20"/>
          <w:szCs w:val="20"/>
          <w:lang w:val="mn-MN"/>
        </w:rPr>
        <w:t>Төлөөлөн удирдах зөвлөлийн хараат бус гишүүн</w:t>
      </w:r>
    </w:p>
    <w:p w:rsidR="009B2057" w:rsidRPr="009B2057" w:rsidRDefault="009B2057" w:rsidP="0088706D">
      <w:pPr>
        <w:keepNext/>
        <w:numPr>
          <w:ilvl w:val="1"/>
          <w:numId w:val="883"/>
        </w:numPr>
        <w:autoSpaceDN w:val="0"/>
        <w:spacing w:after="0" w:line="240" w:lineRule="auto"/>
        <w:ind w:left="1440"/>
        <w:contextualSpacing/>
        <w:jc w:val="both"/>
        <w:outlineLvl w:val="0"/>
        <w:rPr>
          <w:rFonts w:ascii="Arial" w:hAnsi="Arial" w:cs="Arial"/>
          <w:sz w:val="20"/>
          <w:szCs w:val="20"/>
          <w:lang w:val="mn-MN"/>
        </w:rPr>
      </w:pPr>
      <w:r w:rsidRPr="009B2057">
        <w:rPr>
          <w:rFonts w:ascii="Arial" w:hAnsi="Arial" w:cs="Arial"/>
          <w:sz w:val="20"/>
          <w:szCs w:val="20"/>
          <w:lang w:val="mn-MN"/>
        </w:rPr>
        <w:t>Гүйцэтгэх захирал</w:t>
      </w:r>
    </w:p>
    <w:p w:rsidR="009B2057" w:rsidRPr="009B2057" w:rsidRDefault="009B2057" w:rsidP="0088706D">
      <w:pPr>
        <w:keepNext/>
        <w:numPr>
          <w:ilvl w:val="1"/>
          <w:numId w:val="883"/>
        </w:numPr>
        <w:autoSpaceDN w:val="0"/>
        <w:spacing w:after="0" w:line="240" w:lineRule="auto"/>
        <w:ind w:left="1440"/>
        <w:contextualSpacing/>
        <w:jc w:val="both"/>
        <w:outlineLvl w:val="0"/>
        <w:rPr>
          <w:rFonts w:ascii="Arial" w:hAnsi="Arial" w:cs="Arial"/>
          <w:sz w:val="20"/>
          <w:szCs w:val="20"/>
          <w:lang w:val="mn-MN"/>
        </w:rPr>
      </w:pPr>
      <w:r w:rsidRPr="009B2057">
        <w:rPr>
          <w:rFonts w:ascii="Arial" w:hAnsi="Arial" w:cs="Arial"/>
          <w:sz w:val="20"/>
          <w:szCs w:val="20"/>
          <w:lang w:val="mn-MN"/>
        </w:rPr>
        <w:t>Төлөөлөн удирдах зөвлөлийн нарийн бичгийн дарга</w:t>
      </w:r>
    </w:p>
    <w:p w:rsidR="009B2057" w:rsidRPr="009B2057" w:rsidRDefault="009B2057" w:rsidP="0088706D">
      <w:pPr>
        <w:keepNext/>
        <w:numPr>
          <w:ilvl w:val="1"/>
          <w:numId w:val="883"/>
        </w:numPr>
        <w:autoSpaceDN w:val="0"/>
        <w:spacing w:after="60" w:line="240" w:lineRule="auto"/>
        <w:ind w:left="1440"/>
        <w:jc w:val="both"/>
        <w:outlineLvl w:val="0"/>
        <w:rPr>
          <w:rFonts w:ascii="Arial" w:hAnsi="Arial" w:cs="Arial"/>
          <w:sz w:val="20"/>
          <w:szCs w:val="20"/>
          <w:lang w:val="mn-MN"/>
        </w:rPr>
      </w:pPr>
      <w:r w:rsidRPr="009B2057">
        <w:rPr>
          <w:rFonts w:ascii="Arial" w:hAnsi="Arial" w:cs="Arial"/>
          <w:sz w:val="20"/>
          <w:szCs w:val="20"/>
          <w:lang w:val="mn-MN"/>
        </w:rPr>
        <w:t>Бүгд хамаарна</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.............нь улсын хэмжээнд төрийн мөнгөний бодлогыг хэрэгжүүлэх эрх бүхий байгууллага юм.         </w:t>
      </w:r>
    </w:p>
    <w:p w:rsidR="009B2057" w:rsidRPr="009B2057" w:rsidRDefault="009B2057" w:rsidP="0088706D">
      <w:pPr>
        <w:pStyle w:val="ListParagraph"/>
        <w:numPr>
          <w:ilvl w:val="1"/>
          <w:numId w:val="884"/>
        </w:numPr>
        <w:spacing w:before="0"/>
        <w:jc w:val="both"/>
        <w:rPr>
          <w:rFonts w:ascii="Arial" w:hAnsi="Arial" w:cs="Arial"/>
          <w:sz w:val="20"/>
          <w:szCs w:val="20"/>
          <w:lang w:val="mn-MN"/>
        </w:rPr>
      </w:pPr>
      <w:r w:rsidRPr="009B2057">
        <w:rPr>
          <w:rFonts w:ascii="Arial" w:hAnsi="Arial" w:cs="Arial"/>
          <w:sz w:val="20"/>
          <w:szCs w:val="20"/>
          <w:lang w:val="mn-MN"/>
        </w:rPr>
        <w:t xml:space="preserve">Улсын Их Хурал          </w:t>
      </w:r>
    </w:p>
    <w:p w:rsidR="009B2057" w:rsidRPr="009B2057" w:rsidRDefault="009B2057" w:rsidP="0088706D">
      <w:pPr>
        <w:pStyle w:val="ListParagraph"/>
        <w:numPr>
          <w:ilvl w:val="1"/>
          <w:numId w:val="884"/>
        </w:numPr>
        <w:spacing w:before="0"/>
        <w:jc w:val="both"/>
        <w:rPr>
          <w:rFonts w:ascii="Arial" w:hAnsi="Arial" w:cs="Arial"/>
          <w:sz w:val="20"/>
          <w:szCs w:val="20"/>
          <w:lang w:val="mn-MN"/>
        </w:rPr>
      </w:pPr>
      <w:r w:rsidRPr="009B2057">
        <w:rPr>
          <w:rFonts w:ascii="Arial" w:hAnsi="Arial" w:cs="Arial"/>
          <w:sz w:val="20"/>
          <w:szCs w:val="20"/>
          <w:lang w:val="mn-MN"/>
        </w:rPr>
        <w:t>Засгийн газар    </w:t>
      </w:r>
    </w:p>
    <w:p w:rsidR="009B2057" w:rsidRPr="009B2057" w:rsidRDefault="009B2057" w:rsidP="0088706D">
      <w:pPr>
        <w:pStyle w:val="ListParagraph"/>
        <w:numPr>
          <w:ilvl w:val="1"/>
          <w:numId w:val="884"/>
        </w:numPr>
        <w:spacing w:before="0"/>
        <w:jc w:val="both"/>
        <w:rPr>
          <w:rFonts w:ascii="Arial" w:hAnsi="Arial" w:cs="Arial"/>
          <w:sz w:val="20"/>
          <w:szCs w:val="20"/>
          <w:lang w:val="mn-MN"/>
        </w:rPr>
      </w:pPr>
      <w:r w:rsidRPr="009B2057">
        <w:rPr>
          <w:rFonts w:ascii="Arial" w:hAnsi="Arial" w:cs="Arial"/>
          <w:sz w:val="20"/>
          <w:szCs w:val="20"/>
          <w:lang w:val="mn-MN"/>
        </w:rPr>
        <w:t xml:space="preserve">Монгол банк </w:t>
      </w:r>
    </w:p>
    <w:p w:rsidR="009B2057" w:rsidRPr="009B2057" w:rsidRDefault="009B2057" w:rsidP="0088706D">
      <w:pPr>
        <w:pStyle w:val="ListParagraph"/>
        <w:numPr>
          <w:ilvl w:val="1"/>
          <w:numId w:val="88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Санхүүгийн зохицуулах хороо</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 xml:space="preserve">Зээл нь дараах хэлбэрүүдтэй байна. Үүнд:            </w:t>
      </w:r>
    </w:p>
    <w:p w:rsidR="009B2057" w:rsidRPr="009B2057" w:rsidRDefault="009B2057" w:rsidP="0088706D">
      <w:pPr>
        <w:pStyle w:val="ListParagraph"/>
        <w:numPr>
          <w:ilvl w:val="1"/>
          <w:numId w:val="885"/>
        </w:numPr>
        <w:spacing w:before="0"/>
        <w:jc w:val="both"/>
        <w:rPr>
          <w:rFonts w:ascii="Arial" w:hAnsi="Arial" w:cs="Arial"/>
          <w:sz w:val="20"/>
          <w:szCs w:val="20"/>
          <w:lang w:val="mn-MN"/>
        </w:rPr>
      </w:pPr>
      <w:r w:rsidRPr="009B2057">
        <w:rPr>
          <w:rFonts w:ascii="Arial" w:hAnsi="Arial" w:cs="Arial"/>
          <w:sz w:val="20"/>
          <w:szCs w:val="20"/>
          <w:lang w:val="mn-MN"/>
        </w:rPr>
        <w:t xml:space="preserve">Богино, урт, улсын зээл            </w:t>
      </w:r>
    </w:p>
    <w:p w:rsidR="009B2057" w:rsidRPr="009B2057" w:rsidRDefault="009B2057" w:rsidP="0088706D">
      <w:pPr>
        <w:pStyle w:val="ListParagraph"/>
        <w:numPr>
          <w:ilvl w:val="1"/>
          <w:numId w:val="885"/>
        </w:numPr>
        <w:spacing w:before="0"/>
        <w:jc w:val="both"/>
        <w:rPr>
          <w:rFonts w:ascii="Arial" w:hAnsi="Arial" w:cs="Arial"/>
          <w:sz w:val="20"/>
          <w:szCs w:val="20"/>
          <w:lang w:val="mn-MN"/>
        </w:rPr>
      </w:pPr>
      <w:r w:rsidRPr="009B2057">
        <w:rPr>
          <w:rFonts w:ascii="Arial" w:hAnsi="Arial" w:cs="Arial"/>
          <w:sz w:val="20"/>
          <w:szCs w:val="20"/>
          <w:lang w:val="mn-MN"/>
        </w:rPr>
        <w:t>Банкны, хэрэглээний, арилжааны зээл</w:t>
      </w:r>
    </w:p>
    <w:p w:rsidR="009B2057" w:rsidRPr="009B2057" w:rsidRDefault="009B2057" w:rsidP="0088706D">
      <w:pPr>
        <w:pStyle w:val="ListParagraph"/>
        <w:numPr>
          <w:ilvl w:val="1"/>
          <w:numId w:val="885"/>
        </w:numPr>
        <w:spacing w:before="0"/>
        <w:jc w:val="both"/>
        <w:rPr>
          <w:rFonts w:ascii="Arial" w:hAnsi="Arial" w:cs="Arial"/>
          <w:sz w:val="20"/>
          <w:szCs w:val="20"/>
          <w:lang w:val="mn-MN"/>
        </w:rPr>
      </w:pPr>
      <w:r w:rsidRPr="009B2057">
        <w:rPr>
          <w:rFonts w:ascii="Arial" w:hAnsi="Arial" w:cs="Arial"/>
          <w:sz w:val="20"/>
          <w:szCs w:val="20"/>
          <w:lang w:val="mn-MN"/>
        </w:rPr>
        <w:t>Ипотекийн зээл</w:t>
      </w:r>
    </w:p>
    <w:p w:rsidR="009B2057" w:rsidRPr="009B2057" w:rsidRDefault="009B2057" w:rsidP="0088706D">
      <w:pPr>
        <w:pStyle w:val="ListParagraph"/>
        <w:numPr>
          <w:ilvl w:val="1"/>
          <w:numId w:val="88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 xml:space="preserve">Бүгд </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Монгол Улсын банкны тогтолцоо нь .............................</w:t>
      </w:r>
    </w:p>
    <w:p w:rsidR="009B2057" w:rsidRPr="009B2057" w:rsidRDefault="009B2057" w:rsidP="0088706D">
      <w:pPr>
        <w:pStyle w:val="ListParagraph"/>
        <w:numPr>
          <w:ilvl w:val="1"/>
          <w:numId w:val="886"/>
        </w:numPr>
        <w:spacing w:before="0"/>
        <w:jc w:val="both"/>
        <w:rPr>
          <w:rFonts w:ascii="Arial" w:hAnsi="Arial" w:cs="Arial"/>
          <w:sz w:val="20"/>
          <w:szCs w:val="20"/>
          <w:lang w:val="mn-MN"/>
        </w:rPr>
      </w:pPr>
      <w:r w:rsidRPr="009B2057">
        <w:rPr>
          <w:rFonts w:ascii="Arial" w:hAnsi="Arial" w:cs="Arial"/>
          <w:sz w:val="20"/>
          <w:szCs w:val="20"/>
          <w:lang w:val="mn-MN"/>
        </w:rPr>
        <w:t>Нэг шатлалтай</w:t>
      </w:r>
    </w:p>
    <w:p w:rsidR="009B2057" w:rsidRPr="009B2057" w:rsidRDefault="009B2057" w:rsidP="0088706D">
      <w:pPr>
        <w:pStyle w:val="ListParagraph"/>
        <w:numPr>
          <w:ilvl w:val="1"/>
          <w:numId w:val="886"/>
        </w:numPr>
        <w:spacing w:before="0"/>
        <w:jc w:val="both"/>
        <w:rPr>
          <w:rFonts w:ascii="Arial" w:hAnsi="Arial" w:cs="Arial"/>
          <w:sz w:val="20"/>
          <w:szCs w:val="20"/>
          <w:lang w:val="mn-MN"/>
        </w:rPr>
      </w:pPr>
      <w:r w:rsidRPr="009B2057">
        <w:rPr>
          <w:rFonts w:ascii="Arial" w:hAnsi="Arial" w:cs="Arial"/>
          <w:sz w:val="20"/>
          <w:szCs w:val="20"/>
          <w:lang w:val="mn-MN"/>
        </w:rPr>
        <w:t>Хоёр шатлалтай</w:t>
      </w:r>
    </w:p>
    <w:p w:rsidR="009B2057" w:rsidRPr="009B2057" w:rsidRDefault="009B2057" w:rsidP="0088706D">
      <w:pPr>
        <w:pStyle w:val="ListParagraph"/>
        <w:numPr>
          <w:ilvl w:val="1"/>
          <w:numId w:val="886"/>
        </w:numPr>
        <w:spacing w:before="0"/>
        <w:jc w:val="both"/>
        <w:rPr>
          <w:rFonts w:ascii="Arial" w:hAnsi="Arial" w:cs="Arial"/>
          <w:sz w:val="20"/>
          <w:szCs w:val="20"/>
          <w:lang w:val="mn-MN"/>
        </w:rPr>
      </w:pPr>
      <w:r w:rsidRPr="009B2057">
        <w:rPr>
          <w:rFonts w:ascii="Arial" w:hAnsi="Arial" w:cs="Arial"/>
          <w:sz w:val="20"/>
          <w:szCs w:val="20"/>
          <w:lang w:val="mn-MN"/>
        </w:rPr>
        <w:t>Олон шатлалтай</w:t>
      </w:r>
    </w:p>
    <w:p w:rsidR="009B2057" w:rsidRPr="009B2057" w:rsidRDefault="009B2057" w:rsidP="0088706D">
      <w:pPr>
        <w:pStyle w:val="ListParagraph"/>
        <w:numPr>
          <w:ilvl w:val="1"/>
          <w:numId w:val="886"/>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Бүгд зөв</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Арилжааны банк нь Монгол банкны зөвшөөрөлтэй хийх үйл ажиллагаанд аль нь үл хамаарах вэ?</w:t>
      </w:r>
    </w:p>
    <w:p w:rsidR="009B2057" w:rsidRPr="009B2057" w:rsidRDefault="009B2057" w:rsidP="0088706D">
      <w:pPr>
        <w:pStyle w:val="ListParagraph"/>
        <w:numPr>
          <w:ilvl w:val="1"/>
          <w:numId w:val="887"/>
        </w:numPr>
        <w:spacing w:before="0"/>
        <w:jc w:val="both"/>
        <w:rPr>
          <w:rFonts w:ascii="Arial" w:hAnsi="Arial" w:cs="Arial"/>
          <w:sz w:val="20"/>
          <w:szCs w:val="20"/>
          <w:lang w:val="mn-MN"/>
        </w:rPr>
      </w:pPr>
      <w:r w:rsidRPr="009B2057">
        <w:rPr>
          <w:rFonts w:ascii="Arial" w:hAnsi="Arial" w:cs="Arial"/>
          <w:sz w:val="20"/>
          <w:szCs w:val="20"/>
          <w:lang w:val="mn-MN"/>
        </w:rPr>
        <w:t>Үнэт цаас гаргах, худалдах, худалдан авах</w:t>
      </w:r>
    </w:p>
    <w:p w:rsidR="009B2057" w:rsidRPr="009B2057" w:rsidRDefault="009B2057" w:rsidP="0088706D">
      <w:pPr>
        <w:pStyle w:val="ListParagraph"/>
        <w:numPr>
          <w:ilvl w:val="1"/>
          <w:numId w:val="887"/>
        </w:numPr>
        <w:spacing w:before="0"/>
        <w:jc w:val="both"/>
        <w:rPr>
          <w:rFonts w:ascii="Arial" w:hAnsi="Arial" w:cs="Arial"/>
          <w:sz w:val="20"/>
          <w:szCs w:val="20"/>
          <w:lang w:val="mn-MN"/>
        </w:rPr>
      </w:pPr>
      <w:r w:rsidRPr="009B2057">
        <w:rPr>
          <w:rFonts w:ascii="Arial" w:hAnsi="Arial" w:cs="Arial"/>
          <w:sz w:val="20"/>
          <w:szCs w:val="20"/>
          <w:lang w:val="mn-MN"/>
        </w:rPr>
        <w:lastRenderedPageBreak/>
        <w:t>Төлбөр тооцооны үйл ажиллагаа</w:t>
      </w:r>
    </w:p>
    <w:p w:rsidR="009B2057" w:rsidRPr="009B2057" w:rsidRDefault="009B2057" w:rsidP="0088706D">
      <w:pPr>
        <w:pStyle w:val="ListParagraph"/>
        <w:numPr>
          <w:ilvl w:val="1"/>
          <w:numId w:val="887"/>
        </w:numPr>
        <w:spacing w:before="0"/>
        <w:jc w:val="both"/>
        <w:rPr>
          <w:rFonts w:ascii="Arial" w:hAnsi="Arial" w:cs="Arial"/>
          <w:sz w:val="20"/>
          <w:szCs w:val="20"/>
          <w:lang w:val="mn-MN"/>
        </w:rPr>
      </w:pPr>
      <w:r w:rsidRPr="009B2057">
        <w:rPr>
          <w:rFonts w:ascii="Arial" w:hAnsi="Arial" w:cs="Arial"/>
          <w:sz w:val="20"/>
          <w:szCs w:val="20"/>
          <w:lang w:val="mn-MN"/>
        </w:rPr>
        <w:t>Факторингийн үйлчилгээ</w:t>
      </w:r>
    </w:p>
    <w:p w:rsidR="009B2057" w:rsidRPr="009B2057" w:rsidRDefault="009B2057" w:rsidP="0088706D">
      <w:pPr>
        <w:pStyle w:val="ListParagraph"/>
        <w:numPr>
          <w:ilvl w:val="1"/>
          <w:numId w:val="887"/>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Үнэт зүйл хадгалах</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А банкны охин компани болох Б ХХК нь СЗХ-оос андеррайтерийн үйл ажиллагаа эрхлэх тусгай зөвшөөрлийг авахаар хүсэлт гаргасан боловч СЗХ Монгол банкнаас зөвшөөрөл аваагүй үндэслэлээр татгалзсан хариу өгсөн байна. Энэ үйлдэл зөв үү?</w:t>
      </w:r>
    </w:p>
    <w:p w:rsidR="009B2057" w:rsidRPr="009B2057" w:rsidRDefault="009B2057" w:rsidP="0088706D">
      <w:pPr>
        <w:pStyle w:val="ListParagraph"/>
        <w:numPr>
          <w:ilvl w:val="1"/>
          <w:numId w:val="888"/>
        </w:numPr>
        <w:spacing w:before="0"/>
        <w:jc w:val="both"/>
        <w:rPr>
          <w:rFonts w:ascii="Arial" w:hAnsi="Arial" w:cs="Arial"/>
          <w:sz w:val="20"/>
          <w:szCs w:val="20"/>
          <w:lang w:val="mn-MN"/>
        </w:rPr>
      </w:pPr>
      <w:r w:rsidRPr="009B2057">
        <w:rPr>
          <w:rFonts w:ascii="Arial" w:hAnsi="Arial" w:cs="Arial"/>
          <w:sz w:val="20"/>
          <w:szCs w:val="20"/>
          <w:lang w:val="mn-MN"/>
        </w:rPr>
        <w:t>Монголбанкнаас заавал зөвшөөрөл авна</w:t>
      </w:r>
    </w:p>
    <w:p w:rsidR="009B2057" w:rsidRPr="009B2057" w:rsidRDefault="009B2057" w:rsidP="0088706D">
      <w:pPr>
        <w:pStyle w:val="ListParagraph"/>
        <w:numPr>
          <w:ilvl w:val="1"/>
          <w:numId w:val="888"/>
        </w:numPr>
        <w:spacing w:before="0"/>
        <w:jc w:val="both"/>
        <w:rPr>
          <w:rFonts w:ascii="Arial" w:hAnsi="Arial" w:cs="Arial"/>
          <w:sz w:val="20"/>
          <w:szCs w:val="20"/>
          <w:lang w:val="mn-MN"/>
        </w:rPr>
      </w:pPr>
      <w:r w:rsidRPr="009B2057">
        <w:rPr>
          <w:rFonts w:ascii="Arial" w:hAnsi="Arial" w:cs="Arial"/>
          <w:sz w:val="20"/>
          <w:szCs w:val="20"/>
          <w:lang w:val="mn-MN"/>
        </w:rPr>
        <w:t>Охин компани тул шаардлагатай</w:t>
      </w:r>
    </w:p>
    <w:p w:rsidR="009B2057" w:rsidRPr="009B2057" w:rsidRDefault="009B2057" w:rsidP="0088706D">
      <w:pPr>
        <w:pStyle w:val="ListParagraph"/>
        <w:numPr>
          <w:ilvl w:val="1"/>
          <w:numId w:val="888"/>
        </w:numPr>
        <w:spacing w:before="0"/>
        <w:jc w:val="both"/>
        <w:rPr>
          <w:rFonts w:ascii="Arial" w:hAnsi="Arial" w:cs="Arial"/>
          <w:sz w:val="20"/>
          <w:szCs w:val="20"/>
          <w:lang w:val="mn-MN"/>
        </w:rPr>
      </w:pPr>
      <w:r w:rsidRPr="009B2057">
        <w:rPr>
          <w:rFonts w:ascii="Arial" w:hAnsi="Arial" w:cs="Arial"/>
          <w:sz w:val="20"/>
          <w:szCs w:val="20"/>
          <w:lang w:val="mn-MN"/>
        </w:rPr>
        <w:t>Андеррайтерийн тусгай зөвшөөрлийг авахад Монголбанк хамаарахгүй</w:t>
      </w:r>
    </w:p>
    <w:p w:rsidR="009B2057" w:rsidRPr="009B2057" w:rsidRDefault="009B2057" w:rsidP="0088706D">
      <w:pPr>
        <w:pStyle w:val="ListParagraph"/>
        <w:numPr>
          <w:ilvl w:val="1"/>
          <w:numId w:val="888"/>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Банк болон түүний охин компани андеррайтерийн үйл ажиллагаа эрхлэхгүй</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А банкны охин компани Б ХХК нь Х ХК-ийн үнэт цаас гаргах ажиллагаанд андеррайтерийн үйлчилгээ үзүүлжээ. Гэтэл Х ХХК нь А банкинд 10 сая төгрөгийн хугацаа хэтэрсэн зээлтэй байсан. Б ХХК нь Андеррайтерийн үйлчилгээ үзүүлж болох уу?</w:t>
      </w:r>
    </w:p>
    <w:p w:rsidR="009B2057" w:rsidRPr="009B2057" w:rsidRDefault="009B2057" w:rsidP="0088706D">
      <w:pPr>
        <w:pStyle w:val="ListParagraph"/>
        <w:numPr>
          <w:ilvl w:val="1"/>
          <w:numId w:val="889"/>
        </w:numPr>
        <w:spacing w:before="0"/>
        <w:jc w:val="both"/>
        <w:rPr>
          <w:rFonts w:ascii="Arial" w:hAnsi="Arial" w:cs="Arial"/>
          <w:sz w:val="20"/>
          <w:szCs w:val="20"/>
          <w:lang w:val="mn-MN"/>
        </w:rPr>
      </w:pPr>
      <w:r w:rsidRPr="009B2057">
        <w:rPr>
          <w:rFonts w:ascii="Arial" w:hAnsi="Arial" w:cs="Arial"/>
          <w:sz w:val="20"/>
          <w:szCs w:val="20"/>
          <w:lang w:val="mn-MN"/>
        </w:rPr>
        <w:t>Болно</w:t>
      </w:r>
    </w:p>
    <w:p w:rsidR="009B2057" w:rsidRPr="009B2057" w:rsidRDefault="009B2057" w:rsidP="0088706D">
      <w:pPr>
        <w:pStyle w:val="ListParagraph"/>
        <w:numPr>
          <w:ilvl w:val="1"/>
          <w:numId w:val="889"/>
        </w:numPr>
        <w:spacing w:before="0"/>
        <w:jc w:val="both"/>
        <w:rPr>
          <w:rFonts w:ascii="Arial" w:hAnsi="Arial" w:cs="Arial"/>
          <w:sz w:val="20"/>
          <w:szCs w:val="20"/>
          <w:lang w:val="mn-MN"/>
        </w:rPr>
      </w:pPr>
      <w:r w:rsidRPr="009B2057">
        <w:rPr>
          <w:rFonts w:ascii="Arial" w:hAnsi="Arial" w:cs="Arial"/>
          <w:sz w:val="20"/>
          <w:szCs w:val="20"/>
          <w:lang w:val="mn-MN"/>
        </w:rPr>
        <w:t>хугацаа хэтэрсэн зээлтэй компани үнэт цаас арилжаалахыг хуулиар хориглоно</w:t>
      </w:r>
    </w:p>
    <w:p w:rsidR="009B2057" w:rsidRPr="009B2057" w:rsidRDefault="009B2057" w:rsidP="0088706D">
      <w:pPr>
        <w:pStyle w:val="ListParagraph"/>
        <w:numPr>
          <w:ilvl w:val="1"/>
          <w:numId w:val="889"/>
        </w:numPr>
        <w:spacing w:before="0"/>
        <w:jc w:val="both"/>
        <w:rPr>
          <w:rFonts w:ascii="Arial" w:hAnsi="Arial" w:cs="Arial"/>
          <w:sz w:val="20"/>
          <w:szCs w:val="20"/>
          <w:lang w:val="mn-MN"/>
        </w:rPr>
      </w:pPr>
      <w:r w:rsidRPr="009B2057">
        <w:rPr>
          <w:rFonts w:ascii="Arial" w:hAnsi="Arial" w:cs="Arial"/>
          <w:sz w:val="20"/>
          <w:szCs w:val="20"/>
          <w:lang w:val="mn-MN"/>
        </w:rPr>
        <w:t>Банкны охин компани хугацаа хэтэрсэн зээлтэй компанид андеррайтерийн үйлчилгээ үзүүлэхийг хориглоно</w:t>
      </w:r>
    </w:p>
    <w:p w:rsidR="009B2057" w:rsidRPr="009B2057" w:rsidRDefault="009B2057" w:rsidP="0088706D">
      <w:pPr>
        <w:pStyle w:val="ListParagraph"/>
        <w:numPr>
          <w:ilvl w:val="1"/>
          <w:numId w:val="889"/>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Банк зөвшөөрсөн тохиолдолд болно</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Банкны зээлийн хүүг ........... тогтооно.</w:t>
      </w:r>
    </w:p>
    <w:p w:rsidR="009B2057" w:rsidRPr="009B2057" w:rsidRDefault="009B2057" w:rsidP="0088706D">
      <w:pPr>
        <w:pStyle w:val="ListParagraph"/>
        <w:numPr>
          <w:ilvl w:val="1"/>
          <w:numId w:val="890"/>
        </w:numPr>
        <w:spacing w:before="0"/>
        <w:jc w:val="both"/>
        <w:rPr>
          <w:rFonts w:ascii="Arial" w:hAnsi="Arial" w:cs="Arial"/>
          <w:sz w:val="20"/>
          <w:szCs w:val="20"/>
          <w:lang w:val="mn-MN"/>
        </w:rPr>
      </w:pPr>
      <w:r w:rsidRPr="009B2057">
        <w:rPr>
          <w:rFonts w:ascii="Arial" w:hAnsi="Arial" w:cs="Arial"/>
          <w:sz w:val="20"/>
          <w:szCs w:val="20"/>
          <w:lang w:val="mn-MN"/>
        </w:rPr>
        <w:t>Төв банкнаас</w:t>
      </w:r>
    </w:p>
    <w:p w:rsidR="009B2057" w:rsidRPr="009B2057" w:rsidRDefault="009B2057" w:rsidP="0088706D">
      <w:pPr>
        <w:pStyle w:val="ListParagraph"/>
        <w:numPr>
          <w:ilvl w:val="1"/>
          <w:numId w:val="890"/>
        </w:numPr>
        <w:spacing w:before="0"/>
        <w:jc w:val="both"/>
        <w:rPr>
          <w:rFonts w:ascii="Arial" w:hAnsi="Arial" w:cs="Arial"/>
          <w:sz w:val="20"/>
          <w:szCs w:val="20"/>
          <w:lang w:val="mn-MN"/>
        </w:rPr>
      </w:pPr>
      <w:r w:rsidRPr="009B2057">
        <w:rPr>
          <w:rFonts w:ascii="Arial" w:hAnsi="Arial" w:cs="Arial"/>
          <w:sz w:val="20"/>
          <w:szCs w:val="20"/>
          <w:lang w:val="mn-MN"/>
        </w:rPr>
        <w:t>Харилцагчтай тохиролцсоны үндсэн дээр</w:t>
      </w:r>
    </w:p>
    <w:p w:rsidR="009B2057" w:rsidRPr="009B2057" w:rsidRDefault="009B2057" w:rsidP="0088706D">
      <w:pPr>
        <w:pStyle w:val="ListParagraph"/>
        <w:numPr>
          <w:ilvl w:val="1"/>
          <w:numId w:val="890"/>
        </w:numPr>
        <w:spacing w:before="0"/>
        <w:jc w:val="both"/>
        <w:rPr>
          <w:rFonts w:ascii="Arial" w:hAnsi="Arial" w:cs="Arial"/>
          <w:sz w:val="20"/>
          <w:szCs w:val="20"/>
          <w:lang w:val="mn-MN"/>
        </w:rPr>
      </w:pPr>
      <w:r w:rsidRPr="009B2057">
        <w:rPr>
          <w:rFonts w:ascii="Arial" w:hAnsi="Arial" w:cs="Arial"/>
          <w:sz w:val="20"/>
          <w:szCs w:val="20"/>
          <w:lang w:val="mn-MN"/>
        </w:rPr>
        <w:t>Банк өөрөө</w:t>
      </w:r>
    </w:p>
    <w:p w:rsidR="009B2057" w:rsidRPr="009B2057" w:rsidRDefault="009B2057" w:rsidP="0088706D">
      <w:pPr>
        <w:pStyle w:val="ListParagraph"/>
        <w:numPr>
          <w:ilvl w:val="1"/>
          <w:numId w:val="890"/>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Улсын их хурал</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Арилжааны банкны зардалд аль нь хамаарахгүй вэ?</w:t>
      </w:r>
    </w:p>
    <w:p w:rsidR="009B2057" w:rsidRPr="009B2057" w:rsidRDefault="009B2057" w:rsidP="0088706D">
      <w:pPr>
        <w:pStyle w:val="ListParagraph"/>
        <w:numPr>
          <w:ilvl w:val="1"/>
          <w:numId w:val="891"/>
        </w:numPr>
        <w:spacing w:before="0"/>
        <w:jc w:val="both"/>
        <w:rPr>
          <w:rFonts w:ascii="Arial" w:hAnsi="Arial" w:cs="Arial"/>
          <w:sz w:val="20"/>
          <w:szCs w:val="20"/>
          <w:lang w:val="mn-MN"/>
        </w:rPr>
      </w:pPr>
      <w:r w:rsidRPr="009B2057">
        <w:rPr>
          <w:rFonts w:ascii="Arial" w:hAnsi="Arial" w:cs="Arial"/>
          <w:sz w:val="20"/>
          <w:szCs w:val="20"/>
          <w:lang w:val="mn-MN"/>
        </w:rPr>
        <w:t>Хадгаламжийн хүүгийн зардал</w:t>
      </w:r>
    </w:p>
    <w:p w:rsidR="009B2057" w:rsidRPr="009B2057" w:rsidRDefault="009B2057" w:rsidP="0088706D">
      <w:pPr>
        <w:pStyle w:val="ListParagraph"/>
        <w:numPr>
          <w:ilvl w:val="1"/>
          <w:numId w:val="891"/>
        </w:numPr>
        <w:spacing w:before="0"/>
        <w:jc w:val="both"/>
        <w:rPr>
          <w:rFonts w:ascii="Arial" w:hAnsi="Arial" w:cs="Arial"/>
          <w:sz w:val="20"/>
          <w:szCs w:val="20"/>
          <w:lang w:val="mn-MN"/>
        </w:rPr>
      </w:pPr>
      <w:r w:rsidRPr="009B2057">
        <w:rPr>
          <w:rFonts w:ascii="Arial" w:hAnsi="Arial" w:cs="Arial"/>
          <w:sz w:val="20"/>
          <w:szCs w:val="20"/>
          <w:lang w:val="mn-MN"/>
        </w:rPr>
        <w:t>Олон улсын байгууллагын гишүүний татвар</w:t>
      </w:r>
    </w:p>
    <w:p w:rsidR="009B2057" w:rsidRPr="009B2057" w:rsidRDefault="009B2057" w:rsidP="0088706D">
      <w:pPr>
        <w:pStyle w:val="ListParagraph"/>
        <w:numPr>
          <w:ilvl w:val="1"/>
          <w:numId w:val="891"/>
        </w:numPr>
        <w:spacing w:before="0"/>
        <w:jc w:val="both"/>
        <w:rPr>
          <w:rFonts w:ascii="Arial" w:hAnsi="Arial" w:cs="Arial"/>
          <w:sz w:val="20"/>
          <w:szCs w:val="20"/>
          <w:lang w:val="mn-MN"/>
        </w:rPr>
      </w:pPr>
      <w:r w:rsidRPr="009B2057">
        <w:rPr>
          <w:rFonts w:ascii="Arial" w:hAnsi="Arial" w:cs="Arial"/>
          <w:sz w:val="20"/>
          <w:szCs w:val="20"/>
          <w:lang w:val="mn-MN"/>
        </w:rPr>
        <w:t>Богино хугацаат үнэт цаасны хүүгийн зардал</w:t>
      </w:r>
    </w:p>
    <w:p w:rsidR="009B2057" w:rsidRPr="009B2057" w:rsidRDefault="009B2057" w:rsidP="0088706D">
      <w:pPr>
        <w:pStyle w:val="ListParagraph"/>
        <w:numPr>
          <w:ilvl w:val="1"/>
          <w:numId w:val="891"/>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Монголбанкны шимтгэл</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Монгол Улсын Хөгжлийн банк Засгийн газрын үнэт цаасанд өөрийн хөрөнгийг 66 дахин нэмэгдүүлсэн хэмжээний баталгааг гаргажээ. Энэ үйлдэл нь?</w:t>
      </w:r>
    </w:p>
    <w:p w:rsidR="009B2057" w:rsidRPr="009B2057" w:rsidRDefault="009B2057" w:rsidP="0088706D">
      <w:pPr>
        <w:pStyle w:val="ListParagraph"/>
        <w:numPr>
          <w:ilvl w:val="1"/>
          <w:numId w:val="892"/>
        </w:numPr>
        <w:spacing w:before="0"/>
        <w:jc w:val="both"/>
        <w:rPr>
          <w:rFonts w:ascii="Arial" w:hAnsi="Arial" w:cs="Arial"/>
          <w:sz w:val="20"/>
          <w:szCs w:val="20"/>
          <w:lang w:val="mn-MN"/>
        </w:rPr>
      </w:pPr>
      <w:r w:rsidRPr="009B2057">
        <w:rPr>
          <w:rFonts w:ascii="Arial" w:hAnsi="Arial" w:cs="Arial"/>
          <w:sz w:val="20"/>
          <w:szCs w:val="20"/>
          <w:lang w:val="mn-MN"/>
        </w:rPr>
        <w:t>Баталгаа нь өөрийн хөрөнгөөс давж болохгүй тул болохгүй.</w:t>
      </w:r>
    </w:p>
    <w:p w:rsidR="009B2057" w:rsidRPr="009B2057" w:rsidRDefault="009B2057" w:rsidP="0088706D">
      <w:pPr>
        <w:pStyle w:val="ListParagraph"/>
        <w:numPr>
          <w:ilvl w:val="1"/>
          <w:numId w:val="892"/>
        </w:numPr>
        <w:spacing w:before="0"/>
        <w:jc w:val="both"/>
        <w:rPr>
          <w:rFonts w:ascii="Arial" w:hAnsi="Arial" w:cs="Arial"/>
          <w:sz w:val="20"/>
          <w:szCs w:val="20"/>
          <w:lang w:val="mn-MN"/>
        </w:rPr>
      </w:pPr>
      <w:r w:rsidRPr="009B2057">
        <w:rPr>
          <w:rFonts w:ascii="Arial" w:hAnsi="Arial" w:cs="Arial"/>
          <w:sz w:val="20"/>
          <w:szCs w:val="20"/>
          <w:lang w:val="mn-MN"/>
        </w:rPr>
        <w:t>Өөрийн хөрөнгийг 50 дахин нэмэгдүүлсэн хэмжээний баталгааг гаргахыг зөвшөөрөх тул болохгүй.</w:t>
      </w:r>
    </w:p>
    <w:p w:rsidR="009B2057" w:rsidRPr="009B2057" w:rsidRDefault="009B2057" w:rsidP="0088706D">
      <w:pPr>
        <w:pStyle w:val="ListParagraph"/>
        <w:numPr>
          <w:ilvl w:val="1"/>
          <w:numId w:val="892"/>
        </w:numPr>
        <w:spacing w:before="0"/>
        <w:jc w:val="both"/>
        <w:rPr>
          <w:rFonts w:ascii="Arial" w:hAnsi="Arial" w:cs="Arial"/>
          <w:sz w:val="20"/>
          <w:szCs w:val="20"/>
          <w:lang w:val="mn-MN"/>
        </w:rPr>
      </w:pPr>
      <w:r w:rsidRPr="009B2057">
        <w:rPr>
          <w:rFonts w:ascii="Arial" w:hAnsi="Arial" w:cs="Arial"/>
          <w:sz w:val="20"/>
          <w:szCs w:val="20"/>
          <w:lang w:val="mn-MN"/>
        </w:rPr>
        <w:t>Хязгаарлалт байхгүй тул болно.</w:t>
      </w:r>
    </w:p>
    <w:p w:rsidR="009B2057" w:rsidRPr="009B2057" w:rsidRDefault="009B2057" w:rsidP="0088706D">
      <w:pPr>
        <w:pStyle w:val="ListParagraph"/>
        <w:numPr>
          <w:ilvl w:val="1"/>
          <w:numId w:val="892"/>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Өөрийн хөрөнгийг 100 дахин нэмэгдүүлсэн хэмжээний баталгааг гаргахыг зөвшөөрөх тул болно.</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А банк нь Б ХК-ийн гадаадаас авах их хэмжээний зээлд өөрийн хөрөнгөөс давсан хэмжээний батлан даалт гаргахаар болжээ. Энэ үйлдэл нь?</w:t>
      </w:r>
    </w:p>
    <w:p w:rsidR="009B2057" w:rsidRPr="009B2057" w:rsidRDefault="009B2057" w:rsidP="0088706D">
      <w:pPr>
        <w:pStyle w:val="ListParagraph"/>
        <w:numPr>
          <w:ilvl w:val="1"/>
          <w:numId w:val="893"/>
        </w:numPr>
        <w:spacing w:before="0"/>
        <w:jc w:val="both"/>
        <w:rPr>
          <w:rFonts w:ascii="Arial" w:hAnsi="Arial" w:cs="Arial"/>
          <w:sz w:val="20"/>
          <w:szCs w:val="20"/>
          <w:lang w:val="mn-MN"/>
        </w:rPr>
      </w:pPr>
      <w:r w:rsidRPr="009B2057">
        <w:rPr>
          <w:rFonts w:ascii="Arial" w:hAnsi="Arial" w:cs="Arial"/>
          <w:sz w:val="20"/>
          <w:szCs w:val="20"/>
          <w:lang w:val="mn-MN"/>
        </w:rPr>
        <w:t>Банкны батлан даалт өөрийн хөрөнгөөс хэтэрч болохгүй</w:t>
      </w:r>
    </w:p>
    <w:p w:rsidR="009B2057" w:rsidRPr="009B2057" w:rsidRDefault="009B2057" w:rsidP="0088706D">
      <w:pPr>
        <w:pStyle w:val="ListParagraph"/>
        <w:numPr>
          <w:ilvl w:val="1"/>
          <w:numId w:val="893"/>
        </w:numPr>
        <w:spacing w:before="0"/>
        <w:jc w:val="both"/>
        <w:rPr>
          <w:rFonts w:ascii="Arial" w:hAnsi="Arial" w:cs="Arial"/>
          <w:sz w:val="20"/>
          <w:szCs w:val="20"/>
          <w:lang w:val="mn-MN"/>
        </w:rPr>
      </w:pPr>
      <w:r w:rsidRPr="009B2057">
        <w:rPr>
          <w:rFonts w:ascii="Arial" w:hAnsi="Arial" w:cs="Arial"/>
          <w:sz w:val="20"/>
          <w:szCs w:val="20"/>
          <w:lang w:val="mn-MN"/>
        </w:rPr>
        <w:t>Гадаадаас авах зээлд өөрийн хөрөнгөөс 5 дахин нэмэгдүүлсэн хэмжээний батлан гаргахыг зөвшөөрнө</w:t>
      </w:r>
    </w:p>
    <w:p w:rsidR="009B2057" w:rsidRPr="009B2057" w:rsidRDefault="009B2057" w:rsidP="0088706D">
      <w:pPr>
        <w:pStyle w:val="ListParagraph"/>
        <w:numPr>
          <w:ilvl w:val="1"/>
          <w:numId w:val="893"/>
        </w:numPr>
        <w:spacing w:before="0"/>
        <w:jc w:val="both"/>
        <w:rPr>
          <w:rFonts w:ascii="Arial" w:hAnsi="Arial" w:cs="Arial"/>
          <w:sz w:val="20"/>
          <w:szCs w:val="20"/>
          <w:lang w:val="mn-MN"/>
        </w:rPr>
      </w:pPr>
      <w:r w:rsidRPr="009B2057">
        <w:rPr>
          <w:rFonts w:ascii="Arial" w:hAnsi="Arial" w:cs="Arial"/>
          <w:sz w:val="20"/>
          <w:szCs w:val="20"/>
          <w:lang w:val="mn-MN"/>
        </w:rPr>
        <w:t>Банк хадгаламж эзэмшигчдийн зөвшөөрөлгүйгээр батлан даалт гаргахыг хориглоно</w:t>
      </w:r>
    </w:p>
    <w:p w:rsidR="009B2057" w:rsidRPr="009B2057" w:rsidRDefault="009B2057" w:rsidP="0088706D">
      <w:pPr>
        <w:pStyle w:val="ListParagraph"/>
        <w:numPr>
          <w:ilvl w:val="1"/>
          <w:numId w:val="893"/>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Банк баталгаа, батлан даалттай холбоотой үйлдлийг хуулиар хориглоно</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А нь банк байгуулахаар шийджээ. Танаас зөвлөгөө авахаар болсон ба ямар үйлдлийг эхэлж хийхийг зөвлөх вэ?</w:t>
      </w:r>
    </w:p>
    <w:p w:rsidR="009B2057" w:rsidRPr="009B2057" w:rsidRDefault="009B2057" w:rsidP="0088706D">
      <w:pPr>
        <w:pStyle w:val="ListParagraph"/>
        <w:numPr>
          <w:ilvl w:val="1"/>
          <w:numId w:val="894"/>
        </w:numPr>
        <w:spacing w:before="0"/>
        <w:jc w:val="both"/>
        <w:rPr>
          <w:rFonts w:ascii="Arial" w:hAnsi="Arial" w:cs="Arial"/>
          <w:sz w:val="20"/>
          <w:szCs w:val="20"/>
          <w:lang w:val="mn-MN"/>
        </w:rPr>
      </w:pPr>
      <w:r w:rsidRPr="009B2057">
        <w:rPr>
          <w:rFonts w:ascii="Arial" w:hAnsi="Arial" w:cs="Arial"/>
          <w:sz w:val="20"/>
          <w:szCs w:val="20"/>
          <w:lang w:val="mn-MN"/>
        </w:rPr>
        <w:t>Улсын бүртгэлд бүртгүүлсний дараа Төв банкнаас зөвшөөрөл авна</w:t>
      </w:r>
    </w:p>
    <w:p w:rsidR="009B2057" w:rsidRPr="009B2057" w:rsidRDefault="009B2057" w:rsidP="0088706D">
      <w:pPr>
        <w:pStyle w:val="ListParagraph"/>
        <w:numPr>
          <w:ilvl w:val="1"/>
          <w:numId w:val="894"/>
        </w:numPr>
        <w:spacing w:before="0"/>
        <w:jc w:val="both"/>
        <w:rPr>
          <w:rFonts w:ascii="Arial" w:hAnsi="Arial" w:cs="Arial"/>
          <w:sz w:val="20"/>
          <w:szCs w:val="20"/>
          <w:lang w:val="mn-MN"/>
        </w:rPr>
      </w:pPr>
      <w:r w:rsidRPr="009B2057">
        <w:rPr>
          <w:rFonts w:ascii="Arial" w:hAnsi="Arial" w:cs="Arial"/>
          <w:sz w:val="20"/>
          <w:szCs w:val="20"/>
          <w:lang w:val="mn-MN"/>
        </w:rPr>
        <w:t>Төв банкнаас зөвшөөрөл авсны дараагаар улсын бүртгэлд бүртгүүлнэ</w:t>
      </w:r>
    </w:p>
    <w:p w:rsidR="009B2057" w:rsidRPr="009B2057" w:rsidRDefault="009B2057" w:rsidP="0088706D">
      <w:pPr>
        <w:pStyle w:val="ListParagraph"/>
        <w:numPr>
          <w:ilvl w:val="1"/>
          <w:numId w:val="894"/>
        </w:numPr>
        <w:spacing w:before="0"/>
        <w:jc w:val="both"/>
        <w:rPr>
          <w:rFonts w:ascii="Arial" w:hAnsi="Arial" w:cs="Arial"/>
          <w:sz w:val="20"/>
          <w:szCs w:val="20"/>
          <w:lang w:val="mn-MN"/>
        </w:rPr>
      </w:pPr>
      <w:r w:rsidRPr="009B2057">
        <w:rPr>
          <w:rFonts w:ascii="Arial" w:hAnsi="Arial" w:cs="Arial"/>
          <w:sz w:val="20"/>
          <w:szCs w:val="20"/>
          <w:lang w:val="mn-MN"/>
        </w:rPr>
        <w:t>Төв банкнаас зөвшөөрөл авсны дараагаар ХЭХ-аар банк байгуулахаар шийдвэр гаргана</w:t>
      </w:r>
    </w:p>
    <w:p w:rsidR="009B2057" w:rsidRPr="009B2057" w:rsidRDefault="009B2057" w:rsidP="0088706D">
      <w:pPr>
        <w:pStyle w:val="ListParagraph"/>
        <w:numPr>
          <w:ilvl w:val="1"/>
          <w:numId w:val="894"/>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Төв банкнаас зөвшөөрөл авсан бол улсын бүртгэлд бүртгүүлэх шаардлагагүй</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А банк нь зээлдэгч Б-ийн нэр дээрх хадгаламжийн данснаас зээлийг суутган авчээ. Энэ үйлдэл нь?</w:t>
      </w:r>
    </w:p>
    <w:p w:rsidR="009B2057" w:rsidRPr="009B2057" w:rsidRDefault="009B2057" w:rsidP="0088706D">
      <w:pPr>
        <w:pStyle w:val="ListParagraph"/>
        <w:numPr>
          <w:ilvl w:val="1"/>
          <w:numId w:val="895"/>
        </w:numPr>
        <w:spacing w:before="0"/>
        <w:jc w:val="both"/>
        <w:rPr>
          <w:rFonts w:ascii="Arial" w:hAnsi="Arial" w:cs="Arial"/>
          <w:sz w:val="20"/>
          <w:szCs w:val="20"/>
          <w:lang w:val="mn-MN"/>
        </w:rPr>
      </w:pPr>
      <w:r w:rsidRPr="009B2057">
        <w:rPr>
          <w:rFonts w:ascii="Arial" w:hAnsi="Arial" w:cs="Arial"/>
          <w:sz w:val="20"/>
          <w:szCs w:val="20"/>
          <w:lang w:val="mn-MN"/>
        </w:rPr>
        <w:t>Б нь зээлээ төлөхгүй байсан тул банк хадгаламжаас суутгах эрхтэй</w:t>
      </w:r>
    </w:p>
    <w:p w:rsidR="009B2057" w:rsidRPr="009B2057" w:rsidRDefault="009B2057" w:rsidP="0088706D">
      <w:pPr>
        <w:pStyle w:val="ListParagraph"/>
        <w:numPr>
          <w:ilvl w:val="1"/>
          <w:numId w:val="895"/>
        </w:numPr>
        <w:spacing w:before="0"/>
        <w:jc w:val="both"/>
        <w:rPr>
          <w:rFonts w:ascii="Arial" w:hAnsi="Arial" w:cs="Arial"/>
          <w:sz w:val="20"/>
          <w:szCs w:val="20"/>
          <w:lang w:val="mn-MN"/>
        </w:rPr>
      </w:pPr>
      <w:r w:rsidRPr="009B2057">
        <w:rPr>
          <w:rFonts w:ascii="Arial" w:hAnsi="Arial" w:cs="Arial"/>
          <w:sz w:val="20"/>
          <w:szCs w:val="20"/>
          <w:lang w:val="mn-MN"/>
        </w:rPr>
        <w:t>Зөвхөн хадгаламж эзэмшигчийн зөвшөөрлөөр суутган авах эрхтэй</w:t>
      </w:r>
    </w:p>
    <w:p w:rsidR="009B2057" w:rsidRPr="009B2057" w:rsidRDefault="009B2057" w:rsidP="0088706D">
      <w:pPr>
        <w:pStyle w:val="ListParagraph"/>
        <w:numPr>
          <w:ilvl w:val="1"/>
          <w:numId w:val="895"/>
        </w:numPr>
        <w:spacing w:before="0"/>
        <w:jc w:val="both"/>
        <w:rPr>
          <w:rFonts w:ascii="Arial" w:hAnsi="Arial" w:cs="Arial"/>
          <w:sz w:val="20"/>
          <w:szCs w:val="20"/>
          <w:lang w:val="mn-MN"/>
        </w:rPr>
      </w:pPr>
      <w:r w:rsidRPr="009B2057">
        <w:rPr>
          <w:rFonts w:ascii="Arial" w:hAnsi="Arial" w:cs="Arial"/>
          <w:sz w:val="20"/>
          <w:szCs w:val="20"/>
          <w:lang w:val="mn-MN"/>
        </w:rPr>
        <w:t>Хадгаламжийн хугацаа дуусах хүртэл огт гүйлгээ хийхийг хориглоно</w:t>
      </w:r>
    </w:p>
    <w:p w:rsidR="009B2057" w:rsidRPr="009B2057" w:rsidRDefault="009B2057" w:rsidP="0088706D">
      <w:pPr>
        <w:pStyle w:val="ListParagraph"/>
        <w:numPr>
          <w:ilvl w:val="1"/>
          <w:numId w:val="895"/>
        </w:numPr>
        <w:spacing w:before="0" w:after="60"/>
        <w:contextualSpacing w:val="0"/>
        <w:jc w:val="both"/>
        <w:rPr>
          <w:rFonts w:ascii="Arial" w:hAnsi="Arial" w:cs="Arial"/>
          <w:sz w:val="20"/>
          <w:szCs w:val="20"/>
          <w:lang w:val="mn-MN"/>
        </w:rPr>
      </w:pPr>
      <w:r w:rsidRPr="009B2057">
        <w:rPr>
          <w:rFonts w:ascii="Arial" w:hAnsi="Arial" w:cs="Arial"/>
          <w:sz w:val="20"/>
          <w:szCs w:val="20"/>
          <w:lang w:val="mn-MN"/>
        </w:rPr>
        <w:t>Б-ийн хадгаламж хугацаагүй хадлагалмж байсан бол зөвшөөрнө</w:t>
      </w:r>
    </w:p>
    <w:p w:rsidR="009B2057" w:rsidRPr="009B2057" w:rsidRDefault="009B2057" w:rsidP="0088706D">
      <w:pPr>
        <w:pStyle w:val="ListParagraph"/>
        <w:numPr>
          <w:ilvl w:val="0"/>
          <w:numId w:val="897"/>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Клирингийн банк гэж..........</w:t>
      </w:r>
    </w:p>
    <w:p w:rsidR="009B2057" w:rsidRPr="009B2057" w:rsidRDefault="009B2057" w:rsidP="0088706D">
      <w:pPr>
        <w:pStyle w:val="ListParagraph"/>
        <w:numPr>
          <w:ilvl w:val="1"/>
          <w:numId w:val="896"/>
        </w:numPr>
        <w:spacing w:before="0"/>
        <w:jc w:val="both"/>
        <w:rPr>
          <w:rFonts w:ascii="Arial" w:hAnsi="Arial" w:cs="Arial"/>
          <w:sz w:val="20"/>
          <w:szCs w:val="20"/>
          <w:lang w:val="mn-MN"/>
        </w:rPr>
      </w:pPr>
      <w:r w:rsidRPr="009B2057">
        <w:rPr>
          <w:rFonts w:ascii="Arial" w:hAnsi="Arial" w:cs="Arial"/>
          <w:sz w:val="20"/>
          <w:szCs w:val="20"/>
          <w:lang w:val="mn-MN"/>
        </w:rPr>
        <w:lastRenderedPageBreak/>
        <w:t>Үнэт цаасны хадгаламжийн үйлчилгээ үзүүлдэг</w:t>
      </w:r>
    </w:p>
    <w:p w:rsidR="009B2057" w:rsidRPr="009B2057" w:rsidRDefault="009B2057" w:rsidP="0088706D">
      <w:pPr>
        <w:pStyle w:val="ListParagraph"/>
        <w:numPr>
          <w:ilvl w:val="1"/>
          <w:numId w:val="896"/>
        </w:numPr>
        <w:spacing w:before="0"/>
        <w:jc w:val="both"/>
        <w:rPr>
          <w:rFonts w:ascii="Arial" w:hAnsi="Arial" w:cs="Arial"/>
          <w:sz w:val="20"/>
          <w:szCs w:val="20"/>
          <w:lang w:val="mn-MN"/>
        </w:rPr>
      </w:pPr>
      <w:r w:rsidRPr="009B2057">
        <w:rPr>
          <w:rFonts w:ascii="Arial" w:hAnsi="Arial" w:cs="Arial"/>
          <w:sz w:val="20"/>
          <w:szCs w:val="20"/>
          <w:lang w:val="mn-MN"/>
        </w:rPr>
        <w:t>Үнэт цаасны бүртгэлийн үйлчилгээ үзүүлдэг</w:t>
      </w:r>
    </w:p>
    <w:p w:rsidR="009B2057" w:rsidRPr="009B2057" w:rsidRDefault="009B2057" w:rsidP="0088706D">
      <w:pPr>
        <w:pStyle w:val="ListParagraph"/>
        <w:numPr>
          <w:ilvl w:val="1"/>
          <w:numId w:val="896"/>
        </w:numPr>
        <w:spacing w:before="0"/>
        <w:jc w:val="both"/>
        <w:rPr>
          <w:rFonts w:ascii="Arial" w:hAnsi="Arial" w:cs="Arial"/>
          <w:sz w:val="20"/>
          <w:szCs w:val="20"/>
          <w:lang w:val="mn-MN"/>
        </w:rPr>
      </w:pPr>
      <w:r w:rsidRPr="009B2057">
        <w:rPr>
          <w:rFonts w:ascii="Arial" w:hAnsi="Arial" w:cs="Arial"/>
          <w:sz w:val="20"/>
          <w:szCs w:val="20"/>
          <w:lang w:val="mn-MN"/>
        </w:rPr>
        <w:t>Үнэт цаасны төлбөр тооцооны үйлчилгээ үзүүлдэг</w:t>
      </w:r>
    </w:p>
    <w:p w:rsidR="009B2057" w:rsidRPr="009B2057" w:rsidRDefault="009B2057" w:rsidP="0088706D">
      <w:pPr>
        <w:pStyle w:val="ListParagraph"/>
        <w:numPr>
          <w:ilvl w:val="1"/>
          <w:numId w:val="896"/>
        </w:numPr>
        <w:spacing w:before="0"/>
        <w:jc w:val="both"/>
        <w:rPr>
          <w:rFonts w:ascii="Arial" w:hAnsi="Arial" w:cs="Arial"/>
          <w:sz w:val="20"/>
          <w:szCs w:val="20"/>
          <w:lang w:val="mn-MN"/>
        </w:rPr>
      </w:pPr>
      <w:r w:rsidRPr="009B2057">
        <w:rPr>
          <w:rFonts w:ascii="Arial" w:hAnsi="Arial" w:cs="Arial"/>
          <w:sz w:val="20"/>
          <w:szCs w:val="20"/>
          <w:lang w:val="mn-MN"/>
        </w:rPr>
        <w:t>Үнэт цаасны даатгалын үйлчилгээ үзүүлдэг</w:t>
      </w:r>
    </w:p>
    <w:p w:rsidR="009B2057" w:rsidRPr="009B2057" w:rsidRDefault="009B2057" w:rsidP="009B2057">
      <w:pPr>
        <w:tabs>
          <w:tab w:val="left" w:pos="1350"/>
        </w:tabs>
        <w:spacing w:after="0" w:line="240" w:lineRule="auto"/>
        <w:contextualSpacing/>
        <w:rPr>
          <w:rFonts w:ascii="Arial" w:hAnsi="Arial" w:cs="Arial"/>
          <w:sz w:val="20"/>
          <w:szCs w:val="20"/>
          <w:lang w:val="mn-MN"/>
        </w:rPr>
      </w:pPr>
    </w:p>
    <w:p w:rsidR="009B2057" w:rsidRPr="009B2057" w:rsidRDefault="009B2057" w:rsidP="009B2057">
      <w:pPr>
        <w:tabs>
          <w:tab w:val="left" w:pos="1350"/>
        </w:tabs>
        <w:spacing w:after="0" w:line="240" w:lineRule="auto"/>
        <w:contextualSpacing/>
        <w:rPr>
          <w:rFonts w:ascii="Arial" w:hAnsi="Arial" w:cs="Arial"/>
          <w:sz w:val="20"/>
          <w:szCs w:val="20"/>
          <w:lang w:val="mn-MN"/>
        </w:rPr>
      </w:pPr>
    </w:p>
    <w:p w:rsidR="009B2057" w:rsidRPr="009B2057" w:rsidRDefault="009B2057" w:rsidP="009B2057">
      <w:pPr>
        <w:jc w:val="center"/>
        <w:rPr>
          <w:rFonts w:ascii="Arial" w:hAnsi="Arial" w:cs="Arial"/>
          <w:b/>
          <w:sz w:val="20"/>
          <w:szCs w:val="20"/>
          <w:lang w:val="mn-MN"/>
        </w:rPr>
      </w:pPr>
      <w:r w:rsidRPr="009B2057">
        <w:rPr>
          <w:rFonts w:ascii="Arial" w:hAnsi="Arial" w:cs="Arial"/>
          <w:b/>
          <w:sz w:val="20"/>
          <w:szCs w:val="20"/>
          <w:lang w:val="mn-MN"/>
        </w:rPr>
        <w:t>АРБИТРЫН ПРОЦЕСС</w:t>
      </w:r>
    </w:p>
    <w:p w:rsidR="009B2057" w:rsidRPr="009B2057" w:rsidRDefault="009B2057" w:rsidP="0088706D">
      <w:pPr>
        <w:pStyle w:val="ListParagraph"/>
        <w:numPr>
          <w:ilvl w:val="0"/>
          <w:numId w:val="898"/>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 xml:space="preserve">Арбитрт ямар төрлийн маргааныг харьяалан шийдвэрлэх вэ? </w:t>
      </w:r>
    </w:p>
    <w:p w:rsidR="009B2057" w:rsidRPr="009B2057" w:rsidRDefault="009B2057" w:rsidP="0088706D">
      <w:pPr>
        <w:pStyle w:val="ListParagraph"/>
        <w:numPr>
          <w:ilvl w:val="0"/>
          <w:numId w:val="773"/>
        </w:numPr>
        <w:suppressAutoHyphens/>
        <w:autoSpaceDE w:val="0"/>
        <w:autoSpaceDN w:val="0"/>
        <w:adjustRightInd w:val="0"/>
        <w:spacing w:before="0"/>
        <w:ind w:leftChars="505" w:left="1439" w:hangingChars="164" w:hanging="328"/>
        <w:textAlignment w:val="center"/>
        <w:rPr>
          <w:rFonts w:ascii="Arial" w:hAnsi="Arial" w:cs="Arial"/>
          <w:sz w:val="20"/>
          <w:szCs w:val="20"/>
          <w:lang w:val="mn-MN"/>
        </w:rPr>
      </w:pPr>
      <w:r w:rsidRPr="009B2057">
        <w:rPr>
          <w:rFonts w:ascii="Arial" w:hAnsi="Arial" w:cs="Arial"/>
          <w:sz w:val="20"/>
          <w:szCs w:val="20"/>
          <w:lang w:val="mn-MN"/>
        </w:rPr>
        <w:t>Эдийн ба эдийн бус баялагтай холбоотой эрх нь зөрчигдсөн тухай эрх зүйн харилцаанд оролцогч этгээдээс гаргасан нэхэмжлэл;</w:t>
      </w:r>
    </w:p>
    <w:p w:rsidR="009B2057" w:rsidRPr="009B2057" w:rsidRDefault="009B2057" w:rsidP="0088706D">
      <w:pPr>
        <w:pStyle w:val="ListParagraph"/>
        <w:numPr>
          <w:ilvl w:val="0"/>
          <w:numId w:val="773"/>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Захиргааны байгууллага, албан тушаалтны үйл ажиллагаа болон эрх зүйн актын талаар гаргасан гомдол;</w:t>
      </w:r>
    </w:p>
    <w:p w:rsidR="009B2057" w:rsidRPr="009B2057" w:rsidRDefault="009B2057" w:rsidP="0088706D">
      <w:pPr>
        <w:pStyle w:val="ListParagraph"/>
        <w:numPr>
          <w:ilvl w:val="0"/>
          <w:numId w:val="773"/>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Онцгой ажиллагааны журмаар  хянан шийдвэрлүүлэхээр хуульд заасан асуудлаар сонирхогч этгээдээс гаргасан хүсэлт;</w:t>
      </w:r>
    </w:p>
    <w:p w:rsidR="009B2057" w:rsidRPr="009B2057" w:rsidRDefault="009B2057" w:rsidP="0088706D">
      <w:pPr>
        <w:pStyle w:val="ListParagraph"/>
        <w:numPr>
          <w:ilvl w:val="0"/>
          <w:numId w:val="773"/>
        </w:numPr>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Иргэн, хуулийн этгээдийн хооронд үүссэн маргаан.</w:t>
      </w:r>
    </w:p>
    <w:p w:rsidR="009B2057" w:rsidRPr="009B2057" w:rsidRDefault="009B2057" w:rsidP="0088706D">
      <w:pPr>
        <w:pStyle w:val="ListParagraph"/>
        <w:numPr>
          <w:ilvl w:val="0"/>
          <w:numId w:val="898"/>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Ямар ажиллагааг арбитрын ажиллагаа явуулах газраас өөр газар явуулж болох вэ?</w:t>
      </w:r>
    </w:p>
    <w:p w:rsidR="009B2057" w:rsidRPr="009B2057" w:rsidRDefault="009B2057" w:rsidP="0088706D">
      <w:pPr>
        <w:pStyle w:val="ListParagraph"/>
        <w:numPr>
          <w:ilvl w:val="0"/>
          <w:numId w:val="774"/>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Баримт бичигт үзлэг шалгалт хийх;</w:t>
      </w:r>
    </w:p>
    <w:p w:rsidR="009B2057" w:rsidRPr="009B2057" w:rsidRDefault="009B2057" w:rsidP="0088706D">
      <w:pPr>
        <w:pStyle w:val="ListParagraph"/>
        <w:numPr>
          <w:ilvl w:val="0"/>
          <w:numId w:val="774"/>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Гэрч, шинжээч, талуудын мэдүүлгийг сонсох;</w:t>
      </w:r>
    </w:p>
    <w:p w:rsidR="009B2057" w:rsidRPr="009B2057" w:rsidRDefault="009B2057" w:rsidP="0088706D">
      <w:pPr>
        <w:pStyle w:val="ListParagraph"/>
        <w:numPr>
          <w:ilvl w:val="0"/>
          <w:numId w:val="774"/>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Бараа, бүтээгдэхүүн, эд хөрөнгөд үзлэг шалгалт хийх;</w:t>
      </w:r>
    </w:p>
    <w:p w:rsidR="009B2057" w:rsidRPr="009B2057" w:rsidRDefault="009B2057" w:rsidP="0088706D">
      <w:pPr>
        <w:pStyle w:val="ListParagraph"/>
        <w:numPr>
          <w:ilvl w:val="0"/>
          <w:numId w:val="774"/>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Д</w:t>
      </w:r>
      <w:r w:rsidRPr="009B2057">
        <w:rPr>
          <w:rFonts w:ascii="Arial" w:hAnsi="Arial" w:cs="Arial"/>
          <w:sz w:val="20"/>
          <w:szCs w:val="20"/>
        </w:rPr>
        <w:t>ээрх бүгд зөв</w:t>
      </w:r>
    </w:p>
    <w:p w:rsidR="009B2057" w:rsidRPr="009B2057" w:rsidRDefault="009B2057" w:rsidP="0088706D">
      <w:pPr>
        <w:pStyle w:val="ListParagraph"/>
        <w:numPr>
          <w:ilvl w:val="0"/>
          <w:numId w:val="89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Арбитрын бүрэлдэхүүн ямар тохиолдолд арбитрын ажиллагааг дуусгавар болгох шийдвэр гаргах вэ ? </w:t>
      </w:r>
    </w:p>
    <w:p w:rsidR="009B2057" w:rsidRPr="009B2057" w:rsidRDefault="009B2057" w:rsidP="0088706D">
      <w:pPr>
        <w:pStyle w:val="ListParagraph"/>
        <w:numPr>
          <w:ilvl w:val="0"/>
          <w:numId w:val="77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Н</w:t>
      </w:r>
      <w:r w:rsidRPr="009B2057">
        <w:rPr>
          <w:rFonts w:ascii="Arial" w:hAnsi="Arial" w:cs="Arial"/>
          <w:sz w:val="20"/>
          <w:szCs w:val="20"/>
        </w:rPr>
        <w:t>эхэмжлэгч нэхэмжлэлээсээ татгалзсан;</w:t>
      </w:r>
    </w:p>
    <w:p w:rsidR="009B2057" w:rsidRPr="009B2057" w:rsidRDefault="009B2057" w:rsidP="0088706D">
      <w:pPr>
        <w:pStyle w:val="ListParagraph"/>
        <w:numPr>
          <w:ilvl w:val="0"/>
          <w:numId w:val="77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рбитрын ажиллагааг дуусгавар болгохоор талууд харилцан тохиролцсон;</w:t>
      </w:r>
    </w:p>
    <w:p w:rsidR="009B2057" w:rsidRPr="009B2057" w:rsidRDefault="009B2057" w:rsidP="0088706D">
      <w:pPr>
        <w:pStyle w:val="ListParagraph"/>
        <w:numPr>
          <w:ilvl w:val="0"/>
          <w:numId w:val="77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рбитрын бүрэлдэхүүн арбитрын ажиллагааг үргэлжлүүлэх шаардлагагүй буюу боломжгүй гэж үзсэн;</w:t>
      </w:r>
    </w:p>
    <w:p w:rsidR="009B2057" w:rsidRPr="009B2057" w:rsidRDefault="009B2057" w:rsidP="0088706D">
      <w:pPr>
        <w:pStyle w:val="ListParagraph"/>
        <w:numPr>
          <w:ilvl w:val="0"/>
          <w:numId w:val="775"/>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Д</w:t>
      </w:r>
      <w:r w:rsidRPr="009B2057">
        <w:rPr>
          <w:rFonts w:ascii="Arial" w:hAnsi="Arial" w:cs="Arial"/>
          <w:sz w:val="20"/>
          <w:szCs w:val="20"/>
        </w:rPr>
        <w:t>ээрх бүгд зөв</w:t>
      </w:r>
    </w:p>
    <w:p w:rsidR="009B2057" w:rsidRPr="009B2057" w:rsidRDefault="009B2057" w:rsidP="0088706D">
      <w:pPr>
        <w:pStyle w:val="ListParagraph"/>
        <w:numPr>
          <w:ilvl w:val="0"/>
          <w:numId w:val="89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Ямар тохиолдолд давж заалдах шатны шүүх арбитрын шийдвэрийг хүчингүй болгох эрхтэй вэ?</w:t>
      </w:r>
    </w:p>
    <w:p w:rsidR="009B2057" w:rsidRPr="009B2057" w:rsidRDefault="009B2057" w:rsidP="0088706D">
      <w:pPr>
        <w:pStyle w:val="ListParagraph"/>
        <w:numPr>
          <w:ilvl w:val="0"/>
          <w:numId w:val="77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рбитрч томилох тухай болон арбитрын ажиллагааны талаар арбитрын бүрэлдэхүүн талуудад зохих ёсоор  мэдэгдээгүй;</w:t>
      </w:r>
    </w:p>
    <w:p w:rsidR="009B2057" w:rsidRPr="009B2057" w:rsidRDefault="009B2057" w:rsidP="0088706D">
      <w:pPr>
        <w:pStyle w:val="ListParagraph"/>
        <w:numPr>
          <w:ilvl w:val="0"/>
          <w:numId w:val="77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рбитрын бүрэлдэхүүнийг бүрдүүлэх болон арбитрын бусад ажиллагаа явуулах талаар талуудын тохиролцсон журмыг тухайн арбитрын бүрэлдэхүүн зөрчсөн;</w:t>
      </w:r>
    </w:p>
    <w:p w:rsidR="009B2057" w:rsidRPr="009B2057" w:rsidRDefault="009B2057" w:rsidP="0088706D">
      <w:pPr>
        <w:pStyle w:val="ListParagraph"/>
        <w:numPr>
          <w:ilvl w:val="0"/>
          <w:numId w:val="77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Т</w:t>
      </w:r>
      <w:r w:rsidRPr="009B2057">
        <w:rPr>
          <w:rFonts w:ascii="Arial" w:hAnsi="Arial" w:cs="Arial"/>
          <w:sz w:val="20"/>
          <w:szCs w:val="20"/>
        </w:rPr>
        <w:t>ухайн маргаан нь арбитрын харьяаллын маргаан биш болох нь нотлогдсон;</w:t>
      </w:r>
    </w:p>
    <w:p w:rsidR="009B2057" w:rsidRPr="009B2057" w:rsidRDefault="009B2057" w:rsidP="0088706D">
      <w:pPr>
        <w:pStyle w:val="ListParagraph"/>
        <w:numPr>
          <w:ilvl w:val="0"/>
          <w:numId w:val="776"/>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Д</w:t>
      </w:r>
      <w:r w:rsidRPr="009B2057">
        <w:rPr>
          <w:rFonts w:ascii="Arial" w:hAnsi="Arial" w:cs="Arial"/>
          <w:sz w:val="20"/>
          <w:szCs w:val="20"/>
        </w:rPr>
        <w:t>ээрх бүгд зөв</w:t>
      </w:r>
    </w:p>
    <w:p w:rsidR="009B2057" w:rsidRPr="009B2057" w:rsidRDefault="009B2057" w:rsidP="0088706D">
      <w:pPr>
        <w:pStyle w:val="ListParagraph"/>
        <w:numPr>
          <w:ilvl w:val="0"/>
          <w:numId w:val="89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Арбитрын ажиллагаанд аль улсын хуулийг хэрэглэх вэ?</w:t>
      </w:r>
    </w:p>
    <w:p w:rsidR="009B2057" w:rsidRPr="009B2057" w:rsidRDefault="009B2057" w:rsidP="0088706D">
      <w:pPr>
        <w:pStyle w:val="ListParagraph"/>
        <w:numPr>
          <w:ilvl w:val="0"/>
          <w:numId w:val="77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Х</w:t>
      </w:r>
      <w:r w:rsidRPr="009B2057">
        <w:rPr>
          <w:rFonts w:ascii="Arial" w:hAnsi="Arial" w:cs="Arial"/>
          <w:sz w:val="20"/>
          <w:szCs w:val="20"/>
        </w:rPr>
        <w:t>ариуцагчийн улсын хууль</w:t>
      </w:r>
    </w:p>
    <w:p w:rsidR="009B2057" w:rsidRPr="009B2057" w:rsidRDefault="009B2057" w:rsidP="0088706D">
      <w:pPr>
        <w:pStyle w:val="ListParagraph"/>
        <w:numPr>
          <w:ilvl w:val="0"/>
          <w:numId w:val="77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рбитрын хуралдаан болж байгаа улсын хууль</w:t>
      </w:r>
    </w:p>
    <w:p w:rsidR="009B2057" w:rsidRPr="009B2057" w:rsidRDefault="009B2057" w:rsidP="0088706D">
      <w:pPr>
        <w:pStyle w:val="ListParagraph"/>
        <w:numPr>
          <w:ilvl w:val="0"/>
          <w:numId w:val="77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З</w:t>
      </w:r>
      <w:r w:rsidRPr="009B2057">
        <w:rPr>
          <w:rFonts w:ascii="Arial" w:hAnsi="Arial" w:cs="Arial"/>
          <w:sz w:val="20"/>
          <w:szCs w:val="20"/>
        </w:rPr>
        <w:t>өрчилдөөний хэм хэмжээг хэрэглэж тодорхойлсон улсын хууль</w:t>
      </w:r>
    </w:p>
    <w:p w:rsidR="009B2057" w:rsidRPr="009B2057" w:rsidRDefault="009B2057" w:rsidP="0088706D">
      <w:pPr>
        <w:pStyle w:val="ListParagraph"/>
        <w:numPr>
          <w:ilvl w:val="0"/>
          <w:numId w:val="777"/>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рбитрын ажиллагаа явуулж байгаа улсын хууль</w:t>
      </w:r>
    </w:p>
    <w:p w:rsidR="009B2057" w:rsidRPr="009B2057" w:rsidRDefault="009B2057" w:rsidP="0088706D">
      <w:pPr>
        <w:pStyle w:val="ListParagraph"/>
        <w:numPr>
          <w:ilvl w:val="0"/>
          <w:numId w:val="89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Арбитрын ажиллагаа:</w:t>
      </w:r>
    </w:p>
    <w:p w:rsidR="009B2057" w:rsidRPr="009B2057" w:rsidRDefault="009B2057" w:rsidP="0088706D">
      <w:pPr>
        <w:pStyle w:val="ListParagraph"/>
        <w:numPr>
          <w:ilvl w:val="0"/>
          <w:numId w:val="77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Н</w:t>
      </w:r>
      <w:r w:rsidRPr="009B2057">
        <w:rPr>
          <w:rFonts w:ascii="Arial" w:hAnsi="Arial" w:cs="Arial"/>
          <w:sz w:val="20"/>
          <w:szCs w:val="20"/>
        </w:rPr>
        <w:t xml:space="preserve">эхэмжлэл гаргасан өдрөөс эхэлнэ </w:t>
      </w:r>
    </w:p>
    <w:p w:rsidR="009B2057" w:rsidRPr="009B2057" w:rsidRDefault="009B2057" w:rsidP="0088706D">
      <w:pPr>
        <w:pStyle w:val="ListParagraph"/>
        <w:numPr>
          <w:ilvl w:val="0"/>
          <w:numId w:val="77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рбитрын хураамж төлсөн өдрөөс эхэлнэ</w:t>
      </w:r>
    </w:p>
    <w:p w:rsidR="009B2057" w:rsidRPr="009B2057" w:rsidRDefault="009B2057" w:rsidP="0088706D">
      <w:pPr>
        <w:pStyle w:val="ListParagraph"/>
        <w:numPr>
          <w:ilvl w:val="0"/>
          <w:numId w:val="77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рбитрын бүрэлдэхүүн хэргийг хүлээн авсан өврөөс эхэлнэ</w:t>
      </w:r>
    </w:p>
    <w:p w:rsidR="009B2057" w:rsidRPr="009B2057" w:rsidRDefault="009B2057" w:rsidP="0088706D">
      <w:pPr>
        <w:pStyle w:val="ListParagraph"/>
        <w:numPr>
          <w:ilvl w:val="0"/>
          <w:numId w:val="778"/>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Х</w:t>
      </w:r>
      <w:r w:rsidRPr="009B2057">
        <w:rPr>
          <w:rFonts w:ascii="Arial" w:hAnsi="Arial" w:cs="Arial"/>
          <w:sz w:val="20"/>
          <w:szCs w:val="20"/>
        </w:rPr>
        <w:t>ариуцагч тал нэхэмжлэлийг хүлээн авсан өдрөөс эхэлнэ</w:t>
      </w:r>
    </w:p>
    <w:p w:rsidR="009B2057" w:rsidRPr="009B2057" w:rsidRDefault="009B2057" w:rsidP="0088706D">
      <w:pPr>
        <w:pStyle w:val="ListParagraph"/>
        <w:numPr>
          <w:ilvl w:val="0"/>
          <w:numId w:val="89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Арбитрчаар томилогдох этгээд дараах шалгуурыг хангасан байна:</w:t>
      </w:r>
    </w:p>
    <w:p w:rsidR="009B2057" w:rsidRPr="009B2057" w:rsidRDefault="009B2057" w:rsidP="0088706D">
      <w:pPr>
        <w:pStyle w:val="ListParagraph"/>
        <w:numPr>
          <w:ilvl w:val="0"/>
          <w:numId w:val="77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рбитрч хууль зүйн дээд боловсролтой байх</w:t>
      </w:r>
    </w:p>
    <w:p w:rsidR="009B2057" w:rsidRPr="009B2057" w:rsidRDefault="009B2057" w:rsidP="0088706D">
      <w:pPr>
        <w:pStyle w:val="ListParagraph"/>
        <w:numPr>
          <w:ilvl w:val="0"/>
          <w:numId w:val="77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Т</w:t>
      </w:r>
      <w:r w:rsidRPr="009B2057">
        <w:rPr>
          <w:rFonts w:ascii="Arial" w:hAnsi="Arial" w:cs="Arial"/>
          <w:sz w:val="20"/>
          <w:szCs w:val="20"/>
        </w:rPr>
        <w:t>ухайн этгээд хуульчдаас сонгон шалгаруулах шалгалт өгсөн байх</w:t>
      </w:r>
    </w:p>
    <w:p w:rsidR="009B2057" w:rsidRPr="009B2057" w:rsidRDefault="009B2057" w:rsidP="0088706D">
      <w:pPr>
        <w:pStyle w:val="ListParagraph"/>
        <w:numPr>
          <w:ilvl w:val="0"/>
          <w:numId w:val="77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Ш</w:t>
      </w:r>
      <w:r w:rsidRPr="009B2057">
        <w:rPr>
          <w:rFonts w:ascii="Arial" w:hAnsi="Arial" w:cs="Arial"/>
          <w:sz w:val="20"/>
          <w:szCs w:val="20"/>
        </w:rPr>
        <w:t>үүх арбитрын салбарт туршлагажсан байх</w:t>
      </w:r>
    </w:p>
    <w:p w:rsidR="009B2057" w:rsidRPr="009B2057" w:rsidRDefault="009B2057" w:rsidP="0088706D">
      <w:pPr>
        <w:pStyle w:val="ListParagraph"/>
        <w:numPr>
          <w:ilvl w:val="0"/>
          <w:numId w:val="779"/>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Д</w:t>
      </w:r>
      <w:r w:rsidRPr="009B2057">
        <w:rPr>
          <w:rFonts w:ascii="Arial" w:hAnsi="Arial" w:cs="Arial"/>
          <w:sz w:val="20"/>
          <w:szCs w:val="20"/>
        </w:rPr>
        <w:t>ээрх шалгуурыг хангах шаардлагагүй</w:t>
      </w:r>
    </w:p>
    <w:p w:rsidR="009B2057" w:rsidRPr="009B2057" w:rsidRDefault="009B2057" w:rsidP="0088706D">
      <w:pPr>
        <w:pStyle w:val="ListParagraph"/>
        <w:numPr>
          <w:ilvl w:val="0"/>
          <w:numId w:val="89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Шүүх дараах тохиолдолд арбитрын шийдвэрийг хүчингүй болгоно:</w:t>
      </w:r>
    </w:p>
    <w:p w:rsidR="009B2057" w:rsidRPr="009B2057" w:rsidRDefault="009B2057" w:rsidP="0088706D">
      <w:pPr>
        <w:pStyle w:val="ListParagraph"/>
        <w:numPr>
          <w:ilvl w:val="0"/>
          <w:numId w:val="78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Н</w:t>
      </w:r>
      <w:r w:rsidRPr="009B2057">
        <w:rPr>
          <w:rFonts w:ascii="Arial" w:hAnsi="Arial" w:cs="Arial"/>
          <w:sz w:val="20"/>
          <w:szCs w:val="20"/>
        </w:rPr>
        <w:t>отлох баримтыг дутуу үнэлсэн</w:t>
      </w:r>
    </w:p>
    <w:p w:rsidR="009B2057" w:rsidRPr="009B2057" w:rsidRDefault="009B2057" w:rsidP="0088706D">
      <w:pPr>
        <w:pStyle w:val="ListParagraph"/>
        <w:numPr>
          <w:ilvl w:val="0"/>
          <w:numId w:val="78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рбитрын ажиллагаа хэт удаан үргэлжилсэн</w:t>
      </w:r>
    </w:p>
    <w:p w:rsidR="009B2057" w:rsidRPr="009B2057" w:rsidRDefault="009B2057" w:rsidP="0088706D">
      <w:pPr>
        <w:pStyle w:val="ListParagraph"/>
        <w:numPr>
          <w:ilvl w:val="0"/>
          <w:numId w:val="78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 xml:space="preserve">рбитрын зардлыг хэтэрхий өндөр тогтоосон </w:t>
      </w:r>
    </w:p>
    <w:p w:rsidR="009B2057" w:rsidRPr="009B2057" w:rsidRDefault="009B2057" w:rsidP="0088706D">
      <w:pPr>
        <w:pStyle w:val="ListParagraph"/>
        <w:numPr>
          <w:ilvl w:val="0"/>
          <w:numId w:val="78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Х</w:t>
      </w:r>
      <w:r w:rsidRPr="009B2057">
        <w:rPr>
          <w:rFonts w:ascii="Arial" w:hAnsi="Arial" w:cs="Arial"/>
          <w:sz w:val="20"/>
          <w:szCs w:val="20"/>
        </w:rPr>
        <w:t>ариуцагчид даргалагч арбитрчийг нөхөн томилсон талаар мэдэгдээгүй</w:t>
      </w:r>
    </w:p>
    <w:p w:rsidR="009B2057" w:rsidRPr="009B2057" w:rsidRDefault="009B2057" w:rsidP="009B2057">
      <w:pPr>
        <w:pStyle w:val="Heading7"/>
        <w:tabs>
          <w:tab w:val="left" w:pos="993"/>
        </w:tabs>
        <w:ind w:firstLine="567"/>
        <w:jc w:val="center"/>
        <w:rPr>
          <w:rFonts w:ascii="Arial" w:hAnsi="Arial" w:cs="Arial"/>
          <w:b/>
          <w:i w:val="0"/>
          <w:color w:val="auto"/>
          <w:sz w:val="20"/>
          <w:szCs w:val="20"/>
          <w:lang w:val="mn-MN"/>
        </w:rPr>
      </w:pPr>
      <w:r w:rsidRPr="009B2057">
        <w:rPr>
          <w:rFonts w:ascii="Arial" w:hAnsi="Arial" w:cs="Arial"/>
          <w:b/>
          <w:i w:val="0"/>
          <w:color w:val="auto"/>
          <w:sz w:val="20"/>
          <w:szCs w:val="20"/>
        </w:rPr>
        <w:lastRenderedPageBreak/>
        <w:t>ОЛОН УЛСЫН ХУВИЙН ЭРХ ЗҮЙ</w:t>
      </w:r>
    </w:p>
    <w:p w:rsidR="009B2057" w:rsidRPr="009B2057" w:rsidRDefault="009B2057" w:rsidP="009B2057">
      <w:pPr>
        <w:rPr>
          <w:rFonts w:ascii="Arial" w:hAnsi="Arial" w:cs="Arial"/>
          <w:lang w:val="mn-MN"/>
        </w:rPr>
      </w:pPr>
    </w:p>
    <w:p w:rsidR="009B2057" w:rsidRPr="009B2057" w:rsidRDefault="009B2057" w:rsidP="0088706D">
      <w:pPr>
        <w:pStyle w:val="ListParagraph"/>
        <w:numPr>
          <w:ilvl w:val="0"/>
          <w:numId w:val="792"/>
        </w:numPr>
        <w:suppressAutoHyphens/>
        <w:autoSpaceDE w:val="0"/>
        <w:autoSpaceDN w:val="0"/>
        <w:adjustRightInd w:val="0"/>
        <w:spacing w:before="0" w:after="60"/>
        <w:ind w:leftChars="178" w:hangingChars="164" w:hanging="328"/>
        <w:contextualSpacing w:val="0"/>
        <w:textAlignment w:val="center"/>
        <w:rPr>
          <w:rFonts w:ascii="Arial" w:hAnsi="Arial" w:cs="Arial"/>
          <w:sz w:val="20"/>
          <w:szCs w:val="20"/>
          <w:lang w:val="mn-MN"/>
        </w:rPr>
      </w:pPr>
      <w:r w:rsidRPr="009B2057">
        <w:rPr>
          <w:rFonts w:ascii="Arial" w:hAnsi="Arial" w:cs="Arial"/>
          <w:sz w:val="20"/>
          <w:szCs w:val="20"/>
          <w:lang w:val="mn-MN"/>
        </w:rPr>
        <w:t>Талууд хуулиа сонгоогүй тохиолдолд худалдах худалдан авах гэрээнд хэрэглэгдэх хууль нь:</w:t>
      </w:r>
    </w:p>
    <w:p w:rsidR="009B2057" w:rsidRPr="009B2057" w:rsidRDefault="009B2057" w:rsidP="0088706D">
      <w:pPr>
        <w:pStyle w:val="ListParagraph"/>
        <w:numPr>
          <w:ilvl w:val="0"/>
          <w:numId w:val="793"/>
        </w:numPr>
        <w:suppressAutoHyphens/>
        <w:autoSpaceDE w:val="0"/>
        <w:autoSpaceDN w:val="0"/>
        <w:adjustRightInd w:val="0"/>
        <w:spacing w:before="0" w:after="60"/>
        <w:ind w:leftChars="505" w:left="1439" w:hangingChars="164" w:hanging="328"/>
        <w:contextualSpacing w:val="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 байгуулсан газрын хууль;</w:t>
      </w:r>
    </w:p>
    <w:p w:rsidR="009B2057" w:rsidRPr="009B2057" w:rsidRDefault="009B2057" w:rsidP="0088706D">
      <w:pPr>
        <w:pStyle w:val="ListParagraph"/>
        <w:numPr>
          <w:ilvl w:val="0"/>
          <w:numId w:val="79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эрээний үүргийн гүйцэтгэлийг хүлээн авах газрын хууль;</w:t>
      </w:r>
    </w:p>
    <w:p w:rsidR="009B2057" w:rsidRPr="009B2057" w:rsidRDefault="009B2057" w:rsidP="0088706D">
      <w:pPr>
        <w:pStyle w:val="ListParagraph"/>
        <w:numPr>
          <w:ilvl w:val="0"/>
          <w:numId w:val="79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Б</w:t>
      </w:r>
      <w:r w:rsidRPr="009B2057">
        <w:rPr>
          <w:rFonts w:ascii="Arial" w:hAnsi="Arial" w:cs="Arial"/>
          <w:sz w:val="20"/>
          <w:szCs w:val="20"/>
        </w:rPr>
        <w:t>арааны өмчлөх эрх шилжих газрын хууль;</w:t>
      </w:r>
    </w:p>
    <w:p w:rsidR="009B2057" w:rsidRPr="009B2057" w:rsidRDefault="009B2057" w:rsidP="0088706D">
      <w:pPr>
        <w:pStyle w:val="ListParagraph"/>
        <w:numPr>
          <w:ilvl w:val="0"/>
          <w:numId w:val="793"/>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эрээний харилцаанд гол үүрэг гүйцэтгэж буй талын хууль.</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Монгол Улсын Иргэний хуульд зааснаар өв залгамжлалын харилцаанд ямар үндсэн холбоос хэрэглэсэн бэ?</w:t>
      </w:r>
    </w:p>
    <w:p w:rsidR="009B2057" w:rsidRPr="009B2057" w:rsidRDefault="009B2057" w:rsidP="0088706D">
      <w:pPr>
        <w:pStyle w:val="ListParagraph"/>
        <w:numPr>
          <w:ilvl w:val="0"/>
          <w:numId w:val="79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Иргэний харъяаллын</w:t>
      </w:r>
    </w:p>
    <w:p w:rsidR="009B2057" w:rsidRPr="009B2057" w:rsidRDefault="009B2057" w:rsidP="0088706D">
      <w:pPr>
        <w:pStyle w:val="ListParagraph"/>
        <w:numPr>
          <w:ilvl w:val="0"/>
          <w:numId w:val="79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Өв оршин байгаа улсын</w:t>
      </w:r>
    </w:p>
    <w:p w:rsidR="009B2057" w:rsidRPr="009B2057" w:rsidRDefault="009B2057" w:rsidP="0088706D">
      <w:pPr>
        <w:pStyle w:val="ListParagraph"/>
        <w:numPr>
          <w:ilvl w:val="0"/>
          <w:numId w:val="79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Гэрээслэл бичсэн газрын</w:t>
      </w:r>
    </w:p>
    <w:p w:rsidR="009B2057" w:rsidRPr="009B2057" w:rsidRDefault="009B2057" w:rsidP="0088706D">
      <w:pPr>
        <w:pStyle w:val="ListParagraph"/>
        <w:numPr>
          <w:ilvl w:val="0"/>
          <w:numId w:val="794"/>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Өвлүүлэгчийн амьдран сууж байсан улсын</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Монгол Улсад байгуулагдсан ОХУ болон БНХАУ-ын хамтарсан компани Монгол Улсад авто зам барихаар монголын Засгийн газартай ажил гүйцэтгэх гэрээ байгуулжээ. Энэхүү гэрээнд аль улсын хуулийг хэрэглэх вэ?</w:t>
      </w:r>
    </w:p>
    <w:p w:rsidR="009B2057" w:rsidRPr="009B2057" w:rsidRDefault="009B2057" w:rsidP="0088706D">
      <w:pPr>
        <w:pStyle w:val="ListParagraph"/>
        <w:numPr>
          <w:ilvl w:val="0"/>
          <w:numId w:val="79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ОХУ-ын хууль;</w:t>
      </w:r>
    </w:p>
    <w:p w:rsidR="009B2057" w:rsidRPr="009B2057" w:rsidRDefault="009B2057" w:rsidP="0088706D">
      <w:pPr>
        <w:pStyle w:val="ListParagraph"/>
        <w:numPr>
          <w:ilvl w:val="0"/>
          <w:numId w:val="79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БНХАУ-ын хууль;</w:t>
      </w:r>
    </w:p>
    <w:p w:rsidR="009B2057" w:rsidRPr="009B2057" w:rsidRDefault="009B2057" w:rsidP="0088706D">
      <w:pPr>
        <w:pStyle w:val="ListParagraph"/>
        <w:numPr>
          <w:ilvl w:val="0"/>
          <w:numId w:val="79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Т</w:t>
      </w:r>
      <w:r w:rsidRPr="009B2057">
        <w:rPr>
          <w:rFonts w:ascii="Arial" w:hAnsi="Arial" w:cs="Arial"/>
          <w:sz w:val="20"/>
          <w:szCs w:val="20"/>
        </w:rPr>
        <w:t>алуудын сонгосон улсын хууль;</w:t>
      </w:r>
    </w:p>
    <w:p w:rsidR="009B2057" w:rsidRPr="009B2057" w:rsidRDefault="009B2057" w:rsidP="0088706D">
      <w:pPr>
        <w:pStyle w:val="ListParagraph"/>
        <w:numPr>
          <w:ilvl w:val="0"/>
          <w:numId w:val="795"/>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Монгол Улсын хууль.</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Монгол Улсын нутаг дэвсгэр дээр гэм хор учруулснаас үүсэх үүргийн талаарх  гадаад улсын иргэн, харьяалалгүй  хүний иргэний эрх зүйн чадамжийг ямар улсын хуулиар тодорхойлох вэ?</w:t>
      </w:r>
    </w:p>
    <w:p w:rsidR="009B2057" w:rsidRPr="009B2057" w:rsidRDefault="009B2057" w:rsidP="0088706D">
      <w:pPr>
        <w:pStyle w:val="ListParagraph"/>
        <w:numPr>
          <w:ilvl w:val="0"/>
          <w:numId w:val="79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Тухайн гадаад улсын иргэний хуулиар;</w:t>
      </w:r>
    </w:p>
    <w:p w:rsidR="009B2057" w:rsidRPr="009B2057" w:rsidRDefault="009B2057" w:rsidP="0088706D">
      <w:pPr>
        <w:pStyle w:val="ListParagraph"/>
        <w:numPr>
          <w:ilvl w:val="0"/>
          <w:numId w:val="79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Тухайн хүний байнга амьдран суугаа газрын хуулиар;</w:t>
      </w:r>
    </w:p>
    <w:p w:rsidR="009B2057" w:rsidRPr="009B2057" w:rsidRDefault="009B2057" w:rsidP="0088706D">
      <w:pPr>
        <w:pStyle w:val="ListParagraph"/>
        <w:numPr>
          <w:ilvl w:val="0"/>
          <w:numId w:val="79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ль нь ч биш;</w:t>
      </w:r>
    </w:p>
    <w:p w:rsidR="009B2057" w:rsidRPr="009B2057" w:rsidRDefault="009B2057" w:rsidP="0088706D">
      <w:pPr>
        <w:pStyle w:val="ListParagraph"/>
        <w:numPr>
          <w:ilvl w:val="0"/>
          <w:numId w:val="796"/>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Монгол Улсын хуулиар тодорхойлно.</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Монгол Улсын нутаг дэвсгэрт байнга амьдран сууж байгаа гадаад улсын иргэнээс эд хөрөнгө нэхэмжилсэн хэргийг ямар улсын хуулиар шийдвэрлэх вэ?</w:t>
      </w:r>
    </w:p>
    <w:p w:rsidR="009B2057" w:rsidRPr="009B2057" w:rsidRDefault="009B2057" w:rsidP="0088706D">
      <w:pPr>
        <w:pStyle w:val="ListParagraph"/>
        <w:numPr>
          <w:ilvl w:val="0"/>
          <w:numId w:val="79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Тухайн улстай байгуулсан олон улсын гэрээ, хэлэлцээрийг баримтална;</w:t>
      </w:r>
    </w:p>
    <w:p w:rsidR="009B2057" w:rsidRPr="009B2057" w:rsidRDefault="009B2057" w:rsidP="0088706D">
      <w:pPr>
        <w:pStyle w:val="ListParagraph"/>
        <w:numPr>
          <w:ilvl w:val="0"/>
          <w:numId w:val="79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Тухайн иргэний харьяалах  улсын хууль тогтоомжийг баримтална;</w:t>
      </w:r>
    </w:p>
    <w:p w:rsidR="009B2057" w:rsidRPr="009B2057" w:rsidRDefault="009B2057" w:rsidP="0088706D">
      <w:pPr>
        <w:pStyle w:val="ListParagraph"/>
        <w:numPr>
          <w:ilvl w:val="0"/>
          <w:numId w:val="79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Эл асуудлаар гарсан олон улсын хэм хэмжээг баримтална;</w:t>
      </w:r>
    </w:p>
    <w:p w:rsidR="009B2057" w:rsidRPr="009B2057" w:rsidRDefault="009B2057" w:rsidP="0088706D">
      <w:pPr>
        <w:pStyle w:val="ListParagraph"/>
        <w:numPr>
          <w:ilvl w:val="0"/>
          <w:numId w:val="797"/>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Монгол Улсын иргэний хэрэг шүүхэд хянан шийдвэрлэх хууль тогтоомжийг баримтална.</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Эд хөрөнгийг өмчлөх эрхийг аль улсын хуулиар тодорхойлох вэ?</w:t>
      </w:r>
    </w:p>
    <w:p w:rsidR="009B2057" w:rsidRPr="009B2057" w:rsidRDefault="009B2057" w:rsidP="0088706D">
      <w:pPr>
        <w:pStyle w:val="ListParagraph"/>
        <w:numPr>
          <w:ilvl w:val="0"/>
          <w:numId w:val="79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Тухайн эд хөрөнгийг бүртгэсэн улсын хуулиар</w:t>
      </w:r>
    </w:p>
    <w:p w:rsidR="009B2057" w:rsidRPr="009B2057" w:rsidRDefault="009B2057" w:rsidP="0088706D">
      <w:pPr>
        <w:pStyle w:val="ListParagraph"/>
        <w:numPr>
          <w:ilvl w:val="0"/>
          <w:numId w:val="79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Эд хөрөнгө нь хэлцлийн зүйл болж байгаа бол уг хэлцэлд хэрэглэгдэх хуулиар</w:t>
      </w:r>
    </w:p>
    <w:p w:rsidR="009B2057" w:rsidRPr="009B2057" w:rsidRDefault="009B2057" w:rsidP="0088706D">
      <w:pPr>
        <w:pStyle w:val="ListParagraph"/>
        <w:numPr>
          <w:ilvl w:val="0"/>
          <w:numId w:val="79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Талуудын сонгосон улсын хуулиар</w:t>
      </w:r>
    </w:p>
    <w:p w:rsidR="009B2057" w:rsidRPr="009B2057" w:rsidRDefault="009B2057" w:rsidP="0088706D">
      <w:pPr>
        <w:pStyle w:val="ListParagraph"/>
        <w:numPr>
          <w:ilvl w:val="0"/>
          <w:numId w:val="798"/>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Тухайн эд хөрөнгө байгаа улсын хуулиар</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Олон улсын хувийн эрх зүйн харилцаан дахь гадаад элемент хэмээх ойлголтод үл хамаарахыг заана уу.</w:t>
      </w:r>
    </w:p>
    <w:p w:rsidR="009B2057" w:rsidRPr="009B2057" w:rsidRDefault="009B2057" w:rsidP="0088706D">
      <w:pPr>
        <w:pStyle w:val="ListParagraph"/>
        <w:numPr>
          <w:ilvl w:val="0"/>
          <w:numId w:val="79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Иргэний эрх зүйн харилцаанд гадаадын иргэн, хуулийн этгээд оролцох</w:t>
      </w:r>
    </w:p>
    <w:p w:rsidR="009B2057" w:rsidRPr="009B2057" w:rsidRDefault="009B2057" w:rsidP="0088706D">
      <w:pPr>
        <w:pStyle w:val="ListParagraph"/>
        <w:numPr>
          <w:ilvl w:val="0"/>
          <w:numId w:val="79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Гадаад улсын нутаг дэвсгэрт үүссэн хууль зүйн фактын үр дагавар нь манай улсын нутаг дэвсгэрт бий болох</w:t>
      </w:r>
    </w:p>
    <w:p w:rsidR="009B2057" w:rsidRPr="009B2057" w:rsidRDefault="009B2057" w:rsidP="0088706D">
      <w:pPr>
        <w:pStyle w:val="ListParagraph"/>
        <w:numPr>
          <w:ilvl w:val="0"/>
          <w:numId w:val="79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Гадаад улсын нутаг дэвсгэрт орших эд хөрөнгийн талаар манай улсын шүүхэд маргаан үүсэх </w:t>
      </w:r>
    </w:p>
    <w:p w:rsidR="009B2057" w:rsidRPr="009B2057" w:rsidRDefault="009B2057" w:rsidP="0088706D">
      <w:pPr>
        <w:pStyle w:val="ListParagraph"/>
        <w:numPr>
          <w:ilvl w:val="0"/>
          <w:numId w:val="799"/>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Гадаадын хөрөнгө оруулалттай компанийн үйл ажиллагаа</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Монгол Улсын шүүх, арбитр гадаад улсын хуулийг хэрэглэж болох уу? Илүү зөв хариултыг сонгоно уу.</w:t>
      </w:r>
    </w:p>
    <w:p w:rsidR="009B2057" w:rsidRPr="009B2057" w:rsidRDefault="009B2057" w:rsidP="0088706D">
      <w:pPr>
        <w:pStyle w:val="ListParagraph"/>
        <w:numPr>
          <w:ilvl w:val="0"/>
          <w:numId w:val="80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Болно</w:t>
      </w:r>
      <w:r w:rsidRPr="009B2057">
        <w:rPr>
          <w:rFonts w:ascii="Arial" w:hAnsi="Arial" w:cs="Arial"/>
          <w:sz w:val="20"/>
          <w:szCs w:val="20"/>
        </w:rPr>
        <w:tab/>
      </w:r>
    </w:p>
    <w:p w:rsidR="009B2057" w:rsidRPr="009B2057" w:rsidRDefault="009B2057" w:rsidP="0088706D">
      <w:pPr>
        <w:pStyle w:val="ListParagraph"/>
        <w:numPr>
          <w:ilvl w:val="0"/>
          <w:numId w:val="80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Болохгүй</w:t>
      </w:r>
      <w:r w:rsidRPr="009B2057">
        <w:rPr>
          <w:rFonts w:ascii="Arial" w:hAnsi="Arial" w:cs="Arial"/>
          <w:sz w:val="20"/>
          <w:szCs w:val="20"/>
        </w:rPr>
        <w:tab/>
      </w:r>
      <w:r w:rsidRPr="009B2057">
        <w:rPr>
          <w:rFonts w:ascii="Arial" w:hAnsi="Arial" w:cs="Arial"/>
          <w:sz w:val="20"/>
          <w:szCs w:val="20"/>
        </w:rPr>
        <w:tab/>
      </w:r>
    </w:p>
    <w:p w:rsidR="009B2057" w:rsidRPr="009B2057" w:rsidRDefault="009B2057" w:rsidP="0088706D">
      <w:pPr>
        <w:pStyle w:val="ListParagraph"/>
        <w:numPr>
          <w:ilvl w:val="0"/>
          <w:numId w:val="80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Зөвхөн маргааны талууд тохиролцсон тохиолдолд болно</w:t>
      </w:r>
    </w:p>
    <w:p w:rsidR="009B2057" w:rsidRPr="009B2057" w:rsidRDefault="009B2057" w:rsidP="0088706D">
      <w:pPr>
        <w:pStyle w:val="ListParagraph"/>
        <w:numPr>
          <w:ilvl w:val="0"/>
          <w:numId w:val="800"/>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Зөвхөн олон улсын хувийн эрх зүйн харилцаанд болно</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Монгол Улсад гадаад улсын хуулийн этгээдийн иргэний эрх зүйн чадварыг ямар улсын хуулиар тодорхойлох вэ?</w:t>
      </w:r>
    </w:p>
    <w:p w:rsidR="009B2057" w:rsidRPr="009B2057" w:rsidRDefault="009B2057" w:rsidP="0088706D">
      <w:pPr>
        <w:pStyle w:val="ListParagraph"/>
        <w:numPr>
          <w:ilvl w:val="0"/>
          <w:numId w:val="80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Үйл ажиллагаа явуулж байгаа улсын хуулиар;</w:t>
      </w:r>
    </w:p>
    <w:p w:rsidR="009B2057" w:rsidRPr="009B2057" w:rsidRDefault="009B2057" w:rsidP="0088706D">
      <w:pPr>
        <w:pStyle w:val="ListParagraph"/>
        <w:numPr>
          <w:ilvl w:val="0"/>
          <w:numId w:val="80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lastRenderedPageBreak/>
        <w:t>Бүртгүүлсэн улсын хуулиар;</w:t>
      </w:r>
    </w:p>
    <w:p w:rsidR="009B2057" w:rsidRPr="009B2057" w:rsidRDefault="009B2057" w:rsidP="0088706D">
      <w:pPr>
        <w:pStyle w:val="ListParagraph"/>
        <w:numPr>
          <w:ilvl w:val="0"/>
          <w:numId w:val="80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Удирдлага нь байгаа улсын хуулиар;</w:t>
      </w:r>
    </w:p>
    <w:p w:rsidR="009B2057" w:rsidRPr="009B2057" w:rsidRDefault="009B2057" w:rsidP="0088706D">
      <w:pPr>
        <w:pStyle w:val="ListParagraph"/>
        <w:numPr>
          <w:ilvl w:val="0"/>
          <w:numId w:val="801"/>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Харьяалсан улсын хуулиар.</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 xml:space="preserve">Арбитрт ямар төрлийн маргааныг харъяалан шийдвэрлэх вэ? </w:t>
      </w:r>
    </w:p>
    <w:p w:rsidR="009B2057" w:rsidRPr="009B2057" w:rsidRDefault="009B2057" w:rsidP="0088706D">
      <w:pPr>
        <w:pStyle w:val="ListParagraph"/>
        <w:numPr>
          <w:ilvl w:val="0"/>
          <w:numId w:val="802"/>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Иргэн, хуулийн этгээдийн хооронд үүссэн маргаан</w:t>
      </w:r>
    </w:p>
    <w:p w:rsidR="009B2057" w:rsidRPr="009B2057" w:rsidRDefault="009B2057" w:rsidP="0088706D">
      <w:pPr>
        <w:pStyle w:val="ListParagraph"/>
        <w:numPr>
          <w:ilvl w:val="0"/>
          <w:numId w:val="802"/>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Эдийн ба эдийн бус баялагтай холбоотой эрх нь зөрчигдсөн тухай эрх зүйн харилцаанд оролцогч этгээдээс гаргасан нэхэмжлэлд холбогдох маргаан</w:t>
      </w:r>
    </w:p>
    <w:p w:rsidR="009B2057" w:rsidRPr="009B2057" w:rsidRDefault="009B2057" w:rsidP="0088706D">
      <w:pPr>
        <w:pStyle w:val="ListParagraph"/>
        <w:numPr>
          <w:ilvl w:val="0"/>
          <w:numId w:val="802"/>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Захиргааны байгууллага, албан тушаалтны үйл ажиллагаа болон эрх зүйн актын талаар гаргасан гомдолд холбогдох маргаан;</w:t>
      </w:r>
    </w:p>
    <w:p w:rsidR="009B2057" w:rsidRPr="009B2057" w:rsidRDefault="009B2057" w:rsidP="0088706D">
      <w:pPr>
        <w:pStyle w:val="ListParagraph"/>
        <w:numPr>
          <w:ilvl w:val="0"/>
          <w:numId w:val="802"/>
        </w:numPr>
        <w:suppressAutoHyphens/>
        <w:autoSpaceDE w:val="0"/>
        <w:autoSpaceDN w:val="0"/>
        <w:adjustRightInd w:val="0"/>
        <w:spacing w:before="0" w:after="60"/>
        <w:ind w:left="1440"/>
        <w:contextualSpacing w:val="0"/>
        <w:textAlignment w:val="center"/>
        <w:rPr>
          <w:rFonts w:ascii="Arial" w:hAnsi="Arial" w:cs="Arial"/>
          <w:sz w:val="20"/>
          <w:szCs w:val="20"/>
          <w:lang w:val="mn-MN"/>
        </w:rPr>
      </w:pPr>
      <w:r w:rsidRPr="009B2057">
        <w:rPr>
          <w:rFonts w:ascii="Arial" w:hAnsi="Arial" w:cs="Arial"/>
          <w:sz w:val="20"/>
          <w:szCs w:val="20"/>
          <w:lang w:val="mn-MN"/>
        </w:rPr>
        <w:t>Онцгой ажиллагааны журмаар  хянан шийдвэрлүүлэхээр хуульд заасан асуудлаар сонирхогч этгээдээс гаргасан хүсэлтд холбогдох маргаан;</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Талууд хуулиа сонгоогүй үед зээлийн гэрээний үүргийг дараахь байдлаар тодорхойлно:</w:t>
      </w:r>
    </w:p>
    <w:p w:rsidR="009B2057" w:rsidRPr="009B2057" w:rsidRDefault="009B2057" w:rsidP="0088706D">
      <w:pPr>
        <w:pStyle w:val="ListParagraph"/>
        <w:numPr>
          <w:ilvl w:val="0"/>
          <w:numId w:val="80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З</w:t>
      </w:r>
      <w:r w:rsidRPr="009B2057">
        <w:rPr>
          <w:rFonts w:ascii="Arial" w:hAnsi="Arial" w:cs="Arial"/>
          <w:sz w:val="20"/>
          <w:szCs w:val="20"/>
        </w:rPr>
        <w:t>ээлдэгчийн талын хуулиар</w:t>
      </w:r>
    </w:p>
    <w:p w:rsidR="009B2057" w:rsidRPr="009B2057" w:rsidRDefault="009B2057" w:rsidP="0088706D">
      <w:pPr>
        <w:pStyle w:val="ListParagraph"/>
        <w:numPr>
          <w:ilvl w:val="0"/>
          <w:numId w:val="80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З</w:t>
      </w:r>
      <w:r w:rsidRPr="009B2057">
        <w:rPr>
          <w:rFonts w:ascii="Arial" w:hAnsi="Arial" w:cs="Arial"/>
          <w:sz w:val="20"/>
          <w:szCs w:val="20"/>
        </w:rPr>
        <w:t>ээлдүүлэгчийн талын хуулиар</w:t>
      </w:r>
    </w:p>
    <w:p w:rsidR="009B2057" w:rsidRPr="009B2057" w:rsidRDefault="009B2057" w:rsidP="0088706D">
      <w:pPr>
        <w:pStyle w:val="ListParagraph"/>
        <w:numPr>
          <w:ilvl w:val="0"/>
          <w:numId w:val="80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 байгуулсан газрын хуулиар</w:t>
      </w:r>
    </w:p>
    <w:p w:rsidR="009B2057" w:rsidRPr="009B2057" w:rsidRDefault="009B2057" w:rsidP="0088706D">
      <w:pPr>
        <w:pStyle w:val="ListParagraph"/>
        <w:numPr>
          <w:ilvl w:val="0"/>
          <w:numId w:val="803"/>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З</w:t>
      </w:r>
      <w:r w:rsidRPr="009B2057">
        <w:rPr>
          <w:rFonts w:ascii="Arial" w:hAnsi="Arial" w:cs="Arial"/>
          <w:sz w:val="20"/>
          <w:szCs w:val="20"/>
        </w:rPr>
        <w:t>ээлийн мөнгийг олгосон газрын хуулиар</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ИНКОТЕРМС-ийн EXW гэдэг нь:</w:t>
      </w:r>
    </w:p>
    <w:p w:rsidR="009B2057" w:rsidRPr="009B2057" w:rsidRDefault="009B2057" w:rsidP="0088706D">
      <w:pPr>
        <w:pStyle w:val="ListParagraph"/>
        <w:numPr>
          <w:ilvl w:val="1"/>
          <w:numId w:val="80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Үйлдвэрээс ..... нэрлэсэн газарт</w:t>
      </w:r>
    </w:p>
    <w:p w:rsidR="009B2057" w:rsidRPr="009B2057" w:rsidRDefault="009B2057" w:rsidP="0088706D">
      <w:pPr>
        <w:pStyle w:val="ListParagraph"/>
        <w:numPr>
          <w:ilvl w:val="1"/>
          <w:numId w:val="80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Тээвэрлэх хүртэл чөлөөтэй .... нэрлэсэн газар</w:t>
      </w:r>
    </w:p>
    <w:p w:rsidR="009B2057" w:rsidRPr="009B2057" w:rsidRDefault="009B2057" w:rsidP="0088706D">
      <w:pPr>
        <w:pStyle w:val="ListParagraph"/>
        <w:numPr>
          <w:ilvl w:val="1"/>
          <w:numId w:val="80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Хөлгийн хашлагын дагуу чөлөөтэй..... ачих нэрлэсэн боомт</w:t>
      </w:r>
    </w:p>
    <w:p w:rsidR="009B2057" w:rsidRPr="009B2057" w:rsidRDefault="009B2057" w:rsidP="0088706D">
      <w:pPr>
        <w:pStyle w:val="ListParagraph"/>
        <w:numPr>
          <w:ilvl w:val="1"/>
          <w:numId w:val="804"/>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Хөлгийн тавцан дээр чөлөөтэй …. ачих нэрлэсэн боомт</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Гадаадын эд хөрөнгийг хураан авсан улс нь ямар үүрэг хүлээдэг вэ? </w:t>
      </w:r>
    </w:p>
    <w:p w:rsidR="009B2057" w:rsidRPr="009B2057" w:rsidRDefault="009B2057" w:rsidP="0088706D">
      <w:pPr>
        <w:pStyle w:val="ListParagraph"/>
        <w:numPr>
          <w:ilvl w:val="0"/>
          <w:numId w:val="80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Ямар ч үүрэг хүлээхгүй </w:t>
      </w:r>
    </w:p>
    <w:p w:rsidR="009B2057" w:rsidRPr="009B2057" w:rsidRDefault="009B2057" w:rsidP="0088706D">
      <w:pPr>
        <w:pStyle w:val="ListParagraph"/>
        <w:numPr>
          <w:ilvl w:val="0"/>
          <w:numId w:val="80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Тухайн гадаадын хөрөнгө оруулагчийн харьяалсан улсад мэдэгдэх </w:t>
      </w:r>
    </w:p>
    <w:p w:rsidR="009B2057" w:rsidRPr="009B2057" w:rsidRDefault="009B2057" w:rsidP="0088706D">
      <w:pPr>
        <w:pStyle w:val="ListParagraph"/>
        <w:numPr>
          <w:ilvl w:val="0"/>
          <w:numId w:val="80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Гадаадын хөрөнгө оруулалтын талаар маргаан шийдвэрлэх Төвд мэдэгдэх, </w:t>
      </w:r>
    </w:p>
    <w:p w:rsidR="009B2057" w:rsidRPr="009B2057" w:rsidRDefault="009B2057" w:rsidP="0088706D">
      <w:pPr>
        <w:pStyle w:val="ListParagraph"/>
        <w:numPr>
          <w:ilvl w:val="0"/>
          <w:numId w:val="805"/>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Тухайн гадаадын хөрөнгө оруулагчид  нөхөн төлбөрийг олгох</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Олон улсын хувийн эрх зүйд lex rei sitae гэх нь </w:t>
      </w:r>
    </w:p>
    <w:p w:rsidR="009B2057" w:rsidRPr="009B2057" w:rsidRDefault="009B2057" w:rsidP="0088706D">
      <w:pPr>
        <w:pStyle w:val="ListParagraph"/>
        <w:numPr>
          <w:ilvl w:val="0"/>
          <w:numId w:val="80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Эд хөрөнгө байгаа газрын хуулийг хэрэглэх холбоос</w:t>
      </w:r>
    </w:p>
    <w:p w:rsidR="009B2057" w:rsidRPr="009B2057" w:rsidRDefault="009B2057" w:rsidP="0088706D">
      <w:pPr>
        <w:pStyle w:val="ListParagraph"/>
        <w:numPr>
          <w:ilvl w:val="0"/>
          <w:numId w:val="80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Үл хөдлөх эд хөрөнгө байгаа газрын хуулийг хэрэглэх холбоос</w:t>
      </w:r>
    </w:p>
    <w:p w:rsidR="009B2057" w:rsidRPr="009B2057" w:rsidRDefault="009B2057" w:rsidP="0088706D">
      <w:pPr>
        <w:pStyle w:val="ListParagraph"/>
        <w:numPr>
          <w:ilvl w:val="0"/>
          <w:numId w:val="80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Олон улсын хувийн эрх зүйн нэгэн зарчим </w:t>
      </w:r>
    </w:p>
    <w:p w:rsidR="009B2057" w:rsidRPr="009B2057" w:rsidRDefault="009B2057" w:rsidP="0088706D">
      <w:pPr>
        <w:pStyle w:val="ListParagraph"/>
        <w:numPr>
          <w:ilvl w:val="0"/>
          <w:numId w:val="806"/>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Бүгд буруу</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1980 оны Бараа худалдах, худалдан авах олон улсын гэрээний тухай НҮБ-ын конвенцийн дагуу ямар шаардлага хангаагүй барааг гэрээнд нийцээгүй гэж үзэх вэ?</w:t>
      </w:r>
    </w:p>
    <w:p w:rsidR="009B2057" w:rsidRPr="009B2057" w:rsidRDefault="009B2057" w:rsidP="0088706D">
      <w:pPr>
        <w:pStyle w:val="ListParagraph"/>
        <w:numPr>
          <w:ilvl w:val="1"/>
          <w:numId w:val="80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Уг бараатай ижил тодорхойлолт бүхий барааг ердийн байдлаар ашиглах зориулалтад тохирч байх</w:t>
      </w:r>
    </w:p>
    <w:p w:rsidR="009B2057" w:rsidRPr="009B2057" w:rsidRDefault="009B2057" w:rsidP="0088706D">
      <w:pPr>
        <w:pStyle w:val="ListParagraph"/>
        <w:numPr>
          <w:ilvl w:val="1"/>
          <w:numId w:val="80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Худалдагчаас худалдан авагчид үлгэр буюу загвар болгон үзүүлсэн барааны чанарыг агуулсан байх</w:t>
      </w:r>
    </w:p>
    <w:p w:rsidR="009B2057" w:rsidRPr="009B2057" w:rsidRDefault="009B2057" w:rsidP="0088706D">
      <w:pPr>
        <w:pStyle w:val="ListParagraph"/>
        <w:numPr>
          <w:ilvl w:val="1"/>
          <w:numId w:val="807"/>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Барааг хадгалж хамгаалахад зохистой аргаар савлаж, багласан байх</w:t>
      </w:r>
    </w:p>
    <w:p w:rsidR="009B2057" w:rsidRPr="009B2057" w:rsidRDefault="009B2057" w:rsidP="0088706D">
      <w:pPr>
        <w:pStyle w:val="ListParagraph"/>
        <w:numPr>
          <w:ilvl w:val="1"/>
          <w:numId w:val="807"/>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Дээрх бүгд зөв</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1980 оны Бараа худалдах, худалдан авах олон улсын гэрээний тухай НҮБ-ын конвенцийн дагуу “бичгээр” гэдэгт юуг хамруулах вэ?</w:t>
      </w:r>
    </w:p>
    <w:p w:rsidR="009B2057" w:rsidRPr="009B2057" w:rsidRDefault="009B2057" w:rsidP="0088706D">
      <w:pPr>
        <w:pStyle w:val="ListParagraph"/>
        <w:numPr>
          <w:ilvl w:val="1"/>
          <w:numId w:val="80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Зөвхөн бичгээр хийхийг</w:t>
      </w:r>
    </w:p>
    <w:p w:rsidR="009B2057" w:rsidRPr="009B2057" w:rsidRDefault="009B2057" w:rsidP="0088706D">
      <w:pPr>
        <w:pStyle w:val="ListParagraph"/>
        <w:numPr>
          <w:ilvl w:val="1"/>
          <w:numId w:val="80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Телеграмм, телексээр хийхийг             </w:t>
      </w:r>
    </w:p>
    <w:p w:rsidR="009B2057" w:rsidRPr="009B2057" w:rsidRDefault="009B2057" w:rsidP="0088706D">
      <w:pPr>
        <w:pStyle w:val="ListParagraph"/>
        <w:numPr>
          <w:ilvl w:val="1"/>
          <w:numId w:val="80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Онлайнаар хийхийг     </w:t>
      </w:r>
    </w:p>
    <w:p w:rsidR="009B2057" w:rsidRPr="009B2057" w:rsidRDefault="009B2057" w:rsidP="0088706D">
      <w:pPr>
        <w:pStyle w:val="ListParagraph"/>
        <w:numPr>
          <w:ilvl w:val="1"/>
          <w:numId w:val="80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А,В зөв</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1980 оны Бараа худалдах, худалдан авах олон улсын гэрээний тухай НҮБ-ын конвенцийн дагуу ямар нөхцөл нь гэрээ байгуулах саналын нөхцөлийг үндсээр нь өөрчлөхөд хүргэх вэ?</w:t>
      </w:r>
    </w:p>
    <w:p w:rsidR="009B2057" w:rsidRPr="009B2057" w:rsidRDefault="009B2057" w:rsidP="0088706D">
      <w:pPr>
        <w:pStyle w:val="ListParagraph"/>
        <w:numPr>
          <w:ilvl w:val="1"/>
          <w:numId w:val="80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Барааны үнэ, төлбөр, чанар, тоо хэмжээ</w:t>
      </w:r>
    </w:p>
    <w:p w:rsidR="009B2057" w:rsidRPr="009B2057" w:rsidRDefault="009B2057" w:rsidP="0088706D">
      <w:pPr>
        <w:pStyle w:val="ListParagraph"/>
        <w:numPr>
          <w:ilvl w:val="1"/>
          <w:numId w:val="80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Нийлүүлэх газар, хугацаа, хариуцлагын хэмжээ, маргаан шийдвэрлэх</w:t>
      </w:r>
    </w:p>
    <w:p w:rsidR="009B2057" w:rsidRPr="009B2057" w:rsidRDefault="009B2057" w:rsidP="0088706D">
      <w:pPr>
        <w:pStyle w:val="ListParagraph"/>
        <w:numPr>
          <w:ilvl w:val="1"/>
          <w:numId w:val="80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Зөвхөн барааны үнэ, тоо хэмжээ</w:t>
      </w:r>
    </w:p>
    <w:p w:rsidR="009B2057" w:rsidRPr="009B2057" w:rsidRDefault="009B2057" w:rsidP="0088706D">
      <w:pPr>
        <w:pStyle w:val="ListParagraph"/>
        <w:numPr>
          <w:ilvl w:val="1"/>
          <w:numId w:val="809"/>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 b хариулт зөв</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Тээвэрлэлтийн явцад гэнэтийн буюу давагдашгүй хүчний шинжтэй онцгой нөхцөл байдлын улмаас гэм хор учирсан бол  ………………………….  хариуцлага хүлээхгүй. (Монгол Улсын Иргэний хуульд зааснаар)</w:t>
      </w:r>
    </w:p>
    <w:p w:rsidR="009B2057" w:rsidRPr="009B2057" w:rsidRDefault="009B2057" w:rsidP="0088706D">
      <w:pPr>
        <w:pStyle w:val="ListParagraph"/>
        <w:numPr>
          <w:ilvl w:val="0"/>
          <w:numId w:val="81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Тээвэрлэгч</w:t>
      </w:r>
    </w:p>
    <w:p w:rsidR="009B2057" w:rsidRPr="009B2057" w:rsidRDefault="009B2057" w:rsidP="0088706D">
      <w:pPr>
        <w:pStyle w:val="ListParagraph"/>
        <w:numPr>
          <w:ilvl w:val="0"/>
          <w:numId w:val="81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 xml:space="preserve">Илгээгч </w:t>
      </w:r>
    </w:p>
    <w:p w:rsidR="009B2057" w:rsidRPr="009B2057" w:rsidRDefault="009B2057" w:rsidP="0088706D">
      <w:pPr>
        <w:pStyle w:val="ListParagraph"/>
        <w:numPr>
          <w:ilvl w:val="0"/>
          <w:numId w:val="81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lastRenderedPageBreak/>
        <w:t>Гуравдагч этгээд</w:t>
      </w:r>
    </w:p>
    <w:p w:rsidR="009B2057" w:rsidRPr="009B2057" w:rsidRDefault="009B2057" w:rsidP="0088706D">
      <w:pPr>
        <w:pStyle w:val="ListParagraph"/>
        <w:numPr>
          <w:ilvl w:val="0"/>
          <w:numId w:val="810"/>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Тээврийн хэрэгслийн жолооч</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ИНКОТЕРМС-ийн FOB гэдэг нь:</w:t>
      </w:r>
    </w:p>
    <w:p w:rsidR="009B2057" w:rsidRPr="009B2057" w:rsidRDefault="009B2057" w:rsidP="0088706D">
      <w:pPr>
        <w:pStyle w:val="ListParagraph"/>
        <w:numPr>
          <w:ilvl w:val="1"/>
          <w:numId w:val="81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Үйлдвэрээс ..... нэрлэсэн газарт</w:t>
      </w:r>
    </w:p>
    <w:p w:rsidR="009B2057" w:rsidRPr="009B2057" w:rsidRDefault="009B2057" w:rsidP="0088706D">
      <w:pPr>
        <w:pStyle w:val="ListParagraph"/>
        <w:numPr>
          <w:ilvl w:val="1"/>
          <w:numId w:val="81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Тээвэрлэх хүртэл чөлөөтэй .... нэрлэсэн газар</w:t>
      </w:r>
    </w:p>
    <w:p w:rsidR="009B2057" w:rsidRPr="009B2057" w:rsidRDefault="009B2057" w:rsidP="0088706D">
      <w:pPr>
        <w:pStyle w:val="ListParagraph"/>
        <w:numPr>
          <w:ilvl w:val="1"/>
          <w:numId w:val="811"/>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Хөлгийн хашлагын дагуу чөлөөтэй..... ачих нэрлэсэн боомт</w:t>
      </w:r>
    </w:p>
    <w:p w:rsidR="009B2057" w:rsidRPr="009B2057" w:rsidRDefault="009B2057" w:rsidP="0088706D">
      <w:pPr>
        <w:pStyle w:val="ListParagraph"/>
        <w:numPr>
          <w:ilvl w:val="1"/>
          <w:numId w:val="811"/>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Хөлгийн тавцан дээр чөлөөтэй …. ачих нэрлэсэн боомт</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Талууд хуулиа сонгоогүй тохиолдолд хадгалалтийн гэрээнд хэрэглэгдэх хуулийг сонгох арга журам нь:</w:t>
      </w:r>
    </w:p>
    <w:p w:rsidR="009B2057" w:rsidRPr="009B2057" w:rsidRDefault="009B2057" w:rsidP="0088706D">
      <w:pPr>
        <w:pStyle w:val="ListParagraph"/>
        <w:numPr>
          <w:ilvl w:val="0"/>
          <w:numId w:val="81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 байгуулсан газрын хууль</w:t>
      </w:r>
    </w:p>
    <w:p w:rsidR="009B2057" w:rsidRPr="009B2057" w:rsidRDefault="009B2057" w:rsidP="0088706D">
      <w:pPr>
        <w:pStyle w:val="ListParagraph"/>
        <w:numPr>
          <w:ilvl w:val="0"/>
          <w:numId w:val="81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эрээний үр дүн гарч буй газрын хууль</w:t>
      </w:r>
    </w:p>
    <w:p w:rsidR="009B2057" w:rsidRPr="009B2057" w:rsidRDefault="009B2057" w:rsidP="0088706D">
      <w:pPr>
        <w:pStyle w:val="ListParagraph"/>
        <w:numPr>
          <w:ilvl w:val="0"/>
          <w:numId w:val="812"/>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Х</w:t>
      </w:r>
      <w:r w:rsidRPr="009B2057">
        <w:rPr>
          <w:rFonts w:ascii="Arial" w:hAnsi="Arial" w:cs="Arial"/>
          <w:sz w:val="20"/>
          <w:szCs w:val="20"/>
        </w:rPr>
        <w:t>адгалагч талын  хууль</w:t>
      </w:r>
    </w:p>
    <w:p w:rsidR="009B2057" w:rsidRPr="009B2057" w:rsidRDefault="009B2057" w:rsidP="0088706D">
      <w:pPr>
        <w:pStyle w:val="ListParagraph"/>
        <w:numPr>
          <w:ilvl w:val="0"/>
          <w:numId w:val="812"/>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Х</w:t>
      </w:r>
      <w:r w:rsidRPr="009B2057">
        <w:rPr>
          <w:rFonts w:ascii="Arial" w:hAnsi="Arial" w:cs="Arial"/>
          <w:sz w:val="20"/>
          <w:szCs w:val="20"/>
        </w:rPr>
        <w:t>адгалуулагч талын хууль</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Гэр бүл болох хэлбэрийг ямар улсын эрх зүйгээр зохицуулах вэ? </w:t>
      </w:r>
    </w:p>
    <w:p w:rsidR="009B2057" w:rsidRPr="009B2057" w:rsidRDefault="009B2057" w:rsidP="0088706D">
      <w:pPr>
        <w:pStyle w:val="ListParagraph"/>
        <w:numPr>
          <w:ilvl w:val="1"/>
          <w:numId w:val="81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эрлэлтийн гэрээ байгуулсан улсын эрх зүй</w:t>
      </w:r>
    </w:p>
    <w:p w:rsidR="009B2057" w:rsidRPr="009B2057" w:rsidRDefault="009B2057" w:rsidP="0088706D">
      <w:pPr>
        <w:pStyle w:val="ListParagraph"/>
        <w:numPr>
          <w:ilvl w:val="1"/>
          <w:numId w:val="81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lang w:val="mn-MN"/>
        </w:rPr>
        <w:t>И</w:t>
      </w:r>
      <w:r w:rsidRPr="009B2057">
        <w:rPr>
          <w:rFonts w:ascii="Arial" w:hAnsi="Arial" w:cs="Arial"/>
          <w:sz w:val="20"/>
          <w:szCs w:val="20"/>
        </w:rPr>
        <w:t>рээдүйн гэрлэгсдийн амьдран суух газар</w:t>
      </w:r>
    </w:p>
    <w:p w:rsidR="009B2057" w:rsidRPr="009B2057" w:rsidRDefault="009B2057" w:rsidP="0088706D">
      <w:pPr>
        <w:pStyle w:val="ListParagraph"/>
        <w:numPr>
          <w:ilvl w:val="1"/>
          <w:numId w:val="81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lang w:val="mn-MN"/>
        </w:rPr>
        <w:t>Н</w:t>
      </w:r>
      <w:r w:rsidRPr="009B2057">
        <w:rPr>
          <w:rFonts w:ascii="Arial" w:hAnsi="Arial" w:cs="Arial"/>
          <w:sz w:val="20"/>
          <w:szCs w:val="20"/>
        </w:rPr>
        <w:t>өхрийн хувийн хууль</w:t>
      </w:r>
    </w:p>
    <w:p w:rsidR="009B2057" w:rsidRPr="009B2057" w:rsidRDefault="009B2057" w:rsidP="0088706D">
      <w:pPr>
        <w:pStyle w:val="ListParagraph"/>
        <w:numPr>
          <w:ilvl w:val="1"/>
          <w:numId w:val="813"/>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lang w:val="mn-MN"/>
        </w:rPr>
        <w:t>Э</w:t>
      </w:r>
      <w:r w:rsidRPr="009B2057">
        <w:rPr>
          <w:rFonts w:ascii="Arial" w:hAnsi="Arial" w:cs="Arial"/>
          <w:sz w:val="20"/>
          <w:szCs w:val="20"/>
        </w:rPr>
        <w:t>хнэрийн хувийн хууль</w:t>
      </w:r>
    </w:p>
    <w:p w:rsidR="009B2057" w:rsidRPr="009B2057" w:rsidRDefault="009B2057" w:rsidP="0088706D">
      <w:pPr>
        <w:pStyle w:val="ListParagraph"/>
        <w:numPr>
          <w:ilvl w:val="1"/>
          <w:numId w:val="813"/>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 бүл болсон улсын хууль</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Гадаадын шүүхийн даалгавар гэдэг нь:     </w:t>
      </w:r>
    </w:p>
    <w:p w:rsidR="009B2057" w:rsidRPr="009B2057" w:rsidRDefault="009B2057" w:rsidP="0088706D">
      <w:pPr>
        <w:pStyle w:val="ListParagraph"/>
        <w:numPr>
          <w:ilvl w:val="1"/>
          <w:numId w:val="81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lang w:val="mn-MN"/>
        </w:rPr>
        <w:t>Н</w:t>
      </w:r>
      <w:r w:rsidRPr="009B2057">
        <w:rPr>
          <w:rFonts w:ascii="Arial" w:hAnsi="Arial" w:cs="Arial"/>
          <w:sz w:val="20"/>
          <w:szCs w:val="20"/>
        </w:rPr>
        <w:t>эг улсын шүүх нөгөө улсын шүүхэд тухайн улсын нутаг дэвсгэр дээр ямар нэг процессын үйл ажиллагаа явуулах хүсэлт гаргаж хандах</w:t>
      </w:r>
    </w:p>
    <w:p w:rsidR="009B2057" w:rsidRPr="009B2057" w:rsidRDefault="009B2057" w:rsidP="0088706D">
      <w:pPr>
        <w:pStyle w:val="ListParagraph"/>
        <w:numPr>
          <w:ilvl w:val="1"/>
          <w:numId w:val="81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lang w:val="mn-MN"/>
        </w:rPr>
        <w:t>Э</w:t>
      </w:r>
      <w:r w:rsidRPr="009B2057">
        <w:rPr>
          <w:rFonts w:ascii="Arial" w:hAnsi="Arial" w:cs="Arial"/>
          <w:sz w:val="20"/>
          <w:szCs w:val="20"/>
        </w:rPr>
        <w:t>рх зүйн туслалцаа үзүүлэх үүрэг</w:t>
      </w:r>
    </w:p>
    <w:p w:rsidR="009B2057" w:rsidRPr="009B2057" w:rsidRDefault="009B2057" w:rsidP="0088706D">
      <w:pPr>
        <w:pStyle w:val="ListParagraph"/>
        <w:numPr>
          <w:ilvl w:val="1"/>
          <w:numId w:val="814"/>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lang w:val="mn-MN"/>
        </w:rPr>
        <w:t>Т</w:t>
      </w:r>
      <w:r w:rsidRPr="009B2057">
        <w:rPr>
          <w:rFonts w:ascii="Arial" w:hAnsi="Arial" w:cs="Arial"/>
          <w:sz w:val="20"/>
          <w:szCs w:val="20"/>
        </w:rPr>
        <w:t>ухайн улсад үйлчилж байгаа эрх зүйн тухай мэдээлэл өгөх</w:t>
      </w:r>
    </w:p>
    <w:p w:rsidR="009B2057" w:rsidRPr="009B2057" w:rsidRDefault="009B2057" w:rsidP="0088706D">
      <w:pPr>
        <w:pStyle w:val="ListParagraph"/>
        <w:numPr>
          <w:ilvl w:val="1"/>
          <w:numId w:val="814"/>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адаадын шүүхийн баримт бичгийг гардуулах</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Арбитрийн шийдвэрийг хүлээн зөвшөөрч, биелүүлэх улсын эрх бүхий байгууллага ямар тохиолдолд шийдвэрийг хүлээн зөвшөөрч биелүүлэхээс татгалзаж болох вэ? /Гадаадын арбитрийн шийдвэрийг хүлээн зөвшөөрч биелүүлэх тухай конвенцийн дагуу /</w:t>
      </w:r>
    </w:p>
    <w:p w:rsidR="009B2057" w:rsidRPr="009B2057" w:rsidRDefault="009B2057" w:rsidP="0088706D">
      <w:pPr>
        <w:pStyle w:val="ListParagraph"/>
        <w:numPr>
          <w:ilvl w:val="1"/>
          <w:numId w:val="81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Тухайн орны хууль тогтоомжоор уг маргаан нь арбитрын хэрэг хянан шийдвэрлэх ажиллагааны зүйл байж болохгүй</w:t>
      </w:r>
    </w:p>
    <w:p w:rsidR="009B2057" w:rsidRPr="009B2057" w:rsidRDefault="009B2057" w:rsidP="0088706D">
      <w:pPr>
        <w:pStyle w:val="ListParagraph"/>
        <w:numPr>
          <w:ilvl w:val="1"/>
          <w:numId w:val="81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Арбитрийн шийдвэрийг хүлээн зөвшөөрч, биелүүлэх явдал нь тухайн орны нийтийн дэг журамд харшилж байвал</w:t>
      </w:r>
    </w:p>
    <w:p w:rsidR="009B2057" w:rsidRPr="009B2057" w:rsidRDefault="009B2057" w:rsidP="0088706D">
      <w:pPr>
        <w:pStyle w:val="ListParagraph"/>
        <w:numPr>
          <w:ilvl w:val="1"/>
          <w:numId w:val="815"/>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рбитрын ажиллагаа явагдсан улсын хуулийг зөрчсөн</w:t>
      </w:r>
    </w:p>
    <w:p w:rsidR="009B2057" w:rsidRPr="009B2057" w:rsidRDefault="009B2057" w:rsidP="0088706D">
      <w:pPr>
        <w:pStyle w:val="ListParagraph"/>
        <w:numPr>
          <w:ilvl w:val="1"/>
          <w:numId w:val="815"/>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 В хариулт зөв</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Олон улсын хувийн эрх зүйн үндсэн зарчим нь:</w:t>
      </w:r>
    </w:p>
    <w:p w:rsidR="009B2057" w:rsidRPr="009B2057" w:rsidRDefault="009B2057" w:rsidP="0088706D">
      <w:pPr>
        <w:pStyle w:val="ListParagraph"/>
        <w:numPr>
          <w:ilvl w:val="0"/>
          <w:numId w:val="81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Т</w:t>
      </w:r>
      <w:r w:rsidRPr="009B2057">
        <w:rPr>
          <w:rFonts w:ascii="Arial" w:hAnsi="Arial" w:cs="Arial"/>
          <w:sz w:val="20"/>
          <w:szCs w:val="20"/>
        </w:rPr>
        <w:t>эгш байдлыг хангах</w:t>
      </w:r>
    </w:p>
    <w:p w:rsidR="009B2057" w:rsidRPr="009B2057" w:rsidRDefault="009B2057" w:rsidP="0088706D">
      <w:pPr>
        <w:pStyle w:val="ListParagraph"/>
        <w:numPr>
          <w:ilvl w:val="0"/>
          <w:numId w:val="816"/>
        </w:numPr>
        <w:suppressAutoHyphens/>
        <w:autoSpaceDE w:val="0"/>
        <w:autoSpaceDN w:val="0"/>
        <w:adjustRightInd w:val="0"/>
        <w:spacing w:before="0"/>
        <w:ind w:left="1440"/>
        <w:textAlignment w:val="center"/>
        <w:rPr>
          <w:rFonts w:ascii="Arial" w:hAnsi="Arial" w:cs="Arial"/>
          <w:sz w:val="20"/>
          <w:szCs w:val="20"/>
        </w:rPr>
      </w:pPr>
      <w:bookmarkStart w:id="0" w:name="_GoBack"/>
      <w:bookmarkEnd w:id="0"/>
      <w:r w:rsidRPr="009B2057">
        <w:rPr>
          <w:rFonts w:ascii="Arial" w:hAnsi="Arial" w:cs="Arial"/>
          <w:sz w:val="20"/>
          <w:szCs w:val="20"/>
          <w:lang w:val="mn-MN"/>
        </w:rPr>
        <w:t>О</w:t>
      </w:r>
      <w:r w:rsidRPr="009B2057">
        <w:rPr>
          <w:rFonts w:ascii="Arial" w:hAnsi="Arial" w:cs="Arial"/>
          <w:sz w:val="20"/>
          <w:szCs w:val="20"/>
        </w:rPr>
        <w:t>лон улсын шийдвэрийн зохицолдооныг хангах</w:t>
      </w:r>
    </w:p>
    <w:p w:rsidR="009B2057" w:rsidRPr="009B2057" w:rsidRDefault="009B2057" w:rsidP="0088706D">
      <w:pPr>
        <w:pStyle w:val="ListParagraph"/>
        <w:numPr>
          <w:ilvl w:val="0"/>
          <w:numId w:val="81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Ordre public-ийг харгалзах</w:t>
      </w:r>
    </w:p>
    <w:p w:rsidR="009B2057" w:rsidRPr="009B2057" w:rsidRDefault="009B2057" w:rsidP="0088706D">
      <w:pPr>
        <w:pStyle w:val="ListParagraph"/>
        <w:numPr>
          <w:ilvl w:val="0"/>
          <w:numId w:val="816"/>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Т</w:t>
      </w:r>
      <w:r w:rsidRPr="009B2057">
        <w:rPr>
          <w:rFonts w:ascii="Arial" w:hAnsi="Arial" w:cs="Arial"/>
          <w:sz w:val="20"/>
          <w:szCs w:val="20"/>
        </w:rPr>
        <w:t>алуудын чөлөөт байдлыг дээдлэх</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1999 оны Гэр бүлийн тухай хуульд зааснаар “Монгол Улсад байнга оршин суугаа гадаадын иргэдийн гэрлэх асуудлыг”:</w:t>
      </w:r>
    </w:p>
    <w:p w:rsidR="009B2057" w:rsidRPr="009B2057" w:rsidRDefault="009B2057" w:rsidP="0088706D">
      <w:pPr>
        <w:pStyle w:val="ListParagraph"/>
        <w:numPr>
          <w:ilvl w:val="0"/>
          <w:numId w:val="81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эрлэгчдийн сонгосон улсын хуулиар</w:t>
      </w:r>
    </w:p>
    <w:p w:rsidR="009B2057" w:rsidRPr="009B2057" w:rsidRDefault="009B2057" w:rsidP="0088706D">
      <w:pPr>
        <w:pStyle w:val="ListParagraph"/>
        <w:numPr>
          <w:ilvl w:val="0"/>
          <w:numId w:val="81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О</w:t>
      </w:r>
      <w:r w:rsidRPr="009B2057">
        <w:rPr>
          <w:rFonts w:ascii="Arial" w:hAnsi="Arial" w:cs="Arial"/>
          <w:sz w:val="20"/>
          <w:szCs w:val="20"/>
        </w:rPr>
        <w:t>лон улсын гэрээнд өөрөөр заагаагүй бол Монгол Улсын хуулиар</w:t>
      </w:r>
    </w:p>
    <w:p w:rsidR="009B2057" w:rsidRPr="009B2057" w:rsidRDefault="009B2057" w:rsidP="0088706D">
      <w:pPr>
        <w:pStyle w:val="ListParagraph"/>
        <w:numPr>
          <w:ilvl w:val="0"/>
          <w:numId w:val="81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 xml:space="preserve">эрлэгчдийн нийтлэг харьяаллын хуулиар </w:t>
      </w:r>
    </w:p>
    <w:p w:rsidR="009B2057" w:rsidRPr="009B2057" w:rsidRDefault="009B2057" w:rsidP="0088706D">
      <w:pPr>
        <w:pStyle w:val="ListParagraph"/>
        <w:numPr>
          <w:ilvl w:val="0"/>
          <w:numId w:val="817"/>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эрлэгчдийн амьдран суугаа газрын хуулиар тодорхойлно.</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Олон улсын худалдааны гэрээний  харилцааны “нягт холбоо бүхий” улсыг тодорхойлох илүү оновчтой шалгуур аль нь вэ?</w:t>
      </w:r>
    </w:p>
    <w:p w:rsidR="009B2057" w:rsidRPr="009B2057" w:rsidRDefault="009B2057" w:rsidP="0088706D">
      <w:pPr>
        <w:pStyle w:val="ListParagraph"/>
        <w:numPr>
          <w:ilvl w:val="0"/>
          <w:numId w:val="81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Гэрээ байгуулсан газар</w:t>
      </w:r>
    </w:p>
    <w:p w:rsidR="009B2057" w:rsidRPr="009B2057" w:rsidRDefault="009B2057" w:rsidP="0088706D">
      <w:pPr>
        <w:pStyle w:val="ListParagraph"/>
        <w:numPr>
          <w:ilvl w:val="0"/>
          <w:numId w:val="81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Гэрээг бүртгүүлсэн газар</w:t>
      </w:r>
    </w:p>
    <w:p w:rsidR="009B2057" w:rsidRPr="009B2057" w:rsidRDefault="009B2057" w:rsidP="0088706D">
      <w:pPr>
        <w:pStyle w:val="ListParagraph"/>
        <w:numPr>
          <w:ilvl w:val="0"/>
          <w:numId w:val="818"/>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Гэрээний гол үүргийг гүйцэтгүүлэгч талын хувийн хууль</w:t>
      </w:r>
    </w:p>
    <w:p w:rsidR="009B2057" w:rsidRPr="009B2057" w:rsidRDefault="009B2057" w:rsidP="0088706D">
      <w:pPr>
        <w:pStyle w:val="ListParagraph"/>
        <w:numPr>
          <w:ilvl w:val="0"/>
          <w:numId w:val="818"/>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Тухайн гэрээний агуулгад шийдвэрлэх ач холбогдол бүхий үүргийг гүйцэтгэгч талын хувийн хууль</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Аль нь ОУХЭЗ-ийн эх сурвалжид хамаарахгүй вэ?</w:t>
      </w:r>
    </w:p>
    <w:p w:rsidR="009B2057" w:rsidRPr="009B2057" w:rsidRDefault="009B2057" w:rsidP="0088706D">
      <w:pPr>
        <w:pStyle w:val="ListParagraph"/>
        <w:numPr>
          <w:ilvl w:val="0"/>
          <w:numId w:val="81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З</w:t>
      </w:r>
      <w:r w:rsidRPr="009B2057">
        <w:rPr>
          <w:rFonts w:ascii="Arial" w:hAnsi="Arial" w:cs="Arial"/>
          <w:sz w:val="20"/>
          <w:szCs w:val="20"/>
        </w:rPr>
        <w:t>өрчилдөөний хэм хэмжээ агуулсан олон улсын гэрээ</w:t>
      </w:r>
      <w:r w:rsidRPr="009B2057">
        <w:rPr>
          <w:rFonts w:ascii="Arial" w:hAnsi="Arial" w:cs="Arial"/>
          <w:sz w:val="20"/>
          <w:szCs w:val="20"/>
        </w:rPr>
        <w:tab/>
      </w:r>
    </w:p>
    <w:p w:rsidR="009B2057" w:rsidRPr="009B2057" w:rsidRDefault="009B2057" w:rsidP="0088706D">
      <w:pPr>
        <w:pStyle w:val="ListParagraph"/>
        <w:numPr>
          <w:ilvl w:val="0"/>
          <w:numId w:val="81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М</w:t>
      </w:r>
      <w:r w:rsidRPr="009B2057">
        <w:rPr>
          <w:rFonts w:ascii="Arial" w:hAnsi="Arial" w:cs="Arial"/>
          <w:sz w:val="20"/>
          <w:szCs w:val="20"/>
        </w:rPr>
        <w:t>атериаллаг хэм хэмжээ агуулсан олон улсын</w:t>
      </w:r>
      <w:r w:rsidRPr="009B2057">
        <w:rPr>
          <w:rFonts w:ascii="Arial" w:hAnsi="Arial" w:cs="Arial"/>
          <w:sz w:val="20"/>
          <w:szCs w:val="20"/>
        </w:rPr>
        <w:tab/>
      </w:r>
    </w:p>
    <w:p w:rsidR="009B2057" w:rsidRPr="009B2057" w:rsidRDefault="009B2057" w:rsidP="0088706D">
      <w:pPr>
        <w:pStyle w:val="ListParagraph"/>
        <w:numPr>
          <w:ilvl w:val="0"/>
          <w:numId w:val="819"/>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lastRenderedPageBreak/>
        <w:t>Г</w:t>
      </w:r>
      <w:r w:rsidRPr="009B2057">
        <w:rPr>
          <w:rFonts w:ascii="Arial" w:hAnsi="Arial" w:cs="Arial"/>
          <w:sz w:val="20"/>
          <w:szCs w:val="20"/>
        </w:rPr>
        <w:t xml:space="preserve">адаадын хуулийн этгээдийн салбар, төлөөлөгчийн газрыг бүртгэх журам агуулсан захиргааны байгууллагын эрх зүйн акт </w:t>
      </w:r>
    </w:p>
    <w:p w:rsidR="009B2057" w:rsidRPr="009B2057" w:rsidRDefault="009B2057" w:rsidP="0088706D">
      <w:pPr>
        <w:pStyle w:val="ListParagraph"/>
        <w:numPr>
          <w:ilvl w:val="0"/>
          <w:numId w:val="819"/>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Н</w:t>
      </w:r>
      <w:r w:rsidRPr="009B2057">
        <w:rPr>
          <w:rFonts w:ascii="Arial" w:hAnsi="Arial" w:cs="Arial"/>
          <w:sz w:val="20"/>
          <w:szCs w:val="20"/>
        </w:rPr>
        <w:t>ийтээр хүлээн зөвшөөрсөн заншлын хэм хэмжээ</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Монгол Улсад ОУХЭЗ-г хамрах хүрээний хувьд хэрхэн ойлгодог вэ?</w:t>
      </w:r>
    </w:p>
    <w:p w:rsidR="009B2057" w:rsidRPr="009B2057" w:rsidRDefault="009B2057" w:rsidP="0088706D">
      <w:pPr>
        <w:pStyle w:val="ListParagraph"/>
        <w:numPr>
          <w:ilvl w:val="0"/>
          <w:numId w:val="82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З</w:t>
      </w:r>
      <w:r w:rsidRPr="009B2057">
        <w:rPr>
          <w:rFonts w:ascii="Arial" w:hAnsi="Arial" w:cs="Arial"/>
          <w:sz w:val="20"/>
          <w:szCs w:val="20"/>
        </w:rPr>
        <w:t>өвхөн зөрчилдөөний хэм хэмжээг агуулна</w:t>
      </w:r>
    </w:p>
    <w:p w:rsidR="009B2057" w:rsidRPr="009B2057" w:rsidRDefault="009B2057" w:rsidP="0088706D">
      <w:pPr>
        <w:pStyle w:val="ListParagraph"/>
        <w:numPr>
          <w:ilvl w:val="0"/>
          <w:numId w:val="82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З</w:t>
      </w:r>
      <w:r w:rsidRPr="009B2057">
        <w:rPr>
          <w:rFonts w:ascii="Arial" w:hAnsi="Arial" w:cs="Arial"/>
          <w:sz w:val="20"/>
          <w:szCs w:val="20"/>
        </w:rPr>
        <w:t>өрчилдөөний хэм хэмжээнээс гадна материаллаг хэм хэмжээг багтаана</w:t>
      </w:r>
      <w:r w:rsidRPr="009B2057">
        <w:rPr>
          <w:rFonts w:ascii="Arial" w:hAnsi="Arial" w:cs="Arial"/>
          <w:sz w:val="20"/>
          <w:szCs w:val="20"/>
        </w:rPr>
        <w:tab/>
      </w:r>
    </w:p>
    <w:p w:rsidR="009B2057" w:rsidRPr="009B2057" w:rsidRDefault="009B2057" w:rsidP="0088706D">
      <w:pPr>
        <w:pStyle w:val="ListParagraph"/>
        <w:numPr>
          <w:ilvl w:val="0"/>
          <w:numId w:val="820"/>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З</w:t>
      </w:r>
      <w:r w:rsidRPr="009B2057">
        <w:rPr>
          <w:rFonts w:ascii="Arial" w:hAnsi="Arial" w:cs="Arial"/>
          <w:sz w:val="20"/>
          <w:szCs w:val="20"/>
        </w:rPr>
        <w:t>өрчилдөөний хэм хэмжээ, материаллаг хэм хэмжээ, мөн олон улсын иргэний процессийн хэм хэмжээг багтаана.</w:t>
      </w:r>
    </w:p>
    <w:p w:rsidR="009B2057" w:rsidRPr="009B2057" w:rsidRDefault="009B2057" w:rsidP="0088706D">
      <w:pPr>
        <w:pStyle w:val="ListParagraph"/>
        <w:numPr>
          <w:ilvl w:val="0"/>
          <w:numId w:val="820"/>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Ө</w:t>
      </w:r>
      <w:r w:rsidRPr="009B2057">
        <w:rPr>
          <w:rFonts w:ascii="Arial" w:hAnsi="Arial" w:cs="Arial"/>
          <w:sz w:val="20"/>
          <w:szCs w:val="20"/>
        </w:rPr>
        <w:t>мнөх гурван хариулт бүгд буруу</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Монгол Улсын шүүх дараахь төрлийн эх сурвалжийн алийг нь хэрэглэж болохгүй вэ?</w:t>
      </w:r>
    </w:p>
    <w:p w:rsidR="009B2057" w:rsidRPr="009B2057" w:rsidRDefault="009B2057" w:rsidP="0088706D">
      <w:pPr>
        <w:pStyle w:val="ListParagraph"/>
        <w:numPr>
          <w:ilvl w:val="0"/>
          <w:numId w:val="821"/>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Монгол Улсын Үндсэн хуульд харшилсан олон улсын гэрээ</w:t>
      </w:r>
    </w:p>
    <w:p w:rsidR="009B2057" w:rsidRPr="009B2057" w:rsidRDefault="009B2057" w:rsidP="0088706D">
      <w:pPr>
        <w:pStyle w:val="ListParagraph"/>
        <w:numPr>
          <w:ilvl w:val="0"/>
          <w:numId w:val="821"/>
        </w:numPr>
        <w:suppressAutoHyphens/>
        <w:autoSpaceDE w:val="0"/>
        <w:autoSpaceDN w:val="0"/>
        <w:adjustRightInd w:val="0"/>
        <w:spacing w:before="0"/>
        <w:ind w:left="1440"/>
        <w:textAlignment w:val="center"/>
        <w:rPr>
          <w:rFonts w:ascii="Arial" w:hAnsi="Arial" w:cs="Arial"/>
          <w:sz w:val="20"/>
          <w:szCs w:val="20"/>
          <w:lang w:val="mn-MN"/>
        </w:rPr>
      </w:pPr>
      <w:r w:rsidRPr="009B2057">
        <w:rPr>
          <w:rFonts w:ascii="Arial" w:hAnsi="Arial" w:cs="Arial"/>
          <w:sz w:val="20"/>
          <w:szCs w:val="20"/>
          <w:lang w:val="mn-MN"/>
        </w:rPr>
        <w:t>Монгол Улсын нэгдэн ороогүй олон улсын гэрээ</w:t>
      </w:r>
    </w:p>
    <w:p w:rsidR="009B2057" w:rsidRPr="009B2057" w:rsidRDefault="009B2057" w:rsidP="0088706D">
      <w:pPr>
        <w:pStyle w:val="ListParagraph"/>
        <w:numPr>
          <w:ilvl w:val="0"/>
          <w:numId w:val="821"/>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Гадаад улсын хууль</w:t>
      </w:r>
    </w:p>
    <w:p w:rsidR="009B2057" w:rsidRPr="009B2057" w:rsidRDefault="009B2057" w:rsidP="0088706D">
      <w:pPr>
        <w:pStyle w:val="ListParagraph"/>
        <w:numPr>
          <w:ilvl w:val="0"/>
          <w:numId w:val="821"/>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Дээр дурдсан бүгдийг хэрэглэж болохгүй</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Зөрчилдөөний хэм хэмжээ гэдэг нь: </w:t>
      </w:r>
    </w:p>
    <w:p w:rsidR="009B2057" w:rsidRPr="009B2057" w:rsidRDefault="009B2057" w:rsidP="0088706D">
      <w:pPr>
        <w:pStyle w:val="ListParagraph"/>
        <w:numPr>
          <w:ilvl w:val="1"/>
          <w:numId w:val="82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ОУХЭЗ-н харилцаанд хэрэглэх эрх зүйг тодорхойлно. </w:t>
      </w:r>
    </w:p>
    <w:p w:rsidR="009B2057" w:rsidRPr="009B2057" w:rsidRDefault="009B2057" w:rsidP="0088706D">
      <w:pPr>
        <w:pStyle w:val="ListParagraph"/>
        <w:numPr>
          <w:ilvl w:val="1"/>
          <w:numId w:val="82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ОУХЭЗ-н харилцаанд оролцогч талуудын эрх үүргийг тодорхойлно. </w:t>
      </w:r>
    </w:p>
    <w:p w:rsidR="009B2057" w:rsidRPr="009B2057" w:rsidRDefault="009B2057" w:rsidP="0088706D">
      <w:pPr>
        <w:pStyle w:val="ListParagraph"/>
        <w:numPr>
          <w:ilvl w:val="1"/>
          <w:numId w:val="822"/>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Маргаантай асуудлыг шууд зохицуулах хэм хэмжээ юм</w:t>
      </w:r>
    </w:p>
    <w:p w:rsidR="009B2057" w:rsidRPr="009B2057" w:rsidRDefault="009B2057" w:rsidP="0088706D">
      <w:pPr>
        <w:pStyle w:val="ListParagraph"/>
        <w:numPr>
          <w:ilvl w:val="1"/>
          <w:numId w:val="82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ОУХЭЗ-н харилцаанд оролцогчдын зан үйлийн горимыг тогтоосон хэм хэмжээ юм. </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Зөрчилдөөний хэм хэмжээний холболт гэдэгт юуг ойлгох вэ?</w:t>
      </w:r>
    </w:p>
    <w:p w:rsidR="009B2057" w:rsidRPr="009B2057" w:rsidRDefault="009B2057" w:rsidP="0088706D">
      <w:pPr>
        <w:pStyle w:val="ListParagraph"/>
        <w:numPr>
          <w:ilvl w:val="0"/>
          <w:numId w:val="82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Тухайн эрх зүйн хэм хэмжээний “гипотез” хэсэг</w:t>
      </w:r>
    </w:p>
    <w:p w:rsidR="009B2057" w:rsidRPr="009B2057" w:rsidRDefault="009B2057" w:rsidP="0088706D">
      <w:pPr>
        <w:pStyle w:val="ListParagraph"/>
        <w:numPr>
          <w:ilvl w:val="0"/>
          <w:numId w:val="82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Тухайн хэм хэмжээний “диспозици” хэсэг</w:t>
      </w:r>
    </w:p>
    <w:p w:rsidR="009B2057" w:rsidRPr="009B2057" w:rsidRDefault="009B2057" w:rsidP="0088706D">
      <w:pPr>
        <w:pStyle w:val="ListParagraph"/>
        <w:numPr>
          <w:ilvl w:val="0"/>
          <w:numId w:val="823"/>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rPr>
        <w:t>Тухайн эрх зүйн хэмжээний “санкци” хэсэг</w:t>
      </w:r>
    </w:p>
    <w:p w:rsidR="009B2057" w:rsidRPr="009B2057" w:rsidRDefault="009B2057" w:rsidP="0088706D">
      <w:pPr>
        <w:pStyle w:val="ListParagraph"/>
        <w:numPr>
          <w:ilvl w:val="0"/>
          <w:numId w:val="823"/>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rPr>
        <w:t>Тухайн эрх зүйн хэм хэмжээнд орсон “эсхүл”, “буюу” гэдэг үгс</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Зөрчилдөөний эрх зүйн арга нь</w:t>
      </w:r>
    </w:p>
    <w:p w:rsidR="009B2057" w:rsidRPr="009B2057" w:rsidRDefault="009B2057" w:rsidP="0088706D">
      <w:pPr>
        <w:pStyle w:val="ListParagraph"/>
        <w:numPr>
          <w:ilvl w:val="0"/>
          <w:numId w:val="82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И</w:t>
      </w:r>
      <w:r w:rsidRPr="009B2057">
        <w:rPr>
          <w:rFonts w:ascii="Arial" w:hAnsi="Arial" w:cs="Arial"/>
          <w:sz w:val="20"/>
          <w:szCs w:val="20"/>
        </w:rPr>
        <w:t>ргэний эрх зүйн харилцаанд хэрэглэгдэх хуулийг сонгох арга журмыг тогтооно</w:t>
      </w:r>
    </w:p>
    <w:p w:rsidR="009B2057" w:rsidRPr="009B2057" w:rsidRDefault="009B2057" w:rsidP="0088706D">
      <w:pPr>
        <w:pStyle w:val="ListParagraph"/>
        <w:numPr>
          <w:ilvl w:val="0"/>
          <w:numId w:val="82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И</w:t>
      </w:r>
      <w:r w:rsidRPr="009B2057">
        <w:rPr>
          <w:rFonts w:ascii="Arial" w:hAnsi="Arial" w:cs="Arial"/>
          <w:sz w:val="20"/>
          <w:szCs w:val="20"/>
        </w:rPr>
        <w:t>ргэний эрх зүйн харилцааг шууд зохицуулах журмыг тогтооно</w:t>
      </w:r>
    </w:p>
    <w:p w:rsidR="009B2057" w:rsidRPr="009B2057" w:rsidRDefault="009B2057" w:rsidP="0088706D">
      <w:pPr>
        <w:pStyle w:val="ListParagraph"/>
        <w:numPr>
          <w:ilvl w:val="0"/>
          <w:numId w:val="824"/>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У</w:t>
      </w:r>
      <w:r w:rsidRPr="009B2057">
        <w:rPr>
          <w:rFonts w:ascii="Arial" w:hAnsi="Arial" w:cs="Arial"/>
          <w:sz w:val="20"/>
          <w:szCs w:val="20"/>
        </w:rPr>
        <w:t>лс хороондын хуулийн зөрчилдөөнийг тодруулна</w:t>
      </w:r>
    </w:p>
    <w:p w:rsidR="009B2057" w:rsidRPr="009B2057" w:rsidRDefault="009B2057" w:rsidP="0088706D">
      <w:pPr>
        <w:pStyle w:val="ListParagraph"/>
        <w:numPr>
          <w:ilvl w:val="0"/>
          <w:numId w:val="824"/>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У</w:t>
      </w:r>
      <w:r w:rsidRPr="009B2057">
        <w:rPr>
          <w:rFonts w:ascii="Arial" w:hAnsi="Arial" w:cs="Arial"/>
          <w:sz w:val="20"/>
          <w:szCs w:val="20"/>
        </w:rPr>
        <w:t>лс хоорондын хуулийн нэр томьёоны зөрчилдөөнийг арилгах арга журмыг тогтооно</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Талууд хуулиа сонгоогүй бол барилгын ажил гүйцэтгэх гэрээний үүргийг дараах байдлаар тодорхойлно:</w:t>
      </w:r>
    </w:p>
    <w:p w:rsidR="009B2057" w:rsidRPr="009B2057" w:rsidRDefault="009B2057" w:rsidP="0088706D">
      <w:pPr>
        <w:pStyle w:val="ListParagraph"/>
        <w:numPr>
          <w:ilvl w:val="0"/>
          <w:numId w:val="82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З</w:t>
      </w:r>
      <w:r w:rsidRPr="009B2057">
        <w:rPr>
          <w:rFonts w:ascii="Arial" w:hAnsi="Arial" w:cs="Arial"/>
          <w:sz w:val="20"/>
          <w:szCs w:val="20"/>
        </w:rPr>
        <w:t>ахиалагчийн талын хуулиар</w:t>
      </w:r>
    </w:p>
    <w:p w:rsidR="009B2057" w:rsidRPr="009B2057" w:rsidRDefault="009B2057" w:rsidP="0088706D">
      <w:pPr>
        <w:pStyle w:val="ListParagraph"/>
        <w:numPr>
          <w:ilvl w:val="0"/>
          <w:numId w:val="82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жил гүйцэтгэгч талын хуулиар</w:t>
      </w:r>
    </w:p>
    <w:p w:rsidR="009B2057" w:rsidRPr="009B2057" w:rsidRDefault="009B2057" w:rsidP="0088706D">
      <w:pPr>
        <w:pStyle w:val="ListParagraph"/>
        <w:numPr>
          <w:ilvl w:val="0"/>
          <w:numId w:val="825"/>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А</w:t>
      </w:r>
      <w:r w:rsidRPr="009B2057">
        <w:rPr>
          <w:rFonts w:ascii="Arial" w:hAnsi="Arial" w:cs="Arial"/>
          <w:sz w:val="20"/>
          <w:szCs w:val="20"/>
        </w:rPr>
        <w:t>жил гүйцэтгэж буй газрын хуулиар</w:t>
      </w:r>
    </w:p>
    <w:p w:rsidR="009B2057" w:rsidRPr="009B2057" w:rsidRDefault="009B2057" w:rsidP="0088706D">
      <w:pPr>
        <w:pStyle w:val="ListParagraph"/>
        <w:numPr>
          <w:ilvl w:val="0"/>
          <w:numId w:val="825"/>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 байгуулсан газрын хуулиар</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Талууд хуулиа сонгоогүй тохиолдолд ажил гүйцэтгэх гэрээнд хэрэглэгдэх хуулийг сонгох арга журам нь:</w:t>
      </w:r>
    </w:p>
    <w:p w:rsidR="009B2057" w:rsidRPr="009B2057" w:rsidRDefault="009B2057" w:rsidP="0088706D">
      <w:pPr>
        <w:pStyle w:val="ListParagraph"/>
        <w:numPr>
          <w:ilvl w:val="0"/>
          <w:numId w:val="82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 байгуулсан газрын хууль</w:t>
      </w:r>
    </w:p>
    <w:p w:rsidR="009B2057" w:rsidRPr="009B2057" w:rsidRDefault="009B2057" w:rsidP="0088706D">
      <w:pPr>
        <w:pStyle w:val="ListParagraph"/>
        <w:numPr>
          <w:ilvl w:val="0"/>
          <w:numId w:val="82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эрээний үр дүн гарч буй газрын хууль</w:t>
      </w:r>
    </w:p>
    <w:p w:rsidR="009B2057" w:rsidRPr="009B2057" w:rsidRDefault="009B2057" w:rsidP="0088706D">
      <w:pPr>
        <w:pStyle w:val="ListParagraph"/>
        <w:numPr>
          <w:ilvl w:val="0"/>
          <w:numId w:val="826"/>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эрээний үүрэгт гол үүрэг гүйцэтгэж буй талын хууль</w:t>
      </w:r>
    </w:p>
    <w:p w:rsidR="009B2057" w:rsidRPr="009B2057" w:rsidRDefault="009B2057" w:rsidP="0088706D">
      <w:pPr>
        <w:pStyle w:val="ListParagraph"/>
        <w:numPr>
          <w:ilvl w:val="0"/>
          <w:numId w:val="826"/>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Г</w:t>
      </w:r>
      <w:r w:rsidRPr="009B2057">
        <w:rPr>
          <w:rFonts w:ascii="Arial" w:hAnsi="Arial" w:cs="Arial"/>
          <w:sz w:val="20"/>
          <w:szCs w:val="20"/>
        </w:rPr>
        <w:t>эрээний маргааныг шийдвэрлэх газрын хууль</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Хуулийн этгээдийн харьяалсан улсыг тодорхойлоход үл хэрэглэгдэх аргыг ол:</w:t>
      </w:r>
    </w:p>
    <w:p w:rsidR="009B2057" w:rsidRPr="009B2057" w:rsidRDefault="009B2057" w:rsidP="0088706D">
      <w:pPr>
        <w:pStyle w:val="ListParagraph"/>
        <w:numPr>
          <w:ilvl w:val="0"/>
          <w:numId w:val="82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У</w:t>
      </w:r>
      <w:r w:rsidRPr="009B2057">
        <w:rPr>
          <w:rFonts w:ascii="Arial" w:hAnsi="Arial" w:cs="Arial"/>
          <w:sz w:val="20"/>
          <w:szCs w:val="20"/>
        </w:rPr>
        <w:t>дирдах байгууллага нь оршин байгаа газрын</w:t>
      </w:r>
    </w:p>
    <w:p w:rsidR="009B2057" w:rsidRPr="009B2057" w:rsidRDefault="009B2057" w:rsidP="0088706D">
      <w:pPr>
        <w:pStyle w:val="ListParagraph"/>
        <w:numPr>
          <w:ilvl w:val="0"/>
          <w:numId w:val="82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Ү</w:t>
      </w:r>
      <w:r w:rsidRPr="009B2057">
        <w:rPr>
          <w:rFonts w:ascii="Arial" w:hAnsi="Arial" w:cs="Arial"/>
          <w:sz w:val="20"/>
          <w:szCs w:val="20"/>
        </w:rPr>
        <w:t>йл ажиллагааныхаа голыг явуулдаг газрын</w:t>
      </w:r>
    </w:p>
    <w:p w:rsidR="009B2057" w:rsidRPr="009B2057" w:rsidRDefault="009B2057" w:rsidP="0088706D">
      <w:pPr>
        <w:pStyle w:val="ListParagraph"/>
        <w:numPr>
          <w:ilvl w:val="0"/>
          <w:numId w:val="827"/>
        </w:numPr>
        <w:suppressAutoHyphens/>
        <w:autoSpaceDE w:val="0"/>
        <w:autoSpaceDN w:val="0"/>
        <w:adjustRightInd w:val="0"/>
        <w:spacing w:before="0"/>
        <w:ind w:left="1440"/>
        <w:textAlignment w:val="center"/>
        <w:rPr>
          <w:rFonts w:ascii="Arial" w:hAnsi="Arial" w:cs="Arial"/>
          <w:sz w:val="20"/>
          <w:szCs w:val="20"/>
        </w:rPr>
      </w:pPr>
      <w:r w:rsidRPr="009B2057">
        <w:rPr>
          <w:rFonts w:ascii="Arial" w:hAnsi="Arial" w:cs="Arial"/>
          <w:sz w:val="20"/>
          <w:szCs w:val="20"/>
          <w:lang w:val="mn-MN"/>
        </w:rPr>
        <w:t>Ү</w:t>
      </w:r>
      <w:r w:rsidRPr="009B2057">
        <w:rPr>
          <w:rFonts w:ascii="Arial" w:hAnsi="Arial" w:cs="Arial"/>
          <w:sz w:val="20"/>
          <w:szCs w:val="20"/>
        </w:rPr>
        <w:t>үсгэн байгуулж, бүртгүүлсэн улсын</w:t>
      </w:r>
    </w:p>
    <w:p w:rsidR="009B2057" w:rsidRPr="009B2057" w:rsidRDefault="009B2057" w:rsidP="0088706D">
      <w:pPr>
        <w:pStyle w:val="ListParagraph"/>
        <w:numPr>
          <w:ilvl w:val="0"/>
          <w:numId w:val="827"/>
        </w:numPr>
        <w:suppressAutoHyphens/>
        <w:autoSpaceDE w:val="0"/>
        <w:autoSpaceDN w:val="0"/>
        <w:adjustRightInd w:val="0"/>
        <w:spacing w:before="0" w:after="60"/>
        <w:ind w:left="1440"/>
        <w:contextualSpacing w:val="0"/>
        <w:textAlignment w:val="center"/>
        <w:rPr>
          <w:rFonts w:ascii="Arial" w:hAnsi="Arial" w:cs="Arial"/>
          <w:sz w:val="20"/>
          <w:szCs w:val="20"/>
        </w:rPr>
      </w:pPr>
      <w:r w:rsidRPr="009B2057">
        <w:rPr>
          <w:rFonts w:ascii="Arial" w:hAnsi="Arial" w:cs="Arial"/>
          <w:sz w:val="20"/>
          <w:szCs w:val="20"/>
          <w:lang w:val="mn-MN"/>
        </w:rPr>
        <w:t>Ү</w:t>
      </w:r>
      <w:r w:rsidRPr="009B2057">
        <w:rPr>
          <w:rFonts w:ascii="Arial" w:hAnsi="Arial" w:cs="Arial"/>
          <w:sz w:val="20"/>
          <w:szCs w:val="20"/>
        </w:rPr>
        <w:t>үсгэн байгуулагчдийн нийтлэг иргэний харьяаллын</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Монгол Улсад гадаадын хуулийн этгээдийн харъяаллыг тодорхойлоход дараахь аргыг хэрэглэнэ. </w:t>
      </w:r>
    </w:p>
    <w:p w:rsidR="009B2057" w:rsidRPr="009B2057" w:rsidRDefault="009B2057" w:rsidP="0088706D">
      <w:pPr>
        <w:pStyle w:val="ListParagraph"/>
        <w:numPr>
          <w:ilvl w:val="1"/>
          <w:numId w:val="82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lang w:val="mn-MN"/>
        </w:rPr>
        <w:t>Ү</w:t>
      </w:r>
      <w:r w:rsidRPr="009B2057">
        <w:rPr>
          <w:rFonts w:ascii="Arial" w:hAnsi="Arial" w:cs="Arial"/>
          <w:sz w:val="20"/>
          <w:szCs w:val="20"/>
        </w:rPr>
        <w:t>йл ажиллагаа явуулж байгаа улсын хуулиар</w:t>
      </w:r>
    </w:p>
    <w:p w:rsidR="009B2057" w:rsidRPr="009B2057" w:rsidRDefault="009B2057" w:rsidP="0088706D">
      <w:pPr>
        <w:pStyle w:val="ListParagraph"/>
        <w:numPr>
          <w:ilvl w:val="1"/>
          <w:numId w:val="82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Бүртгүүлсэн улсын хуулиар</w:t>
      </w:r>
    </w:p>
    <w:p w:rsidR="009B2057" w:rsidRPr="009B2057" w:rsidRDefault="009B2057" w:rsidP="0088706D">
      <w:pPr>
        <w:pStyle w:val="ListParagraph"/>
        <w:numPr>
          <w:ilvl w:val="1"/>
          <w:numId w:val="82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Харъяалсан улсын хуулиар</w:t>
      </w:r>
    </w:p>
    <w:p w:rsidR="009B2057" w:rsidRPr="009B2057" w:rsidRDefault="009B2057" w:rsidP="0088706D">
      <w:pPr>
        <w:pStyle w:val="ListParagraph"/>
        <w:numPr>
          <w:ilvl w:val="1"/>
          <w:numId w:val="828"/>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Удирдлага нь байгаа улсын хуулиар</w:t>
      </w:r>
    </w:p>
    <w:p w:rsidR="009B2057" w:rsidRPr="009B2057" w:rsidRDefault="009B2057" w:rsidP="0088706D">
      <w:pPr>
        <w:pStyle w:val="ListParagraph"/>
        <w:numPr>
          <w:ilvl w:val="1"/>
          <w:numId w:val="828"/>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Иргэний хуульд тодорхой аргын талаар тусгагдаагүй. </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Монгол Улсад төрийн дархан эрхийн талаар дараахь онолыг баримталдаг. </w:t>
      </w:r>
    </w:p>
    <w:p w:rsidR="009B2057" w:rsidRPr="009B2057" w:rsidRDefault="009B2057" w:rsidP="0088706D">
      <w:pPr>
        <w:pStyle w:val="ListParagraph"/>
        <w:numPr>
          <w:ilvl w:val="1"/>
          <w:numId w:val="82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Төрийн туйлын дархан эрхийн онолыг баримтална.</w:t>
      </w:r>
    </w:p>
    <w:p w:rsidR="009B2057" w:rsidRPr="009B2057" w:rsidRDefault="009B2057" w:rsidP="0088706D">
      <w:pPr>
        <w:pStyle w:val="ListParagraph"/>
        <w:numPr>
          <w:ilvl w:val="1"/>
          <w:numId w:val="82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lastRenderedPageBreak/>
        <w:t>Төрийн хязгаарлагдмал дархан эрхийн онолыг баримталдаг.</w:t>
      </w:r>
    </w:p>
    <w:p w:rsidR="009B2057" w:rsidRPr="009B2057" w:rsidRDefault="009B2057" w:rsidP="0088706D">
      <w:pPr>
        <w:pStyle w:val="ListParagraph"/>
        <w:numPr>
          <w:ilvl w:val="1"/>
          <w:numId w:val="829"/>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Энэ талаар тогтсон ойлголт байхгүй.</w:t>
      </w:r>
    </w:p>
    <w:p w:rsidR="009B2057" w:rsidRPr="009B2057" w:rsidRDefault="009B2057" w:rsidP="0088706D">
      <w:pPr>
        <w:pStyle w:val="ListParagraph"/>
        <w:numPr>
          <w:ilvl w:val="1"/>
          <w:numId w:val="829"/>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Хуульд энэ талаар зохицуулалт байхгүй.  </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sz w:val="20"/>
          <w:szCs w:val="20"/>
          <w:lang w:val="mn-MN"/>
        </w:rPr>
        <w:t>Эд хөрөнгө нь  хөдлөх эд хөрөнгө буюу үл хөдлөх эд хөрөнгө эсэхийг тодорхойлоход  аль улсын хуулийг хэрэглэх вэ?</w:t>
      </w:r>
    </w:p>
    <w:p w:rsidR="009B2057" w:rsidRPr="009B2057" w:rsidRDefault="009B2057" w:rsidP="0088706D">
      <w:pPr>
        <w:pStyle w:val="ListParagraph"/>
        <w:numPr>
          <w:ilvl w:val="1"/>
          <w:numId w:val="830"/>
        </w:numPr>
        <w:suppressAutoHyphens/>
        <w:autoSpaceDE w:val="0"/>
        <w:autoSpaceDN w:val="0"/>
        <w:adjustRightInd w:val="0"/>
        <w:spacing w:before="0"/>
        <w:textAlignment w:val="center"/>
        <w:rPr>
          <w:rFonts w:ascii="Arial" w:hAnsi="Arial" w:cs="Arial"/>
          <w:sz w:val="20"/>
          <w:szCs w:val="20"/>
          <w:lang w:val="mn-MN"/>
        </w:rPr>
      </w:pPr>
      <w:r w:rsidRPr="009B2057">
        <w:rPr>
          <w:rFonts w:ascii="Arial" w:hAnsi="Arial" w:cs="Arial"/>
          <w:sz w:val="20"/>
          <w:szCs w:val="20"/>
          <w:lang w:val="mn-MN"/>
        </w:rPr>
        <w:t xml:space="preserve">Тухайн хэргийг авч хэлэлцэж буй шүүхийн харьяалагдан буй улсын хуулиар </w:t>
      </w:r>
    </w:p>
    <w:p w:rsidR="009B2057" w:rsidRPr="009B2057" w:rsidRDefault="009B2057" w:rsidP="0088706D">
      <w:pPr>
        <w:pStyle w:val="ListParagraph"/>
        <w:numPr>
          <w:ilvl w:val="1"/>
          <w:numId w:val="83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Талуудын тодорхойлсноор </w:t>
      </w:r>
    </w:p>
    <w:p w:rsidR="009B2057" w:rsidRPr="009B2057" w:rsidRDefault="009B2057" w:rsidP="0088706D">
      <w:pPr>
        <w:pStyle w:val="ListParagraph"/>
        <w:numPr>
          <w:ilvl w:val="1"/>
          <w:numId w:val="83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2000 оны Инкотермсийн журмын дагуу </w:t>
      </w:r>
    </w:p>
    <w:p w:rsidR="009B2057" w:rsidRPr="009B2057" w:rsidRDefault="009B2057" w:rsidP="0088706D">
      <w:pPr>
        <w:pStyle w:val="ListParagraph"/>
        <w:numPr>
          <w:ilvl w:val="1"/>
          <w:numId w:val="830"/>
        </w:numPr>
        <w:suppressAutoHyphens/>
        <w:autoSpaceDE w:val="0"/>
        <w:autoSpaceDN w:val="0"/>
        <w:adjustRightInd w:val="0"/>
        <w:spacing w:before="0"/>
        <w:textAlignment w:val="center"/>
        <w:rPr>
          <w:rFonts w:ascii="Arial" w:hAnsi="Arial" w:cs="Arial"/>
          <w:sz w:val="20"/>
          <w:szCs w:val="20"/>
        </w:rPr>
      </w:pPr>
      <w:r w:rsidRPr="009B2057">
        <w:rPr>
          <w:rFonts w:ascii="Arial" w:hAnsi="Arial" w:cs="Arial"/>
          <w:sz w:val="20"/>
          <w:szCs w:val="20"/>
        </w:rPr>
        <w:t xml:space="preserve">Худалдагчийн харьяалагдан буй улсын хуулиар </w:t>
      </w:r>
    </w:p>
    <w:p w:rsidR="009B2057" w:rsidRPr="009B2057" w:rsidRDefault="009B2057" w:rsidP="0088706D">
      <w:pPr>
        <w:pStyle w:val="ListParagraph"/>
        <w:numPr>
          <w:ilvl w:val="1"/>
          <w:numId w:val="830"/>
        </w:numPr>
        <w:suppressAutoHyphens/>
        <w:autoSpaceDE w:val="0"/>
        <w:autoSpaceDN w:val="0"/>
        <w:adjustRightInd w:val="0"/>
        <w:spacing w:before="0" w:after="60"/>
        <w:contextualSpacing w:val="0"/>
        <w:textAlignment w:val="center"/>
        <w:rPr>
          <w:rFonts w:ascii="Arial" w:hAnsi="Arial" w:cs="Arial"/>
          <w:sz w:val="20"/>
          <w:szCs w:val="20"/>
        </w:rPr>
      </w:pPr>
      <w:r w:rsidRPr="009B2057">
        <w:rPr>
          <w:rFonts w:ascii="Arial" w:hAnsi="Arial" w:cs="Arial"/>
          <w:sz w:val="20"/>
          <w:szCs w:val="20"/>
        </w:rPr>
        <w:t xml:space="preserve">Эд хөрөнгө байгаа газрын хуулиар </w:t>
      </w:r>
    </w:p>
    <w:p w:rsidR="009B2057" w:rsidRPr="009B2057" w:rsidRDefault="009B2057" w:rsidP="0088706D">
      <w:pPr>
        <w:pStyle w:val="ListParagraph"/>
        <w:numPr>
          <w:ilvl w:val="0"/>
          <w:numId w:val="792"/>
        </w:numPr>
        <w:tabs>
          <w:tab w:val="left" w:pos="810"/>
        </w:tabs>
        <w:suppressAutoHyphens/>
        <w:autoSpaceDE w:val="0"/>
        <w:autoSpaceDN w:val="0"/>
        <w:adjustRightInd w:val="0"/>
        <w:spacing w:before="0" w:after="60"/>
        <w:contextualSpacing w:val="0"/>
        <w:textAlignment w:val="center"/>
        <w:rPr>
          <w:rFonts w:ascii="Arial" w:hAnsi="Arial" w:cs="Arial"/>
          <w:sz w:val="20"/>
          <w:szCs w:val="20"/>
          <w:lang w:val="mn-MN"/>
        </w:rPr>
      </w:pPr>
      <w:r w:rsidRPr="009B2057">
        <w:rPr>
          <w:rFonts w:ascii="Arial" w:hAnsi="Arial" w:cs="Arial"/>
          <w:bCs/>
          <w:sz w:val="20"/>
          <w:szCs w:val="20"/>
          <w:lang w:val="mn-MN"/>
        </w:rPr>
        <w:t xml:space="preserve">Гадаад улсад хийсэн хэлцлийг хэлбэрийн шаардлага зөрчсөн гэх үндэслэлээр: </w:t>
      </w:r>
    </w:p>
    <w:p w:rsidR="009B2057" w:rsidRPr="009B2057" w:rsidRDefault="009B2057" w:rsidP="0088706D">
      <w:pPr>
        <w:pStyle w:val="BodyTextIndent"/>
        <w:numPr>
          <w:ilvl w:val="1"/>
          <w:numId w:val="847"/>
        </w:numPr>
        <w:tabs>
          <w:tab w:val="left" w:pos="1440"/>
        </w:tabs>
        <w:suppressAutoHyphens w:val="0"/>
        <w:autoSpaceDE/>
        <w:autoSpaceDN/>
        <w:adjustRightInd/>
        <w:spacing w:line="240" w:lineRule="auto"/>
        <w:ind w:leftChars="505" w:left="1439" w:hangingChars="164" w:hanging="328"/>
        <w:contextualSpacing/>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Хүчин төгөлдөр бус гэж тооцно.</w:t>
      </w:r>
    </w:p>
    <w:p w:rsidR="009B2057" w:rsidRPr="009B2057" w:rsidRDefault="009B2057" w:rsidP="0088706D">
      <w:pPr>
        <w:pStyle w:val="BodyTextIndent"/>
        <w:numPr>
          <w:ilvl w:val="1"/>
          <w:numId w:val="847"/>
        </w:numPr>
        <w:tabs>
          <w:tab w:val="left" w:pos="1440"/>
        </w:tabs>
        <w:suppressAutoHyphens w:val="0"/>
        <w:autoSpaceDE/>
        <w:autoSpaceDN/>
        <w:adjustRightInd/>
        <w:spacing w:line="240" w:lineRule="auto"/>
        <w:ind w:left="1440"/>
        <w:contextualSpacing/>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 xml:space="preserve">Хэлцэл хийсэн газрын эрх зүйг харгалзан үзнэ. </w:t>
      </w:r>
    </w:p>
    <w:p w:rsidR="009B2057" w:rsidRPr="009B2057" w:rsidRDefault="009B2057" w:rsidP="0088706D">
      <w:pPr>
        <w:pStyle w:val="BodyTextIndent"/>
        <w:numPr>
          <w:ilvl w:val="1"/>
          <w:numId w:val="847"/>
        </w:numPr>
        <w:tabs>
          <w:tab w:val="left" w:pos="1440"/>
        </w:tabs>
        <w:suppressAutoHyphens w:val="0"/>
        <w:autoSpaceDE/>
        <w:autoSpaceDN/>
        <w:adjustRightInd/>
        <w:spacing w:line="240" w:lineRule="auto"/>
        <w:ind w:left="1440"/>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Гэрээний нөхцлийг харгалзан үзнэ.</w:t>
      </w:r>
    </w:p>
    <w:p w:rsidR="009B2057" w:rsidRPr="009B2057" w:rsidRDefault="009B2057" w:rsidP="0088706D">
      <w:pPr>
        <w:pStyle w:val="BodyTextIndent"/>
        <w:numPr>
          <w:ilvl w:val="1"/>
          <w:numId w:val="847"/>
        </w:numPr>
        <w:tabs>
          <w:tab w:val="left" w:pos="1440"/>
        </w:tabs>
        <w:suppressAutoHyphens w:val="0"/>
        <w:autoSpaceDE/>
        <w:autoSpaceDN/>
        <w:adjustRightInd/>
        <w:spacing w:after="60" w:line="240" w:lineRule="auto"/>
        <w:ind w:left="1440"/>
        <w:jc w:val="both"/>
        <w:textAlignment w:val="auto"/>
        <w:rPr>
          <w:rFonts w:ascii="Arial" w:hAnsi="Arial" w:cs="Arial"/>
          <w:bCs/>
          <w:i w:val="0"/>
          <w:color w:val="auto"/>
          <w:sz w:val="20"/>
          <w:szCs w:val="20"/>
        </w:rPr>
      </w:pPr>
      <w:r w:rsidRPr="009B2057">
        <w:rPr>
          <w:rFonts w:ascii="Arial" w:hAnsi="Arial" w:cs="Arial"/>
          <w:bCs/>
          <w:i w:val="0"/>
          <w:color w:val="auto"/>
          <w:sz w:val="20"/>
          <w:szCs w:val="20"/>
        </w:rPr>
        <w:t>Монгол Улсын хуулийн шаардлагыг хангаж байвал хүчин төгөлдөр гэж тооцож</w:t>
      </w:r>
      <w:r w:rsidRPr="009B2057">
        <w:rPr>
          <w:rFonts w:ascii="Arial" w:hAnsi="Arial" w:cs="Arial"/>
          <w:bCs/>
          <w:i w:val="0"/>
          <w:color w:val="auto"/>
          <w:sz w:val="20"/>
          <w:szCs w:val="20"/>
          <w:lang w:val="mn-MN"/>
        </w:rPr>
        <w:t xml:space="preserve"> </w:t>
      </w:r>
      <w:r w:rsidRPr="009B2057">
        <w:rPr>
          <w:rFonts w:ascii="Arial" w:hAnsi="Arial" w:cs="Arial"/>
          <w:bCs/>
          <w:i w:val="0"/>
          <w:color w:val="auto"/>
          <w:sz w:val="20"/>
          <w:szCs w:val="20"/>
        </w:rPr>
        <w:t xml:space="preserve">болно. </w:t>
      </w:r>
    </w:p>
    <w:p w:rsidR="009B2057" w:rsidRPr="009B2057" w:rsidRDefault="009B2057" w:rsidP="0088706D">
      <w:pPr>
        <w:pStyle w:val="BodyTextIndent"/>
        <w:numPr>
          <w:ilvl w:val="0"/>
          <w:numId w:val="792"/>
        </w:numPr>
        <w:tabs>
          <w:tab w:val="left" w:pos="1440"/>
        </w:tabs>
        <w:spacing w:after="60" w:line="240" w:lineRule="auto"/>
        <w:jc w:val="both"/>
        <w:rPr>
          <w:rFonts w:ascii="Arial" w:hAnsi="Arial" w:cs="Arial"/>
          <w:bCs/>
          <w:i w:val="0"/>
          <w:color w:val="auto"/>
          <w:sz w:val="20"/>
          <w:szCs w:val="20"/>
        </w:rPr>
      </w:pPr>
      <w:r w:rsidRPr="009B2057">
        <w:rPr>
          <w:rFonts w:ascii="Arial" w:hAnsi="Arial" w:cs="Arial"/>
          <w:bCs/>
          <w:i w:val="0"/>
          <w:color w:val="auto"/>
          <w:sz w:val="20"/>
          <w:szCs w:val="20"/>
        </w:rPr>
        <w:t xml:space="preserve">Итгэмжлэлийн хэлбэр хугацааг: </w:t>
      </w:r>
    </w:p>
    <w:p w:rsidR="009B2057" w:rsidRPr="009B2057" w:rsidRDefault="009B2057" w:rsidP="0088706D">
      <w:pPr>
        <w:pStyle w:val="BodyTextIndent"/>
        <w:numPr>
          <w:ilvl w:val="0"/>
          <w:numId w:val="848"/>
        </w:numPr>
        <w:tabs>
          <w:tab w:val="left" w:pos="1440"/>
        </w:tabs>
        <w:suppressAutoHyphens w:val="0"/>
        <w:autoSpaceDE/>
        <w:autoSpaceDN/>
        <w:adjustRightInd/>
        <w:spacing w:line="240" w:lineRule="auto"/>
        <w:ind w:left="1440"/>
        <w:contextualSpacing/>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rPr>
        <w:t>Түүнийг олгосон улсын эрх зүйгээр тодорхойлно</w:t>
      </w:r>
    </w:p>
    <w:p w:rsidR="009B2057" w:rsidRPr="009B2057" w:rsidRDefault="009B2057" w:rsidP="0088706D">
      <w:pPr>
        <w:pStyle w:val="BodyTextIndent"/>
        <w:numPr>
          <w:ilvl w:val="0"/>
          <w:numId w:val="848"/>
        </w:numPr>
        <w:tabs>
          <w:tab w:val="left" w:pos="1440"/>
        </w:tabs>
        <w:suppressAutoHyphens w:val="0"/>
        <w:autoSpaceDE/>
        <w:autoSpaceDN/>
        <w:adjustRightInd/>
        <w:spacing w:line="240" w:lineRule="auto"/>
        <w:ind w:left="1440"/>
        <w:contextualSpacing/>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 xml:space="preserve">Тухайн итгэмжлэлийг хэрэглэх улсын эрх зүйгээр тодорхойлно. </w:t>
      </w:r>
    </w:p>
    <w:p w:rsidR="009B2057" w:rsidRPr="009B2057" w:rsidRDefault="009B2057" w:rsidP="0088706D">
      <w:pPr>
        <w:pStyle w:val="BodyTextIndent"/>
        <w:numPr>
          <w:ilvl w:val="0"/>
          <w:numId w:val="848"/>
        </w:numPr>
        <w:tabs>
          <w:tab w:val="left" w:pos="1440"/>
        </w:tabs>
        <w:suppressAutoHyphens w:val="0"/>
        <w:autoSpaceDE/>
        <w:autoSpaceDN/>
        <w:adjustRightInd/>
        <w:spacing w:line="240" w:lineRule="auto"/>
        <w:ind w:left="1440"/>
        <w:contextualSpacing/>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 xml:space="preserve">Итгэмжлэгчийн харъяалсан улсын эрх зүйгээр тодорхойлно. </w:t>
      </w:r>
    </w:p>
    <w:p w:rsidR="009B2057" w:rsidRPr="009B2057" w:rsidRDefault="009B2057" w:rsidP="0088706D">
      <w:pPr>
        <w:pStyle w:val="BodyTextIndent"/>
        <w:numPr>
          <w:ilvl w:val="0"/>
          <w:numId w:val="848"/>
        </w:numPr>
        <w:tabs>
          <w:tab w:val="left" w:pos="1440"/>
        </w:tabs>
        <w:suppressAutoHyphens w:val="0"/>
        <w:autoSpaceDE/>
        <w:autoSpaceDN/>
        <w:adjustRightInd/>
        <w:spacing w:after="60" w:line="240" w:lineRule="auto"/>
        <w:ind w:left="1440"/>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 xml:space="preserve">Итгэмжлэгдэгчийн харъяалсан улсын эрх зүйгээр тодорхойлно. </w:t>
      </w:r>
    </w:p>
    <w:p w:rsidR="009B2057" w:rsidRPr="009B2057" w:rsidRDefault="009B2057" w:rsidP="0088706D">
      <w:pPr>
        <w:pStyle w:val="BodyTextIndent"/>
        <w:numPr>
          <w:ilvl w:val="0"/>
          <w:numId w:val="792"/>
        </w:numPr>
        <w:tabs>
          <w:tab w:val="left" w:pos="1440"/>
        </w:tabs>
        <w:spacing w:after="60" w:line="240" w:lineRule="auto"/>
        <w:jc w:val="both"/>
        <w:rPr>
          <w:rFonts w:ascii="Arial" w:hAnsi="Arial" w:cs="Arial"/>
          <w:bCs/>
          <w:i w:val="0"/>
          <w:color w:val="auto"/>
          <w:sz w:val="20"/>
          <w:szCs w:val="20"/>
          <w:lang w:val="mn-MN"/>
        </w:rPr>
      </w:pPr>
      <w:r w:rsidRPr="009B2057">
        <w:rPr>
          <w:rFonts w:ascii="Arial" w:hAnsi="Arial" w:cs="Arial"/>
          <w:bCs/>
          <w:i w:val="0"/>
          <w:color w:val="auto"/>
          <w:sz w:val="20"/>
          <w:szCs w:val="20"/>
          <w:lang w:val="mn-MN"/>
        </w:rPr>
        <w:t xml:space="preserve">Монгол Улсын иргэний хуульд олон улсын бизнесийн гэрээний талууд хэрэглэх хуулиа сонгох боломжийг: </w:t>
      </w:r>
    </w:p>
    <w:p w:rsidR="009B2057" w:rsidRPr="009B2057" w:rsidRDefault="009B2057" w:rsidP="0088706D">
      <w:pPr>
        <w:pStyle w:val="BodyTextIndent"/>
        <w:numPr>
          <w:ilvl w:val="0"/>
          <w:numId w:val="849"/>
        </w:numPr>
        <w:tabs>
          <w:tab w:val="left" w:pos="1440"/>
        </w:tabs>
        <w:suppressAutoHyphens w:val="0"/>
        <w:autoSpaceDE/>
        <w:autoSpaceDN/>
        <w:adjustRightInd/>
        <w:spacing w:line="240" w:lineRule="auto"/>
        <w:ind w:left="1440"/>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Олгосон</w:t>
      </w:r>
    </w:p>
    <w:p w:rsidR="009B2057" w:rsidRPr="009B2057" w:rsidRDefault="009B2057" w:rsidP="0088706D">
      <w:pPr>
        <w:pStyle w:val="BodyTextIndent"/>
        <w:numPr>
          <w:ilvl w:val="0"/>
          <w:numId w:val="849"/>
        </w:numPr>
        <w:tabs>
          <w:tab w:val="left" w:pos="1440"/>
        </w:tabs>
        <w:suppressAutoHyphens w:val="0"/>
        <w:autoSpaceDE/>
        <w:autoSpaceDN/>
        <w:adjustRightInd/>
        <w:spacing w:line="240" w:lineRule="auto"/>
        <w:ind w:left="1440"/>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Олгоогүй</w:t>
      </w:r>
    </w:p>
    <w:p w:rsidR="009B2057" w:rsidRPr="009B2057" w:rsidRDefault="009B2057" w:rsidP="0088706D">
      <w:pPr>
        <w:pStyle w:val="BodyTextIndent"/>
        <w:numPr>
          <w:ilvl w:val="0"/>
          <w:numId w:val="849"/>
        </w:numPr>
        <w:tabs>
          <w:tab w:val="left" w:pos="1440"/>
        </w:tabs>
        <w:suppressAutoHyphens w:val="0"/>
        <w:autoSpaceDE/>
        <w:autoSpaceDN/>
        <w:adjustRightInd/>
        <w:spacing w:line="240" w:lineRule="auto"/>
        <w:ind w:left="1440"/>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Маш хязгаарлагдмал хүрээнд олгосон</w:t>
      </w:r>
    </w:p>
    <w:p w:rsidR="009B2057" w:rsidRPr="009B2057" w:rsidRDefault="009B2057" w:rsidP="0088706D">
      <w:pPr>
        <w:pStyle w:val="BodyTextIndent"/>
        <w:numPr>
          <w:ilvl w:val="0"/>
          <w:numId w:val="849"/>
        </w:numPr>
        <w:tabs>
          <w:tab w:val="left" w:pos="1440"/>
        </w:tabs>
        <w:suppressAutoHyphens w:val="0"/>
        <w:autoSpaceDE/>
        <w:autoSpaceDN/>
        <w:adjustRightInd/>
        <w:spacing w:after="60" w:line="240" w:lineRule="auto"/>
        <w:ind w:left="1440"/>
        <w:jc w:val="both"/>
        <w:textAlignment w:val="auto"/>
        <w:rPr>
          <w:rFonts w:ascii="Arial" w:hAnsi="Arial" w:cs="Arial"/>
          <w:bCs/>
          <w:i w:val="0"/>
          <w:color w:val="auto"/>
          <w:sz w:val="20"/>
          <w:szCs w:val="20"/>
        </w:rPr>
      </w:pPr>
      <w:r w:rsidRPr="009B2057">
        <w:rPr>
          <w:rFonts w:ascii="Arial" w:hAnsi="Arial" w:cs="Arial"/>
          <w:bCs/>
          <w:i w:val="0"/>
          <w:color w:val="auto"/>
          <w:sz w:val="20"/>
          <w:szCs w:val="20"/>
        </w:rPr>
        <w:t>Ийм зохицуулалт огт байхгүй</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1980 оны Венийн конвенц нь дараахь төрлийн барааг худалдахад үл хамаарна:</w:t>
      </w:r>
    </w:p>
    <w:p w:rsidR="009B2057" w:rsidRPr="009B2057" w:rsidRDefault="009B2057" w:rsidP="0088706D">
      <w:pPr>
        <w:pStyle w:val="BodyTextIndent"/>
        <w:numPr>
          <w:ilvl w:val="0"/>
          <w:numId w:val="831"/>
        </w:numPr>
        <w:suppressAutoHyphens w:val="0"/>
        <w:autoSpaceDE/>
        <w:autoSpaceDN/>
        <w:adjustRightInd/>
        <w:spacing w:line="240" w:lineRule="auto"/>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Гэр ахуйн тавилга</w:t>
      </w:r>
    </w:p>
    <w:p w:rsidR="009B2057" w:rsidRPr="009B2057" w:rsidRDefault="009B2057" w:rsidP="0088706D">
      <w:pPr>
        <w:pStyle w:val="BodyTextIndent"/>
        <w:numPr>
          <w:ilvl w:val="0"/>
          <w:numId w:val="831"/>
        </w:numPr>
        <w:suppressAutoHyphens w:val="0"/>
        <w:autoSpaceDE/>
        <w:autoSpaceDN/>
        <w:adjustRightInd/>
        <w:spacing w:line="240" w:lineRule="auto"/>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Илчит тэрэг</w:t>
      </w:r>
    </w:p>
    <w:p w:rsidR="009B2057" w:rsidRPr="009B2057" w:rsidRDefault="009B2057" w:rsidP="0088706D">
      <w:pPr>
        <w:pStyle w:val="BodyTextIndent"/>
        <w:numPr>
          <w:ilvl w:val="0"/>
          <w:numId w:val="831"/>
        </w:numPr>
        <w:suppressAutoHyphens w:val="0"/>
        <w:autoSpaceDE/>
        <w:autoSpaceDN/>
        <w:adjustRightInd/>
        <w:spacing w:line="240" w:lineRule="auto"/>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Цахилгаан эрчим хүч</w:t>
      </w:r>
    </w:p>
    <w:p w:rsidR="009B2057" w:rsidRPr="009B2057" w:rsidRDefault="009B2057" w:rsidP="0088706D">
      <w:pPr>
        <w:pStyle w:val="BodyTextIndent"/>
        <w:numPr>
          <w:ilvl w:val="0"/>
          <w:numId w:val="831"/>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Уул уурхайн тоног төхөөрөмж</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Монгол Улсад банк бүс санхүүгийн үйл ажиллагааг гадаадын этгээд эрхлэн явуулж болно</w:t>
      </w:r>
    </w:p>
    <w:p w:rsidR="009B2057" w:rsidRPr="009B2057" w:rsidRDefault="009B2057" w:rsidP="0088706D">
      <w:pPr>
        <w:pStyle w:val="BodyTextIndent"/>
        <w:numPr>
          <w:ilvl w:val="0"/>
          <w:numId w:val="850"/>
        </w:numPr>
        <w:suppressAutoHyphens w:val="0"/>
        <w:autoSpaceDE/>
        <w:autoSpaceDN/>
        <w:adjustRightInd/>
        <w:spacing w:line="240" w:lineRule="auto"/>
        <w:contextualSpacing/>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 xml:space="preserve">Тусгай зөвшөөрөл авсаны үндсэн дээр явуулж болно </w:t>
      </w:r>
    </w:p>
    <w:p w:rsidR="009B2057" w:rsidRPr="009B2057" w:rsidRDefault="009B2057" w:rsidP="0088706D">
      <w:pPr>
        <w:pStyle w:val="BodyTextIndent"/>
        <w:numPr>
          <w:ilvl w:val="0"/>
          <w:numId w:val="850"/>
        </w:numPr>
        <w:suppressAutoHyphens w:val="0"/>
        <w:autoSpaceDE/>
        <w:autoSpaceDN/>
        <w:adjustRightInd/>
        <w:spacing w:line="240" w:lineRule="auto"/>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 xml:space="preserve">Салбараа нээж явуулж болно </w:t>
      </w:r>
    </w:p>
    <w:p w:rsidR="009B2057" w:rsidRPr="009B2057" w:rsidRDefault="009B2057" w:rsidP="0088706D">
      <w:pPr>
        <w:pStyle w:val="BodyTextIndent"/>
        <w:numPr>
          <w:ilvl w:val="0"/>
          <w:numId w:val="850"/>
        </w:numPr>
        <w:suppressAutoHyphens w:val="0"/>
        <w:autoSpaceDE/>
        <w:autoSpaceDN/>
        <w:adjustRightInd/>
        <w:spacing w:line="240" w:lineRule="auto"/>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 xml:space="preserve">Монгол Банкинаас зөвшөөрөл авч явуулна </w:t>
      </w:r>
    </w:p>
    <w:p w:rsidR="009B2057" w:rsidRPr="009B2057" w:rsidRDefault="009B2057" w:rsidP="0088706D">
      <w:pPr>
        <w:pStyle w:val="BodyTextIndent"/>
        <w:numPr>
          <w:ilvl w:val="0"/>
          <w:numId w:val="850"/>
        </w:numPr>
        <w:suppressAutoHyphens w:val="0"/>
        <w:autoSpaceDE/>
        <w:autoSpaceDN/>
        <w:adjustRightInd/>
        <w:spacing w:after="60" w:line="240" w:lineRule="auto"/>
        <w:jc w:val="both"/>
        <w:textAlignment w:val="auto"/>
        <w:rPr>
          <w:rFonts w:ascii="Arial" w:hAnsi="Arial" w:cs="Arial"/>
          <w:i w:val="0"/>
          <w:color w:val="auto"/>
          <w:sz w:val="20"/>
          <w:szCs w:val="20"/>
        </w:rPr>
      </w:pPr>
      <w:r w:rsidRPr="009B2057">
        <w:rPr>
          <w:rFonts w:ascii="Arial" w:hAnsi="Arial" w:cs="Arial"/>
          <w:bCs/>
          <w:i w:val="0"/>
          <w:color w:val="auto"/>
          <w:sz w:val="20"/>
          <w:szCs w:val="20"/>
        </w:rPr>
        <w:t>Гадаадын хуулийн этгээд Монгол Улсад банк бус санхүүгийн үйл ажиллагаа явуулах</w:t>
      </w:r>
      <w:r w:rsidRPr="009B2057">
        <w:rPr>
          <w:rFonts w:ascii="Arial" w:hAnsi="Arial" w:cs="Arial"/>
          <w:i w:val="0"/>
          <w:color w:val="auto"/>
          <w:sz w:val="20"/>
          <w:szCs w:val="20"/>
        </w:rPr>
        <w:t xml:space="preserve"> эрхгүй </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jc w:val="both"/>
        <w:textAlignment w:val="center"/>
        <w:rPr>
          <w:rFonts w:ascii="Arial" w:hAnsi="Arial" w:cs="Arial"/>
          <w:sz w:val="20"/>
          <w:szCs w:val="20"/>
        </w:rPr>
      </w:pPr>
      <w:r w:rsidRPr="009B2057">
        <w:rPr>
          <w:rFonts w:ascii="Arial" w:hAnsi="Arial" w:cs="Arial"/>
          <w:sz w:val="20"/>
          <w:szCs w:val="20"/>
        </w:rPr>
        <w:t>Банк хоорондын төлбөр тооцоог дараахь байдлаар гүйцэтгэнэ</w:t>
      </w:r>
    </w:p>
    <w:p w:rsidR="009B2057" w:rsidRPr="009B2057" w:rsidRDefault="009B2057" w:rsidP="0088706D">
      <w:pPr>
        <w:pStyle w:val="BodyTextIndent"/>
        <w:numPr>
          <w:ilvl w:val="0"/>
          <w:numId w:val="835"/>
        </w:numPr>
        <w:suppressAutoHyphens w:val="0"/>
        <w:autoSpaceDE/>
        <w:autoSpaceDN/>
        <w:adjustRightInd/>
        <w:spacing w:line="240" w:lineRule="auto"/>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 xml:space="preserve">Шууд гүйцэтгэнэ </w:t>
      </w:r>
    </w:p>
    <w:p w:rsidR="009B2057" w:rsidRPr="009B2057" w:rsidRDefault="009B2057" w:rsidP="0088706D">
      <w:pPr>
        <w:pStyle w:val="BodyTextIndent"/>
        <w:numPr>
          <w:ilvl w:val="0"/>
          <w:numId w:val="835"/>
        </w:numPr>
        <w:suppressAutoHyphens w:val="0"/>
        <w:autoSpaceDE/>
        <w:autoSpaceDN/>
        <w:adjustRightInd/>
        <w:spacing w:line="240" w:lineRule="auto"/>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 xml:space="preserve">Хариу төлбөртэйгээр гүйцэтгэнэ </w:t>
      </w:r>
    </w:p>
    <w:p w:rsidR="009B2057" w:rsidRPr="009B2057" w:rsidRDefault="009B2057" w:rsidP="0088706D">
      <w:pPr>
        <w:pStyle w:val="BodyTextIndent"/>
        <w:numPr>
          <w:ilvl w:val="0"/>
          <w:numId w:val="835"/>
        </w:numPr>
        <w:suppressAutoHyphens w:val="0"/>
        <w:autoSpaceDE/>
        <w:autoSpaceDN/>
        <w:adjustRightInd/>
        <w:spacing w:line="240" w:lineRule="auto"/>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 xml:space="preserve">Харилцан тусгай данс нээж гүйцэтгэнэ </w:t>
      </w:r>
    </w:p>
    <w:p w:rsidR="009B2057" w:rsidRPr="009B2057" w:rsidRDefault="009B2057" w:rsidP="0088706D">
      <w:pPr>
        <w:pStyle w:val="BodyTextIndent"/>
        <w:numPr>
          <w:ilvl w:val="0"/>
          <w:numId w:val="835"/>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Монгол Банкиар дамжуулан гүйцэтгэнэ</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Замдаа гаалийн лац, ломбо эвдэрсэн, лац, ломбо эвдрээгүй ч бараа устгагдсан, үрэгдсэн, гэмтсэн байвал ямар улсын хуулийг хэрэглэх вэ? (Барааг олон улсын хэмжээнд тээвэрлэх тухай ТИР карнейн 1975 оны Женевийн конвенцийн дагуу)</w:t>
      </w:r>
    </w:p>
    <w:p w:rsidR="009B2057" w:rsidRPr="009B2057" w:rsidRDefault="009B2057" w:rsidP="0088706D">
      <w:pPr>
        <w:pStyle w:val="BodyTextIndent"/>
        <w:numPr>
          <w:ilvl w:val="0"/>
          <w:numId w:val="836"/>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Үндэсний хууль тогтоомж</w:t>
      </w:r>
    </w:p>
    <w:p w:rsidR="009B2057" w:rsidRPr="009B2057" w:rsidRDefault="009B2057" w:rsidP="0088706D">
      <w:pPr>
        <w:pStyle w:val="BodyTextIndent"/>
        <w:numPr>
          <w:ilvl w:val="0"/>
          <w:numId w:val="836"/>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Талуудын сонгосон хууль</w:t>
      </w:r>
    </w:p>
    <w:p w:rsidR="009B2057" w:rsidRPr="009B2057" w:rsidRDefault="009B2057" w:rsidP="0088706D">
      <w:pPr>
        <w:pStyle w:val="BodyTextIndent"/>
        <w:numPr>
          <w:ilvl w:val="0"/>
          <w:numId w:val="836"/>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ТИР карнейг хэрэглэнэ</w:t>
      </w:r>
    </w:p>
    <w:p w:rsidR="009B2057" w:rsidRPr="009B2057" w:rsidRDefault="009B2057" w:rsidP="0088706D">
      <w:pPr>
        <w:pStyle w:val="BodyTextIndent"/>
        <w:numPr>
          <w:ilvl w:val="0"/>
          <w:numId w:val="836"/>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А, Б хариулт зөв</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jc w:val="both"/>
        <w:textAlignment w:val="center"/>
        <w:rPr>
          <w:rFonts w:ascii="Arial" w:hAnsi="Arial" w:cs="Arial"/>
          <w:sz w:val="20"/>
          <w:szCs w:val="20"/>
          <w:lang w:val="fr-FR"/>
        </w:rPr>
      </w:pPr>
      <w:r w:rsidRPr="009B2057">
        <w:rPr>
          <w:rFonts w:ascii="Arial" w:hAnsi="Arial" w:cs="Arial"/>
          <w:sz w:val="20"/>
          <w:szCs w:val="20"/>
          <w:lang w:val="fr-FR"/>
        </w:rPr>
        <w:t>Ачаа тээвэрлэх гэрээ нь ямар баримт бичгийг үйлдсэнээр баталгаажих вэ ? (Олон улсын хоорондын авто замаар ачаа тээвэрлэх гэрээний тухай</w:t>
      </w:r>
      <w:r w:rsidRPr="009B2057">
        <w:rPr>
          <w:rFonts w:ascii="Arial" w:hAnsi="Arial" w:cs="Arial"/>
          <w:sz w:val="20"/>
          <w:szCs w:val="20"/>
          <w:lang w:val="mn-MN"/>
        </w:rPr>
        <w:t xml:space="preserve"> </w:t>
      </w:r>
      <w:r w:rsidRPr="009B2057">
        <w:rPr>
          <w:rFonts w:ascii="Arial" w:hAnsi="Arial" w:cs="Arial"/>
          <w:sz w:val="20"/>
          <w:szCs w:val="20"/>
          <w:lang w:val="fr-FR"/>
        </w:rPr>
        <w:t>1956 оны Женевийн конвенцийн дагуу)</w:t>
      </w:r>
    </w:p>
    <w:p w:rsidR="009B2057" w:rsidRPr="009B2057" w:rsidRDefault="009B2057" w:rsidP="0088706D">
      <w:pPr>
        <w:pStyle w:val="BodyTextIndent"/>
        <w:numPr>
          <w:ilvl w:val="0"/>
          <w:numId w:val="837"/>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Дагалдах бичиг</w:t>
      </w:r>
    </w:p>
    <w:p w:rsidR="009B2057" w:rsidRPr="009B2057" w:rsidRDefault="009B2057" w:rsidP="0088706D">
      <w:pPr>
        <w:pStyle w:val="BodyTextIndent"/>
        <w:numPr>
          <w:ilvl w:val="0"/>
          <w:numId w:val="837"/>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Хавсралт баримт бичиг</w:t>
      </w:r>
    </w:p>
    <w:p w:rsidR="009B2057" w:rsidRPr="009B2057" w:rsidRDefault="009B2057" w:rsidP="0088706D">
      <w:pPr>
        <w:pStyle w:val="BodyTextIndent"/>
        <w:numPr>
          <w:ilvl w:val="0"/>
          <w:numId w:val="837"/>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Падаан</w:t>
      </w:r>
    </w:p>
    <w:p w:rsidR="009B2057" w:rsidRPr="009B2057" w:rsidRDefault="009B2057" w:rsidP="0088706D">
      <w:pPr>
        <w:pStyle w:val="BodyTextIndent"/>
        <w:numPr>
          <w:ilvl w:val="0"/>
          <w:numId w:val="837"/>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Барааны нэхэмжлэл</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jc w:val="both"/>
        <w:textAlignment w:val="center"/>
        <w:rPr>
          <w:rFonts w:ascii="Arial" w:hAnsi="Arial" w:cs="Arial"/>
          <w:sz w:val="20"/>
          <w:szCs w:val="20"/>
          <w:lang w:val="fr-FR"/>
        </w:rPr>
      </w:pPr>
      <w:r w:rsidRPr="009B2057">
        <w:rPr>
          <w:rFonts w:ascii="Arial" w:hAnsi="Arial" w:cs="Arial"/>
          <w:sz w:val="20"/>
          <w:szCs w:val="20"/>
          <w:lang w:val="fr-FR"/>
        </w:rPr>
        <w:lastRenderedPageBreak/>
        <w:t>Дагалдах бичигт …………..    (Олон улсын хоорондын авто замаар ачаа тээвэрлэх гэрээний тухай1956 оны Женевийн конвенцийн дагуу)</w:t>
      </w:r>
    </w:p>
    <w:p w:rsidR="009B2057" w:rsidRPr="009B2057" w:rsidRDefault="009B2057" w:rsidP="0088706D">
      <w:pPr>
        <w:pStyle w:val="BodyTextIndent"/>
        <w:numPr>
          <w:ilvl w:val="0"/>
          <w:numId w:val="838"/>
        </w:numPr>
        <w:suppressAutoHyphens w:val="0"/>
        <w:autoSpaceDE/>
        <w:autoSpaceDN/>
        <w:adjustRightInd/>
        <w:spacing w:line="240" w:lineRule="auto"/>
        <w:jc w:val="both"/>
        <w:textAlignment w:val="auto"/>
        <w:rPr>
          <w:rFonts w:ascii="Arial" w:hAnsi="Arial" w:cs="Arial"/>
          <w:bCs/>
          <w:i w:val="0"/>
          <w:color w:val="auto"/>
          <w:sz w:val="20"/>
          <w:szCs w:val="20"/>
          <w:lang w:val="fr-FR"/>
        </w:rPr>
      </w:pPr>
      <w:r w:rsidRPr="009B2057">
        <w:rPr>
          <w:rFonts w:ascii="Arial" w:hAnsi="Arial" w:cs="Arial"/>
          <w:bCs/>
          <w:i w:val="0"/>
          <w:color w:val="auto"/>
          <w:sz w:val="20"/>
          <w:szCs w:val="20"/>
        </w:rPr>
        <w:t>Даац</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хэтрүүлэхийг</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хориглох</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тухай</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заавал</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тусгана</w:t>
      </w:r>
    </w:p>
    <w:p w:rsidR="009B2057" w:rsidRPr="009B2057" w:rsidRDefault="009B2057" w:rsidP="0088706D">
      <w:pPr>
        <w:pStyle w:val="BodyTextIndent"/>
        <w:numPr>
          <w:ilvl w:val="0"/>
          <w:numId w:val="838"/>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Илгээгчийн төлөх зардлуудыг заавал тусгана</w:t>
      </w:r>
    </w:p>
    <w:p w:rsidR="009B2057" w:rsidRPr="009B2057" w:rsidRDefault="009B2057" w:rsidP="0088706D">
      <w:pPr>
        <w:pStyle w:val="BodyTextIndent"/>
        <w:numPr>
          <w:ilvl w:val="0"/>
          <w:numId w:val="838"/>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А, Б хариулт дахь зүйл үндсэн тусгагдах ёстой зүйл</w:t>
      </w:r>
    </w:p>
    <w:p w:rsidR="009B2057" w:rsidRPr="009B2057" w:rsidRDefault="009B2057" w:rsidP="0088706D">
      <w:pPr>
        <w:pStyle w:val="BodyTextIndent"/>
        <w:numPr>
          <w:ilvl w:val="0"/>
          <w:numId w:val="838"/>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А, Б хариулт дахь зүйлийг шаардлагатай бол тусгана</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jc w:val="both"/>
        <w:textAlignment w:val="center"/>
        <w:rPr>
          <w:rFonts w:ascii="Arial" w:hAnsi="Arial" w:cs="Arial"/>
          <w:sz w:val="20"/>
          <w:szCs w:val="20"/>
          <w:lang w:val="fr-FR"/>
        </w:rPr>
      </w:pPr>
      <w:r w:rsidRPr="009B2057">
        <w:rPr>
          <w:rFonts w:ascii="Arial" w:hAnsi="Arial" w:cs="Arial"/>
          <w:sz w:val="20"/>
          <w:szCs w:val="20"/>
          <w:lang w:val="fr-FR"/>
        </w:rPr>
        <w:t>Prima facie  гэж юуг илэрхийлсэн ойлголт вэ ? (Олон улсын хоорондын авто замаар ачаа тээвэрлэх гэрээний тухай 1956 оны Женевийн конвенцийн дагуу)</w:t>
      </w:r>
    </w:p>
    <w:p w:rsidR="009B2057" w:rsidRPr="009B2057" w:rsidRDefault="009B2057" w:rsidP="0088706D">
      <w:pPr>
        <w:pStyle w:val="BodyTextIndent"/>
        <w:numPr>
          <w:ilvl w:val="0"/>
          <w:numId w:val="839"/>
        </w:numPr>
        <w:suppressAutoHyphens w:val="0"/>
        <w:autoSpaceDE/>
        <w:autoSpaceDN/>
        <w:adjustRightInd/>
        <w:spacing w:line="240" w:lineRule="auto"/>
        <w:jc w:val="both"/>
        <w:textAlignment w:val="auto"/>
        <w:rPr>
          <w:rFonts w:ascii="Arial" w:hAnsi="Arial" w:cs="Arial"/>
          <w:bCs/>
          <w:i w:val="0"/>
          <w:color w:val="auto"/>
          <w:sz w:val="20"/>
          <w:szCs w:val="20"/>
          <w:lang w:val="fr-FR"/>
        </w:rPr>
      </w:pPr>
      <w:r w:rsidRPr="009B2057">
        <w:rPr>
          <w:rFonts w:ascii="Arial" w:hAnsi="Arial" w:cs="Arial"/>
          <w:bCs/>
          <w:i w:val="0"/>
          <w:color w:val="auto"/>
          <w:sz w:val="20"/>
          <w:szCs w:val="20"/>
        </w:rPr>
        <w:t>Илгээгч</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ачааг</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хүлээлгэж</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өгсөн</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тухай</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үндсэн</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баримт</w:t>
      </w:r>
    </w:p>
    <w:p w:rsidR="009B2057" w:rsidRPr="009B2057" w:rsidRDefault="009B2057" w:rsidP="0088706D">
      <w:pPr>
        <w:pStyle w:val="BodyTextIndent"/>
        <w:numPr>
          <w:ilvl w:val="0"/>
          <w:numId w:val="839"/>
        </w:numPr>
        <w:suppressAutoHyphens w:val="0"/>
        <w:autoSpaceDE/>
        <w:autoSpaceDN/>
        <w:adjustRightInd/>
        <w:spacing w:line="240" w:lineRule="auto"/>
        <w:jc w:val="both"/>
        <w:textAlignment w:val="auto"/>
        <w:rPr>
          <w:rFonts w:ascii="Arial" w:hAnsi="Arial" w:cs="Arial"/>
          <w:bCs/>
          <w:i w:val="0"/>
          <w:color w:val="auto"/>
          <w:sz w:val="20"/>
          <w:szCs w:val="20"/>
          <w:lang w:val="fr-FR"/>
        </w:rPr>
      </w:pPr>
      <w:r w:rsidRPr="009B2057">
        <w:rPr>
          <w:rFonts w:ascii="Arial" w:hAnsi="Arial" w:cs="Arial"/>
          <w:bCs/>
          <w:i w:val="0"/>
          <w:color w:val="auto"/>
          <w:sz w:val="20"/>
          <w:szCs w:val="20"/>
        </w:rPr>
        <w:t>Тээвэрлэгч</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ачаа</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хүлээж</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авсан</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тухай</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үндсэн</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баримт</w:t>
      </w:r>
    </w:p>
    <w:p w:rsidR="009B2057" w:rsidRPr="009B2057" w:rsidRDefault="009B2057" w:rsidP="0088706D">
      <w:pPr>
        <w:pStyle w:val="BodyTextIndent"/>
        <w:numPr>
          <w:ilvl w:val="0"/>
          <w:numId w:val="839"/>
        </w:numPr>
        <w:suppressAutoHyphens w:val="0"/>
        <w:autoSpaceDE/>
        <w:autoSpaceDN/>
        <w:adjustRightInd/>
        <w:spacing w:line="240" w:lineRule="auto"/>
        <w:jc w:val="both"/>
        <w:textAlignment w:val="auto"/>
        <w:rPr>
          <w:rFonts w:ascii="Arial" w:hAnsi="Arial" w:cs="Arial"/>
          <w:bCs/>
          <w:i w:val="0"/>
          <w:color w:val="auto"/>
          <w:sz w:val="20"/>
          <w:szCs w:val="20"/>
          <w:lang w:val="fr-FR"/>
        </w:rPr>
      </w:pPr>
      <w:r w:rsidRPr="009B2057">
        <w:rPr>
          <w:rFonts w:ascii="Arial" w:hAnsi="Arial" w:cs="Arial"/>
          <w:bCs/>
          <w:i w:val="0"/>
          <w:color w:val="auto"/>
          <w:sz w:val="20"/>
          <w:szCs w:val="20"/>
        </w:rPr>
        <w:t>Тээвэрлэгч</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ачааг</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гуравдагч</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этгээдэд</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хүлээлгэж</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өгсөн</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тухай</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үндсэн</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баримт</w:t>
      </w:r>
    </w:p>
    <w:p w:rsidR="009B2057" w:rsidRPr="009B2057" w:rsidRDefault="009B2057" w:rsidP="0088706D">
      <w:pPr>
        <w:pStyle w:val="BodyTextIndent"/>
        <w:numPr>
          <w:ilvl w:val="0"/>
          <w:numId w:val="839"/>
        </w:numPr>
        <w:suppressAutoHyphens w:val="0"/>
        <w:autoSpaceDE/>
        <w:autoSpaceDN/>
        <w:adjustRightInd/>
        <w:spacing w:after="60" w:line="240" w:lineRule="auto"/>
        <w:jc w:val="both"/>
        <w:textAlignment w:val="auto"/>
        <w:rPr>
          <w:rFonts w:ascii="Arial" w:hAnsi="Arial" w:cs="Arial"/>
          <w:bCs/>
          <w:i w:val="0"/>
          <w:color w:val="auto"/>
          <w:sz w:val="20"/>
          <w:szCs w:val="20"/>
          <w:lang w:val="fr-FR"/>
        </w:rPr>
      </w:pPr>
      <w:r w:rsidRPr="009B2057">
        <w:rPr>
          <w:rFonts w:ascii="Arial" w:hAnsi="Arial" w:cs="Arial"/>
          <w:bCs/>
          <w:i w:val="0"/>
          <w:color w:val="auto"/>
          <w:sz w:val="20"/>
          <w:szCs w:val="20"/>
        </w:rPr>
        <w:t>Тээвэрлэгч</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ачааг</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хүлээн</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авагчид</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хүлээлгэж</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өгсөн</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тухай</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үндсэн</w:t>
      </w:r>
      <w:r w:rsidRPr="009B2057">
        <w:rPr>
          <w:rFonts w:ascii="Arial" w:hAnsi="Arial" w:cs="Arial"/>
          <w:bCs/>
          <w:i w:val="0"/>
          <w:color w:val="auto"/>
          <w:sz w:val="20"/>
          <w:szCs w:val="20"/>
          <w:lang w:val="fr-FR"/>
        </w:rPr>
        <w:t xml:space="preserve"> </w:t>
      </w:r>
      <w:r w:rsidRPr="009B2057">
        <w:rPr>
          <w:rFonts w:ascii="Arial" w:hAnsi="Arial" w:cs="Arial"/>
          <w:bCs/>
          <w:i w:val="0"/>
          <w:color w:val="auto"/>
          <w:sz w:val="20"/>
          <w:szCs w:val="20"/>
        </w:rPr>
        <w:t>баримт</w:t>
      </w:r>
    </w:p>
    <w:p w:rsidR="009B2057" w:rsidRPr="009B2057" w:rsidRDefault="009B2057" w:rsidP="0088706D">
      <w:pPr>
        <w:pStyle w:val="BodyTextIndent3"/>
        <w:numPr>
          <w:ilvl w:val="0"/>
          <w:numId w:val="792"/>
        </w:numPr>
        <w:spacing w:after="60" w:line="240" w:lineRule="auto"/>
        <w:jc w:val="both"/>
        <w:rPr>
          <w:rFonts w:ascii="Arial" w:hAnsi="Arial" w:cs="Arial"/>
          <w:sz w:val="20"/>
          <w:szCs w:val="20"/>
          <w:lang w:val="fr-FR"/>
        </w:rPr>
      </w:pPr>
      <w:r w:rsidRPr="009B2057">
        <w:rPr>
          <w:rFonts w:ascii="Arial" w:hAnsi="Arial" w:cs="Arial"/>
          <w:sz w:val="20"/>
          <w:szCs w:val="20"/>
        </w:rPr>
        <w:t>Талууд</w:t>
      </w:r>
      <w:r w:rsidRPr="009B2057">
        <w:rPr>
          <w:rFonts w:ascii="Arial" w:hAnsi="Arial" w:cs="Arial"/>
          <w:sz w:val="20"/>
          <w:szCs w:val="20"/>
          <w:lang w:val="fr-FR"/>
        </w:rPr>
        <w:t xml:space="preserve"> </w:t>
      </w:r>
      <w:r w:rsidRPr="009B2057">
        <w:rPr>
          <w:rFonts w:ascii="Arial" w:hAnsi="Arial" w:cs="Arial"/>
          <w:sz w:val="20"/>
          <w:szCs w:val="20"/>
        </w:rPr>
        <w:t>хуулиа</w:t>
      </w:r>
      <w:r w:rsidRPr="009B2057">
        <w:rPr>
          <w:rFonts w:ascii="Arial" w:hAnsi="Arial" w:cs="Arial"/>
          <w:sz w:val="20"/>
          <w:szCs w:val="20"/>
          <w:lang w:val="fr-FR"/>
        </w:rPr>
        <w:t xml:space="preserve"> </w:t>
      </w:r>
      <w:r w:rsidRPr="009B2057">
        <w:rPr>
          <w:rFonts w:ascii="Arial" w:hAnsi="Arial" w:cs="Arial"/>
          <w:sz w:val="20"/>
          <w:szCs w:val="20"/>
        </w:rPr>
        <w:t>сонгоогүй</w:t>
      </w:r>
      <w:r w:rsidRPr="009B2057">
        <w:rPr>
          <w:rFonts w:ascii="Arial" w:hAnsi="Arial" w:cs="Arial"/>
          <w:sz w:val="20"/>
          <w:szCs w:val="20"/>
          <w:lang w:val="fr-FR"/>
        </w:rPr>
        <w:t xml:space="preserve"> </w:t>
      </w:r>
      <w:r w:rsidRPr="009B2057">
        <w:rPr>
          <w:rFonts w:ascii="Arial" w:hAnsi="Arial" w:cs="Arial"/>
          <w:sz w:val="20"/>
          <w:szCs w:val="20"/>
        </w:rPr>
        <w:t>тохиолдолд</w:t>
      </w:r>
      <w:r w:rsidRPr="009B2057">
        <w:rPr>
          <w:rFonts w:ascii="Arial" w:hAnsi="Arial" w:cs="Arial"/>
          <w:sz w:val="20"/>
          <w:szCs w:val="20"/>
          <w:lang w:val="fr-FR"/>
        </w:rPr>
        <w:t xml:space="preserve"> </w:t>
      </w:r>
      <w:r w:rsidRPr="009B2057">
        <w:rPr>
          <w:rFonts w:ascii="Arial" w:hAnsi="Arial" w:cs="Arial"/>
          <w:sz w:val="20"/>
          <w:szCs w:val="20"/>
        </w:rPr>
        <w:t>даалгаврын</w:t>
      </w:r>
      <w:r w:rsidRPr="009B2057">
        <w:rPr>
          <w:rFonts w:ascii="Arial" w:hAnsi="Arial" w:cs="Arial"/>
          <w:sz w:val="20"/>
          <w:szCs w:val="20"/>
          <w:lang w:val="fr-FR"/>
        </w:rPr>
        <w:t xml:space="preserve"> </w:t>
      </w:r>
      <w:r w:rsidRPr="009B2057">
        <w:rPr>
          <w:rFonts w:ascii="Arial" w:hAnsi="Arial" w:cs="Arial"/>
          <w:sz w:val="20"/>
          <w:szCs w:val="20"/>
        </w:rPr>
        <w:t>гэрээнд</w:t>
      </w:r>
      <w:r w:rsidRPr="009B2057">
        <w:rPr>
          <w:rFonts w:ascii="Arial" w:hAnsi="Arial" w:cs="Arial"/>
          <w:sz w:val="20"/>
          <w:szCs w:val="20"/>
          <w:lang w:val="fr-FR"/>
        </w:rPr>
        <w:t xml:space="preserve"> </w:t>
      </w:r>
      <w:r w:rsidRPr="009B2057">
        <w:rPr>
          <w:rFonts w:ascii="Arial" w:hAnsi="Arial" w:cs="Arial"/>
          <w:sz w:val="20"/>
          <w:szCs w:val="20"/>
        </w:rPr>
        <w:t>хэрэглэгдэх</w:t>
      </w:r>
      <w:r w:rsidRPr="009B2057">
        <w:rPr>
          <w:rFonts w:ascii="Arial" w:hAnsi="Arial" w:cs="Arial"/>
          <w:sz w:val="20"/>
          <w:szCs w:val="20"/>
          <w:lang w:val="fr-FR"/>
        </w:rPr>
        <w:t xml:space="preserve"> </w:t>
      </w:r>
      <w:r w:rsidRPr="009B2057">
        <w:rPr>
          <w:rFonts w:ascii="Arial" w:hAnsi="Arial" w:cs="Arial"/>
          <w:sz w:val="20"/>
          <w:szCs w:val="20"/>
        </w:rPr>
        <w:t>хуулийг</w:t>
      </w:r>
      <w:r w:rsidRPr="009B2057">
        <w:rPr>
          <w:rFonts w:ascii="Arial" w:hAnsi="Arial" w:cs="Arial"/>
          <w:sz w:val="20"/>
          <w:szCs w:val="20"/>
          <w:lang w:val="fr-FR"/>
        </w:rPr>
        <w:t xml:space="preserve"> </w:t>
      </w:r>
      <w:r w:rsidRPr="009B2057">
        <w:rPr>
          <w:rFonts w:ascii="Arial" w:hAnsi="Arial" w:cs="Arial"/>
          <w:sz w:val="20"/>
          <w:szCs w:val="20"/>
        </w:rPr>
        <w:t>сонгох</w:t>
      </w:r>
      <w:r w:rsidRPr="009B2057">
        <w:rPr>
          <w:rFonts w:ascii="Arial" w:hAnsi="Arial" w:cs="Arial"/>
          <w:sz w:val="20"/>
          <w:szCs w:val="20"/>
          <w:lang w:val="fr-FR"/>
        </w:rPr>
        <w:t xml:space="preserve"> </w:t>
      </w:r>
      <w:r w:rsidRPr="009B2057">
        <w:rPr>
          <w:rFonts w:ascii="Arial" w:hAnsi="Arial" w:cs="Arial"/>
          <w:sz w:val="20"/>
          <w:szCs w:val="20"/>
        </w:rPr>
        <w:t>арга</w:t>
      </w:r>
      <w:r w:rsidRPr="009B2057">
        <w:rPr>
          <w:rFonts w:ascii="Arial" w:hAnsi="Arial" w:cs="Arial"/>
          <w:sz w:val="20"/>
          <w:szCs w:val="20"/>
          <w:lang w:val="fr-FR"/>
        </w:rPr>
        <w:t xml:space="preserve"> </w:t>
      </w:r>
      <w:r w:rsidRPr="009B2057">
        <w:rPr>
          <w:rFonts w:ascii="Arial" w:hAnsi="Arial" w:cs="Arial"/>
          <w:sz w:val="20"/>
          <w:szCs w:val="20"/>
        </w:rPr>
        <w:t>журам</w:t>
      </w:r>
      <w:r w:rsidRPr="009B2057">
        <w:rPr>
          <w:rFonts w:ascii="Arial" w:hAnsi="Arial" w:cs="Arial"/>
          <w:sz w:val="20"/>
          <w:szCs w:val="20"/>
          <w:lang w:val="fr-FR"/>
        </w:rPr>
        <w:t xml:space="preserve"> </w:t>
      </w:r>
      <w:r w:rsidRPr="009B2057">
        <w:rPr>
          <w:rFonts w:ascii="Arial" w:hAnsi="Arial" w:cs="Arial"/>
          <w:sz w:val="20"/>
          <w:szCs w:val="20"/>
        </w:rPr>
        <w:t>нь</w:t>
      </w:r>
      <w:r w:rsidRPr="009B2057">
        <w:rPr>
          <w:rFonts w:ascii="Arial" w:hAnsi="Arial" w:cs="Arial"/>
          <w:sz w:val="20"/>
          <w:szCs w:val="20"/>
          <w:lang w:val="fr-FR"/>
        </w:rPr>
        <w:t>:</w:t>
      </w:r>
    </w:p>
    <w:p w:rsidR="009B2057" w:rsidRPr="009B2057" w:rsidRDefault="009B2057" w:rsidP="0088706D">
      <w:pPr>
        <w:pStyle w:val="BodyTextIndent"/>
        <w:numPr>
          <w:ilvl w:val="0"/>
          <w:numId w:val="840"/>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Д</w:t>
      </w:r>
      <w:r w:rsidRPr="009B2057">
        <w:rPr>
          <w:rFonts w:ascii="Arial" w:hAnsi="Arial" w:cs="Arial"/>
          <w:bCs/>
          <w:i w:val="0"/>
          <w:color w:val="auto"/>
          <w:sz w:val="20"/>
          <w:szCs w:val="20"/>
        </w:rPr>
        <w:t>аалгавар өгөгч талын хууль</w:t>
      </w:r>
    </w:p>
    <w:p w:rsidR="009B2057" w:rsidRPr="009B2057" w:rsidRDefault="009B2057" w:rsidP="0088706D">
      <w:pPr>
        <w:pStyle w:val="BodyTextIndent"/>
        <w:numPr>
          <w:ilvl w:val="0"/>
          <w:numId w:val="840"/>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Д</w:t>
      </w:r>
      <w:r w:rsidRPr="009B2057">
        <w:rPr>
          <w:rFonts w:ascii="Arial" w:hAnsi="Arial" w:cs="Arial"/>
          <w:bCs/>
          <w:i w:val="0"/>
          <w:color w:val="auto"/>
          <w:sz w:val="20"/>
          <w:szCs w:val="20"/>
        </w:rPr>
        <w:t>аалгавар гүйцэтгэгч талын хууль</w:t>
      </w:r>
    </w:p>
    <w:p w:rsidR="009B2057" w:rsidRPr="009B2057" w:rsidRDefault="009B2057" w:rsidP="0088706D">
      <w:pPr>
        <w:pStyle w:val="BodyTextIndent"/>
        <w:numPr>
          <w:ilvl w:val="0"/>
          <w:numId w:val="840"/>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Г</w:t>
      </w:r>
      <w:r w:rsidRPr="009B2057">
        <w:rPr>
          <w:rFonts w:ascii="Arial" w:hAnsi="Arial" w:cs="Arial"/>
          <w:bCs/>
          <w:i w:val="0"/>
          <w:color w:val="auto"/>
          <w:sz w:val="20"/>
          <w:szCs w:val="20"/>
        </w:rPr>
        <w:t>эрээ байгуулсан газрын хууль</w:t>
      </w:r>
    </w:p>
    <w:p w:rsidR="009B2057" w:rsidRPr="009B2057" w:rsidRDefault="009B2057" w:rsidP="0088706D">
      <w:pPr>
        <w:pStyle w:val="BodyTextIndent"/>
        <w:numPr>
          <w:ilvl w:val="0"/>
          <w:numId w:val="840"/>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Г</w:t>
      </w:r>
      <w:r w:rsidRPr="009B2057">
        <w:rPr>
          <w:rFonts w:ascii="Arial" w:hAnsi="Arial" w:cs="Arial"/>
          <w:bCs/>
          <w:i w:val="0"/>
          <w:color w:val="auto"/>
          <w:sz w:val="20"/>
          <w:szCs w:val="20"/>
        </w:rPr>
        <w:t>эрээний үр дүн гарч буй газрын хууль</w:t>
      </w:r>
    </w:p>
    <w:p w:rsidR="009B2057" w:rsidRPr="009B2057" w:rsidRDefault="009B2057" w:rsidP="0088706D">
      <w:pPr>
        <w:pStyle w:val="BodyTextIndent3"/>
        <w:numPr>
          <w:ilvl w:val="0"/>
          <w:numId w:val="792"/>
        </w:numPr>
        <w:spacing w:after="60" w:line="240" w:lineRule="auto"/>
        <w:jc w:val="both"/>
        <w:rPr>
          <w:rFonts w:ascii="Arial" w:hAnsi="Arial" w:cs="Arial"/>
          <w:sz w:val="20"/>
          <w:szCs w:val="20"/>
        </w:rPr>
      </w:pPr>
      <w:r w:rsidRPr="009B2057">
        <w:rPr>
          <w:rFonts w:ascii="Arial" w:hAnsi="Arial" w:cs="Arial"/>
          <w:sz w:val="20"/>
          <w:szCs w:val="20"/>
        </w:rPr>
        <w:t>Талууд хуулиа сонгоогүй тохиолдолд батлан даалтийн гэрээнд хэрэглэгдэх хуулийг сонгох арга журам нь:</w:t>
      </w:r>
    </w:p>
    <w:p w:rsidR="009B2057" w:rsidRPr="009B2057" w:rsidRDefault="009B2057" w:rsidP="0088706D">
      <w:pPr>
        <w:pStyle w:val="BodyTextIndent"/>
        <w:numPr>
          <w:ilvl w:val="0"/>
          <w:numId w:val="841"/>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Б</w:t>
      </w:r>
      <w:r w:rsidRPr="009B2057">
        <w:rPr>
          <w:rFonts w:ascii="Arial" w:hAnsi="Arial" w:cs="Arial"/>
          <w:bCs/>
          <w:i w:val="0"/>
          <w:color w:val="auto"/>
          <w:sz w:val="20"/>
          <w:szCs w:val="20"/>
        </w:rPr>
        <w:t>атлан даагч талын хууль</w:t>
      </w:r>
    </w:p>
    <w:p w:rsidR="009B2057" w:rsidRPr="009B2057" w:rsidRDefault="009B2057" w:rsidP="0088706D">
      <w:pPr>
        <w:pStyle w:val="BodyTextIndent"/>
        <w:numPr>
          <w:ilvl w:val="0"/>
          <w:numId w:val="841"/>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Б</w:t>
      </w:r>
      <w:r w:rsidRPr="009B2057">
        <w:rPr>
          <w:rFonts w:ascii="Arial" w:hAnsi="Arial" w:cs="Arial"/>
          <w:bCs/>
          <w:i w:val="0"/>
          <w:color w:val="auto"/>
          <w:sz w:val="20"/>
          <w:szCs w:val="20"/>
        </w:rPr>
        <w:t>аатлан даалгуулагч талын хууль</w:t>
      </w:r>
    </w:p>
    <w:p w:rsidR="009B2057" w:rsidRPr="009B2057" w:rsidRDefault="009B2057" w:rsidP="0088706D">
      <w:pPr>
        <w:pStyle w:val="BodyTextIndent"/>
        <w:numPr>
          <w:ilvl w:val="0"/>
          <w:numId w:val="841"/>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Г</w:t>
      </w:r>
      <w:r w:rsidRPr="009B2057">
        <w:rPr>
          <w:rFonts w:ascii="Arial" w:hAnsi="Arial" w:cs="Arial"/>
          <w:bCs/>
          <w:i w:val="0"/>
          <w:color w:val="auto"/>
          <w:sz w:val="20"/>
          <w:szCs w:val="20"/>
        </w:rPr>
        <w:t>эрээ байгуулсан газрын хууль</w:t>
      </w:r>
    </w:p>
    <w:p w:rsidR="009B2057" w:rsidRPr="009B2057" w:rsidRDefault="009B2057" w:rsidP="0088706D">
      <w:pPr>
        <w:pStyle w:val="BodyTextIndent"/>
        <w:numPr>
          <w:ilvl w:val="0"/>
          <w:numId w:val="841"/>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Г</w:t>
      </w:r>
      <w:r w:rsidRPr="009B2057">
        <w:rPr>
          <w:rFonts w:ascii="Arial" w:hAnsi="Arial" w:cs="Arial"/>
          <w:bCs/>
          <w:i w:val="0"/>
          <w:color w:val="auto"/>
          <w:sz w:val="20"/>
          <w:szCs w:val="20"/>
        </w:rPr>
        <w:t>эрээний үр дүн гарч буй газрын хууль</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Монгол Улсад гадаадын иргэдийн гэм хороос үүсэх хариуцлагыг хүлээх чадамжийг яаж тогтоох вэ?</w:t>
      </w:r>
    </w:p>
    <w:p w:rsidR="009B2057" w:rsidRPr="009B2057" w:rsidRDefault="009B2057" w:rsidP="0088706D">
      <w:pPr>
        <w:pStyle w:val="BodyTextIndent"/>
        <w:numPr>
          <w:ilvl w:val="0"/>
          <w:numId w:val="842"/>
        </w:numPr>
        <w:suppressAutoHyphens w:val="0"/>
        <w:autoSpaceDE/>
        <w:autoSpaceDN/>
        <w:adjustRightInd/>
        <w:spacing w:line="240" w:lineRule="auto"/>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Түүний хувийн хуулийн үндсэн дээр</w:t>
      </w:r>
    </w:p>
    <w:p w:rsidR="009B2057" w:rsidRPr="009B2057" w:rsidRDefault="009B2057" w:rsidP="0088706D">
      <w:pPr>
        <w:pStyle w:val="BodyTextIndent"/>
        <w:numPr>
          <w:ilvl w:val="0"/>
          <w:numId w:val="842"/>
        </w:numPr>
        <w:suppressAutoHyphens w:val="0"/>
        <w:autoSpaceDE/>
        <w:autoSpaceDN/>
        <w:adjustRightInd/>
        <w:spacing w:line="240" w:lineRule="auto"/>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Монголын хууль тогтоомжийн үндсэн дээр</w:t>
      </w:r>
    </w:p>
    <w:p w:rsidR="009B2057" w:rsidRPr="009B2057" w:rsidRDefault="009B2057" w:rsidP="0088706D">
      <w:pPr>
        <w:pStyle w:val="BodyTextIndent"/>
        <w:numPr>
          <w:ilvl w:val="0"/>
          <w:numId w:val="842"/>
        </w:numPr>
        <w:suppressAutoHyphens w:val="0"/>
        <w:autoSpaceDE/>
        <w:autoSpaceDN/>
        <w:adjustRightInd/>
        <w:spacing w:line="240" w:lineRule="auto"/>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Үндэсний дэглэмийн зарчмын үндсэн дээр</w:t>
      </w:r>
    </w:p>
    <w:p w:rsidR="009B2057" w:rsidRPr="009B2057" w:rsidRDefault="009B2057" w:rsidP="0088706D">
      <w:pPr>
        <w:pStyle w:val="BodyTextIndent"/>
        <w:numPr>
          <w:ilvl w:val="0"/>
          <w:numId w:val="842"/>
        </w:numPr>
        <w:suppressAutoHyphens w:val="0"/>
        <w:autoSpaceDE/>
        <w:autoSpaceDN/>
        <w:adjustRightInd/>
        <w:spacing w:line="240" w:lineRule="auto"/>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Харилцан адил байх  зарчмын үндсэн дээр</w:t>
      </w:r>
    </w:p>
    <w:p w:rsidR="009B2057" w:rsidRPr="009B2057" w:rsidRDefault="009B2057" w:rsidP="0088706D">
      <w:pPr>
        <w:pStyle w:val="BodyTextIndent"/>
        <w:numPr>
          <w:ilvl w:val="0"/>
          <w:numId w:val="842"/>
        </w:numPr>
        <w:suppressAutoHyphens w:val="0"/>
        <w:autoSpaceDE/>
        <w:autoSpaceDN/>
        <w:adjustRightInd/>
        <w:spacing w:after="60" w:line="240" w:lineRule="auto"/>
        <w:jc w:val="both"/>
        <w:textAlignment w:val="auto"/>
        <w:rPr>
          <w:rFonts w:ascii="Arial" w:hAnsi="Arial" w:cs="Arial"/>
          <w:bCs/>
          <w:i w:val="0"/>
          <w:color w:val="auto"/>
          <w:sz w:val="20"/>
          <w:szCs w:val="20"/>
          <w:lang w:val="mn-MN"/>
        </w:rPr>
      </w:pPr>
      <w:r w:rsidRPr="009B2057">
        <w:rPr>
          <w:rFonts w:ascii="Arial" w:hAnsi="Arial" w:cs="Arial"/>
          <w:bCs/>
          <w:i w:val="0"/>
          <w:color w:val="auto"/>
          <w:sz w:val="20"/>
          <w:szCs w:val="20"/>
          <w:lang w:val="mn-MN"/>
        </w:rPr>
        <w:t>Гэм хорын үүрэгчлэлд бүхэлд нь үйлчлэх эрх зүйн  үндсэн дээр</w:t>
      </w:r>
    </w:p>
    <w:p w:rsidR="009B2057" w:rsidRPr="009B2057" w:rsidRDefault="009B2057" w:rsidP="0088706D">
      <w:pPr>
        <w:pStyle w:val="ListParagraph"/>
        <w:numPr>
          <w:ilvl w:val="0"/>
          <w:numId w:val="792"/>
        </w:numPr>
        <w:suppressAutoHyphens/>
        <w:autoSpaceDE w:val="0"/>
        <w:autoSpaceDN w:val="0"/>
        <w:adjustRightInd w:val="0"/>
        <w:spacing w:before="0" w:after="60"/>
        <w:contextualSpacing w:val="0"/>
        <w:jc w:val="both"/>
        <w:textAlignment w:val="center"/>
        <w:rPr>
          <w:rFonts w:ascii="Arial" w:hAnsi="Arial" w:cs="Arial"/>
          <w:sz w:val="20"/>
          <w:szCs w:val="20"/>
          <w:lang w:val="mn-MN"/>
        </w:rPr>
      </w:pPr>
      <w:r w:rsidRPr="009B2057">
        <w:rPr>
          <w:rFonts w:ascii="Arial" w:hAnsi="Arial" w:cs="Arial"/>
          <w:sz w:val="20"/>
          <w:szCs w:val="20"/>
          <w:lang w:val="mn-MN"/>
        </w:rPr>
        <w:t>Гэм хор учирсан газрын хуулийг яаж ойлгох вэ?</w:t>
      </w:r>
    </w:p>
    <w:p w:rsidR="009B2057" w:rsidRPr="009B2057" w:rsidRDefault="009B2057" w:rsidP="0088706D">
      <w:pPr>
        <w:pStyle w:val="BodyTextIndent"/>
        <w:numPr>
          <w:ilvl w:val="0"/>
          <w:numId w:val="843"/>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И</w:t>
      </w:r>
      <w:r w:rsidRPr="009B2057">
        <w:rPr>
          <w:rFonts w:ascii="Arial" w:hAnsi="Arial" w:cs="Arial"/>
          <w:bCs/>
          <w:i w:val="0"/>
          <w:color w:val="auto"/>
          <w:sz w:val="20"/>
          <w:szCs w:val="20"/>
        </w:rPr>
        <w:t>ргэний хариуцлага үүсэх газрын хууль</w:t>
      </w:r>
    </w:p>
    <w:p w:rsidR="009B2057" w:rsidRPr="009B2057" w:rsidRDefault="009B2057" w:rsidP="0088706D">
      <w:pPr>
        <w:pStyle w:val="BodyTextIndent"/>
        <w:numPr>
          <w:ilvl w:val="0"/>
          <w:numId w:val="843"/>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Г</w:t>
      </w:r>
      <w:r w:rsidRPr="009B2057">
        <w:rPr>
          <w:rFonts w:ascii="Arial" w:hAnsi="Arial" w:cs="Arial"/>
          <w:bCs/>
          <w:i w:val="0"/>
          <w:color w:val="auto"/>
          <w:sz w:val="20"/>
          <w:szCs w:val="20"/>
        </w:rPr>
        <w:t>эм хорын хариуцлагад татах газрын хууль</w:t>
      </w:r>
    </w:p>
    <w:p w:rsidR="009B2057" w:rsidRPr="009B2057" w:rsidRDefault="009B2057" w:rsidP="0088706D">
      <w:pPr>
        <w:pStyle w:val="BodyTextIndent"/>
        <w:numPr>
          <w:ilvl w:val="0"/>
          <w:numId w:val="843"/>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Г</w:t>
      </w:r>
      <w:r w:rsidRPr="009B2057">
        <w:rPr>
          <w:rFonts w:ascii="Arial" w:hAnsi="Arial" w:cs="Arial"/>
          <w:bCs/>
          <w:i w:val="0"/>
          <w:color w:val="auto"/>
          <w:sz w:val="20"/>
          <w:szCs w:val="20"/>
        </w:rPr>
        <w:t xml:space="preserve">эм хор учруулагчийн хувийн хууль </w:t>
      </w:r>
    </w:p>
    <w:p w:rsidR="009B2057" w:rsidRPr="009B2057" w:rsidRDefault="009B2057" w:rsidP="0088706D">
      <w:pPr>
        <w:pStyle w:val="BodyTextIndent"/>
        <w:numPr>
          <w:ilvl w:val="0"/>
          <w:numId w:val="843"/>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lang w:val="mn-MN"/>
        </w:rPr>
        <w:t>У</w:t>
      </w:r>
      <w:r w:rsidRPr="009B2057">
        <w:rPr>
          <w:rFonts w:ascii="Arial" w:hAnsi="Arial" w:cs="Arial"/>
          <w:bCs/>
          <w:i w:val="0"/>
          <w:color w:val="auto"/>
          <w:sz w:val="20"/>
          <w:szCs w:val="20"/>
        </w:rPr>
        <w:t>г харилцааны гол асуудлын улсын хууль</w:t>
      </w:r>
    </w:p>
    <w:p w:rsidR="009B2057" w:rsidRPr="009B2057" w:rsidRDefault="009B2057" w:rsidP="0088706D">
      <w:pPr>
        <w:pStyle w:val="BodyTextIndent"/>
        <w:numPr>
          <w:ilvl w:val="0"/>
          <w:numId w:val="843"/>
        </w:numPr>
        <w:suppressAutoHyphens w:val="0"/>
        <w:autoSpaceDE/>
        <w:autoSpaceDN/>
        <w:adjustRightInd/>
        <w:spacing w:after="60" w:line="240" w:lineRule="auto"/>
        <w:jc w:val="both"/>
        <w:textAlignment w:val="auto"/>
        <w:rPr>
          <w:rFonts w:ascii="Arial" w:hAnsi="Arial" w:cs="Arial"/>
          <w:bCs/>
          <w:color w:val="auto"/>
          <w:sz w:val="20"/>
          <w:szCs w:val="20"/>
        </w:rPr>
      </w:pPr>
      <w:r w:rsidRPr="009B2057">
        <w:rPr>
          <w:rFonts w:ascii="Arial" w:hAnsi="Arial" w:cs="Arial"/>
          <w:bCs/>
          <w:i w:val="0"/>
          <w:color w:val="auto"/>
          <w:sz w:val="20"/>
          <w:szCs w:val="20"/>
          <w:lang w:val="mn-MN"/>
        </w:rPr>
        <w:t>Г</w:t>
      </w:r>
      <w:r w:rsidRPr="009B2057">
        <w:rPr>
          <w:rFonts w:ascii="Arial" w:hAnsi="Arial" w:cs="Arial"/>
          <w:bCs/>
          <w:i w:val="0"/>
          <w:color w:val="auto"/>
          <w:sz w:val="20"/>
          <w:szCs w:val="20"/>
        </w:rPr>
        <w:t>эм хор учруулсан газрын эсхүл гэм хорын үр дагавар үүсэх газрын хууль</w:t>
      </w:r>
    </w:p>
    <w:p w:rsidR="009B2057" w:rsidRPr="009B2057" w:rsidRDefault="009B2057" w:rsidP="0088706D">
      <w:pPr>
        <w:pStyle w:val="BodyText"/>
        <w:numPr>
          <w:ilvl w:val="0"/>
          <w:numId w:val="792"/>
        </w:numPr>
        <w:spacing w:after="60" w:line="240" w:lineRule="auto"/>
        <w:ind w:left="810"/>
        <w:jc w:val="both"/>
        <w:rPr>
          <w:rFonts w:ascii="Arial" w:hAnsi="Arial" w:cs="Arial"/>
          <w:sz w:val="20"/>
          <w:szCs w:val="20"/>
          <w:lang w:val="mn-MN"/>
        </w:rPr>
      </w:pPr>
      <w:r w:rsidRPr="009B2057">
        <w:rPr>
          <w:rFonts w:ascii="Arial" w:hAnsi="Arial" w:cs="Arial"/>
          <w:sz w:val="20"/>
          <w:szCs w:val="20"/>
          <w:lang w:val="mn-MN"/>
        </w:rPr>
        <w:t>Израиль улсын шїїхийн шйдвэрийг биелїїлэн Монгол улсын иргэн Дорлигийн хєрєнгєнєєс эд зїйл гаргуулах асуудлыг аль улсын хуулиар зохицуулах вэ?</w:t>
      </w:r>
    </w:p>
    <w:p w:rsidR="009B2057" w:rsidRPr="009B2057" w:rsidRDefault="009B2057" w:rsidP="0088706D">
      <w:pPr>
        <w:pStyle w:val="BodyTextIndent"/>
        <w:numPr>
          <w:ilvl w:val="0"/>
          <w:numId w:val="832"/>
        </w:numPr>
        <w:suppressAutoHyphens w:val="0"/>
        <w:autoSpaceDE/>
        <w:autoSpaceDN/>
        <w:adjustRightInd/>
        <w:spacing w:line="240" w:lineRule="auto"/>
        <w:ind w:left="1426" w:hanging="288"/>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Монгол Улсын хуулиар</w:t>
      </w:r>
    </w:p>
    <w:p w:rsidR="009B2057" w:rsidRPr="009B2057" w:rsidRDefault="009B2057" w:rsidP="0088706D">
      <w:pPr>
        <w:pStyle w:val="BodyTextIndent"/>
        <w:numPr>
          <w:ilvl w:val="0"/>
          <w:numId w:val="832"/>
        </w:numPr>
        <w:suppressAutoHyphens w:val="0"/>
        <w:autoSpaceDE/>
        <w:autoSpaceDN/>
        <w:adjustRightInd/>
        <w:spacing w:line="240" w:lineRule="auto"/>
        <w:ind w:left="1426" w:hanging="288"/>
        <w:contextualSpacing/>
        <w:jc w:val="both"/>
        <w:textAlignment w:val="auto"/>
        <w:rPr>
          <w:rFonts w:ascii="Arial" w:hAnsi="Arial" w:cs="Arial"/>
          <w:bCs/>
          <w:i w:val="0"/>
          <w:color w:val="auto"/>
          <w:sz w:val="20"/>
          <w:szCs w:val="20"/>
        </w:rPr>
      </w:pPr>
      <w:r w:rsidRPr="009B2057">
        <w:rPr>
          <w:rFonts w:ascii="Arial" w:hAnsi="Arial" w:cs="Arial"/>
          <w:bCs/>
          <w:i w:val="0"/>
          <w:color w:val="auto"/>
          <w:sz w:val="20"/>
          <w:szCs w:val="20"/>
        </w:rPr>
        <w:t>Израйль Улсын хуулиар</w:t>
      </w:r>
    </w:p>
    <w:p w:rsidR="009B2057" w:rsidRPr="009B2057" w:rsidRDefault="009B2057" w:rsidP="0088706D">
      <w:pPr>
        <w:pStyle w:val="BodyTextIndent"/>
        <w:numPr>
          <w:ilvl w:val="0"/>
          <w:numId w:val="832"/>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Хоёр орны  хооронд эрхзїйн туслалцааны гэрээ байхгїй тул дипломат харилцааны журмаар</w:t>
      </w:r>
    </w:p>
    <w:p w:rsidR="009B2057" w:rsidRPr="009B2057" w:rsidRDefault="009B2057" w:rsidP="0088706D">
      <w:pPr>
        <w:pStyle w:val="BodyTextIndent"/>
        <w:numPr>
          <w:ilvl w:val="0"/>
          <w:numId w:val="832"/>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Хоёр орны хоорондын гэрээ, хэлэлцээр</w:t>
      </w:r>
    </w:p>
    <w:p w:rsidR="009B2057" w:rsidRPr="009B2057" w:rsidRDefault="009B2057" w:rsidP="0088706D">
      <w:pPr>
        <w:pStyle w:val="BodyText"/>
        <w:numPr>
          <w:ilvl w:val="0"/>
          <w:numId w:val="792"/>
        </w:numPr>
        <w:spacing w:after="60" w:line="240" w:lineRule="auto"/>
        <w:jc w:val="both"/>
        <w:rPr>
          <w:rFonts w:ascii="Arial" w:hAnsi="Arial" w:cs="Arial"/>
          <w:sz w:val="20"/>
          <w:szCs w:val="20"/>
          <w:lang w:val="mn-MN"/>
        </w:rPr>
      </w:pPr>
      <w:r w:rsidRPr="009B2057">
        <w:rPr>
          <w:rFonts w:ascii="Arial" w:hAnsi="Arial" w:cs="Arial"/>
          <w:sz w:val="20"/>
          <w:szCs w:val="20"/>
          <w:lang w:val="mn-MN"/>
        </w:rPr>
        <w:t>Оху-ын Кемеров мужийн шїїхийн шийдвэрийг  Монгол Улсын ИХШХШТ хуулийн дагуу Монгол улсад биелїїлж болох уу?</w:t>
      </w:r>
    </w:p>
    <w:p w:rsidR="009B2057" w:rsidRPr="009B2057" w:rsidRDefault="009B2057" w:rsidP="0088706D">
      <w:pPr>
        <w:pStyle w:val="BodyTextIndent"/>
        <w:numPr>
          <w:ilvl w:val="0"/>
          <w:numId w:val="833"/>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Болохгїй</w:t>
      </w:r>
    </w:p>
    <w:p w:rsidR="009B2057" w:rsidRPr="009B2057" w:rsidRDefault="009B2057" w:rsidP="0088706D">
      <w:pPr>
        <w:pStyle w:val="BodyTextIndent"/>
        <w:numPr>
          <w:ilvl w:val="0"/>
          <w:numId w:val="833"/>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Эрх зїйн туслалцаа їзїїлэх тухай хоёр улсын гэрээний дагуу Монгол улсын хууль хэрэглэж биелїїлнэ</w:t>
      </w:r>
    </w:p>
    <w:p w:rsidR="009B2057" w:rsidRPr="009B2057" w:rsidRDefault="009B2057" w:rsidP="0088706D">
      <w:pPr>
        <w:pStyle w:val="BodyTextIndent"/>
        <w:numPr>
          <w:ilvl w:val="0"/>
          <w:numId w:val="833"/>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Улсын Дээд шїїх зєвшєєрсєн бол биелїїлнэ</w:t>
      </w:r>
    </w:p>
    <w:p w:rsidR="009B2057" w:rsidRPr="009B2057" w:rsidRDefault="009B2057" w:rsidP="0088706D">
      <w:pPr>
        <w:pStyle w:val="BodyTextIndent"/>
        <w:numPr>
          <w:ilvl w:val="0"/>
          <w:numId w:val="833"/>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Улсын Дээд шїїх зєвшєєрєєгїй бол биелїїлнэ</w:t>
      </w:r>
    </w:p>
    <w:p w:rsidR="009B2057" w:rsidRPr="009B2057" w:rsidRDefault="009B2057" w:rsidP="0088706D">
      <w:pPr>
        <w:pStyle w:val="BodyText"/>
        <w:numPr>
          <w:ilvl w:val="0"/>
          <w:numId w:val="792"/>
        </w:numPr>
        <w:spacing w:after="60" w:line="240" w:lineRule="auto"/>
        <w:jc w:val="both"/>
        <w:rPr>
          <w:rFonts w:ascii="Arial" w:hAnsi="Arial" w:cs="Arial"/>
          <w:sz w:val="20"/>
          <w:szCs w:val="20"/>
          <w:lang w:val="mn-MN"/>
        </w:rPr>
      </w:pPr>
      <w:r w:rsidRPr="009B2057">
        <w:rPr>
          <w:rFonts w:ascii="Arial" w:hAnsi="Arial" w:cs="Arial"/>
          <w:sz w:val="20"/>
          <w:szCs w:val="20"/>
          <w:lang w:val="mn-MN"/>
        </w:rPr>
        <w:t>Гадаад улсын шїїхийн шийдвэрийг Монгол улсад биелїїлсэний тєлбєр тооцоог хэрхэн хэрэгжїїлэх вэ?</w:t>
      </w:r>
    </w:p>
    <w:p w:rsidR="009B2057" w:rsidRPr="009B2057" w:rsidRDefault="009B2057" w:rsidP="0088706D">
      <w:pPr>
        <w:pStyle w:val="BodyTextIndent"/>
        <w:numPr>
          <w:ilvl w:val="0"/>
          <w:numId w:val="834"/>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Нэхэмжлэгчийг Монголд ирїїлэн гардуулна</w:t>
      </w:r>
    </w:p>
    <w:p w:rsidR="009B2057" w:rsidRPr="009B2057" w:rsidRDefault="009B2057" w:rsidP="0088706D">
      <w:pPr>
        <w:pStyle w:val="BodyTextIndent"/>
        <w:numPr>
          <w:ilvl w:val="0"/>
          <w:numId w:val="834"/>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Банкны журмаар тєлбєрийг шилжїїлнэ</w:t>
      </w:r>
    </w:p>
    <w:p w:rsidR="009B2057" w:rsidRPr="009B2057" w:rsidRDefault="009B2057" w:rsidP="0088706D">
      <w:pPr>
        <w:pStyle w:val="BodyTextIndent"/>
        <w:numPr>
          <w:ilvl w:val="0"/>
          <w:numId w:val="834"/>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Олон улсын тээвэр зуучлалын журмаар эд зїйлийг нэхэмжлэгчид хїргэнэ</w:t>
      </w:r>
    </w:p>
    <w:p w:rsidR="009B2057" w:rsidRPr="009B2057" w:rsidRDefault="009B2057" w:rsidP="0088706D">
      <w:pPr>
        <w:pStyle w:val="BodyTextIndent"/>
        <w:numPr>
          <w:ilvl w:val="0"/>
          <w:numId w:val="834"/>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lastRenderedPageBreak/>
        <w:t>Нэхэмжлэгчийн харъяалах элчин сайдын яаманд шилжїїлнэ</w:t>
      </w:r>
    </w:p>
    <w:p w:rsidR="009B2057" w:rsidRPr="009B2057" w:rsidRDefault="009B2057" w:rsidP="0088706D">
      <w:pPr>
        <w:pStyle w:val="BodyTextIndent"/>
        <w:numPr>
          <w:ilvl w:val="0"/>
          <w:numId w:val="792"/>
        </w:numPr>
        <w:suppressAutoHyphens w:val="0"/>
        <w:autoSpaceDE/>
        <w:autoSpaceDN/>
        <w:adjustRightInd/>
        <w:spacing w:after="60" w:line="240" w:lineRule="auto"/>
        <w:jc w:val="both"/>
        <w:textAlignment w:val="auto"/>
        <w:rPr>
          <w:rFonts w:ascii="Arial" w:hAnsi="Arial" w:cs="Arial"/>
          <w:i w:val="0"/>
          <w:color w:val="auto"/>
          <w:sz w:val="20"/>
          <w:szCs w:val="20"/>
          <w:lang w:val="mn-MN"/>
        </w:rPr>
      </w:pPr>
      <w:r w:rsidRPr="009B2057">
        <w:rPr>
          <w:rFonts w:ascii="Arial" w:hAnsi="Arial" w:cs="Arial"/>
          <w:i w:val="0"/>
          <w:color w:val="auto"/>
          <w:sz w:val="20"/>
          <w:szCs w:val="20"/>
          <w:lang w:val="mn-MN"/>
        </w:rPr>
        <w:t>Арбитрын шийдвэрийг хүлээж авснаас хойш хэд хоногийн дотор талууд тодорхой заалт, хэсгийг тайлбарлуулах тухай хүсэлтийг гаргах вэ?</w:t>
      </w:r>
    </w:p>
    <w:p w:rsidR="009B2057" w:rsidRPr="009B2057" w:rsidRDefault="009B2057" w:rsidP="0088706D">
      <w:pPr>
        <w:pStyle w:val="BodyTextIndent"/>
        <w:numPr>
          <w:ilvl w:val="0"/>
          <w:numId w:val="844"/>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10</w:t>
      </w:r>
    </w:p>
    <w:p w:rsidR="009B2057" w:rsidRPr="009B2057" w:rsidRDefault="009B2057" w:rsidP="0088706D">
      <w:pPr>
        <w:pStyle w:val="BodyTextIndent"/>
        <w:numPr>
          <w:ilvl w:val="0"/>
          <w:numId w:val="844"/>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14</w:t>
      </w:r>
    </w:p>
    <w:p w:rsidR="009B2057" w:rsidRPr="009B2057" w:rsidRDefault="009B2057" w:rsidP="0088706D">
      <w:pPr>
        <w:pStyle w:val="BodyTextIndent"/>
        <w:numPr>
          <w:ilvl w:val="0"/>
          <w:numId w:val="844"/>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30</w:t>
      </w:r>
    </w:p>
    <w:p w:rsidR="009B2057" w:rsidRPr="009B2057" w:rsidRDefault="009B2057" w:rsidP="0088706D">
      <w:pPr>
        <w:pStyle w:val="BodyTextIndent"/>
        <w:numPr>
          <w:ilvl w:val="0"/>
          <w:numId w:val="844"/>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60</w:t>
      </w:r>
    </w:p>
    <w:p w:rsidR="009B2057" w:rsidRPr="009B2057" w:rsidRDefault="009B2057" w:rsidP="0088706D">
      <w:pPr>
        <w:pStyle w:val="BodyTextIndent"/>
        <w:numPr>
          <w:ilvl w:val="0"/>
          <w:numId w:val="792"/>
        </w:numPr>
        <w:suppressAutoHyphens w:val="0"/>
        <w:autoSpaceDE/>
        <w:autoSpaceDN/>
        <w:adjustRightInd/>
        <w:spacing w:after="60" w:line="240" w:lineRule="auto"/>
        <w:jc w:val="both"/>
        <w:textAlignment w:val="auto"/>
        <w:rPr>
          <w:rFonts w:ascii="Arial" w:hAnsi="Arial" w:cs="Arial"/>
          <w:i w:val="0"/>
          <w:color w:val="auto"/>
          <w:sz w:val="20"/>
          <w:szCs w:val="20"/>
        </w:rPr>
      </w:pPr>
      <w:r w:rsidRPr="009B2057">
        <w:rPr>
          <w:rFonts w:ascii="Arial" w:hAnsi="Arial" w:cs="Arial"/>
          <w:i w:val="0"/>
          <w:color w:val="auto"/>
          <w:sz w:val="20"/>
          <w:szCs w:val="20"/>
        </w:rPr>
        <w:t>Арбитрын аж</w:t>
      </w:r>
      <w:r w:rsidRPr="009B2057">
        <w:rPr>
          <w:rFonts w:ascii="Arial" w:eastAsia="SimSun" w:hAnsi="Arial" w:cs="Arial"/>
          <w:i w:val="0"/>
          <w:color w:val="auto"/>
          <w:sz w:val="20"/>
          <w:szCs w:val="20"/>
          <w:lang w:eastAsia="zh-CN"/>
        </w:rPr>
        <w:t>и</w:t>
      </w:r>
      <w:r w:rsidRPr="009B2057">
        <w:rPr>
          <w:rFonts w:ascii="Arial" w:hAnsi="Arial" w:cs="Arial"/>
          <w:i w:val="0"/>
          <w:color w:val="auto"/>
          <w:sz w:val="20"/>
          <w:szCs w:val="20"/>
        </w:rPr>
        <w:t>ллагааны явцад хэлэлцсэн боловч арбитрын шийдвэрт тусгагдаагүй орхигдсон нэхэмжлэлийн шаардлагыг үндэслэлтэй гэж үзвэл хэд хоногийн дотор арбитр нэмэлт шийдвэр гаргах вэ?</w:t>
      </w:r>
    </w:p>
    <w:p w:rsidR="009B2057" w:rsidRPr="009B2057" w:rsidRDefault="009B2057" w:rsidP="0088706D">
      <w:pPr>
        <w:pStyle w:val="BodyTextIndent"/>
        <w:numPr>
          <w:ilvl w:val="0"/>
          <w:numId w:val="845"/>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10</w:t>
      </w:r>
    </w:p>
    <w:p w:rsidR="009B2057" w:rsidRPr="009B2057" w:rsidRDefault="009B2057" w:rsidP="0088706D">
      <w:pPr>
        <w:pStyle w:val="BodyTextIndent"/>
        <w:numPr>
          <w:ilvl w:val="0"/>
          <w:numId w:val="845"/>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14</w:t>
      </w:r>
    </w:p>
    <w:p w:rsidR="009B2057" w:rsidRPr="009B2057" w:rsidRDefault="009B2057" w:rsidP="0088706D">
      <w:pPr>
        <w:pStyle w:val="BodyTextIndent"/>
        <w:numPr>
          <w:ilvl w:val="0"/>
          <w:numId w:val="845"/>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30</w:t>
      </w:r>
    </w:p>
    <w:p w:rsidR="009B2057" w:rsidRPr="009B2057" w:rsidRDefault="009B2057" w:rsidP="0088706D">
      <w:pPr>
        <w:pStyle w:val="BodyTextIndent"/>
        <w:numPr>
          <w:ilvl w:val="0"/>
          <w:numId w:val="845"/>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60</w:t>
      </w:r>
    </w:p>
    <w:p w:rsidR="009B2057" w:rsidRPr="009B2057" w:rsidRDefault="009B2057" w:rsidP="0088706D">
      <w:pPr>
        <w:pStyle w:val="BodyTextIndent"/>
        <w:numPr>
          <w:ilvl w:val="0"/>
          <w:numId w:val="792"/>
        </w:numPr>
        <w:suppressAutoHyphens w:val="0"/>
        <w:autoSpaceDE/>
        <w:autoSpaceDN/>
        <w:adjustRightInd/>
        <w:spacing w:after="60" w:line="240" w:lineRule="auto"/>
        <w:jc w:val="both"/>
        <w:textAlignment w:val="auto"/>
        <w:rPr>
          <w:rFonts w:ascii="Arial" w:hAnsi="Arial" w:cs="Arial"/>
          <w:i w:val="0"/>
          <w:color w:val="auto"/>
          <w:sz w:val="20"/>
          <w:szCs w:val="20"/>
        </w:rPr>
      </w:pPr>
      <w:r w:rsidRPr="009B2057">
        <w:rPr>
          <w:rFonts w:ascii="Arial" w:hAnsi="Arial" w:cs="Arial"/>
          <w:i w:val="0"/>
          <w:color w:val="auto"/>
          <w:sz w:val="20"/>
          <w:szCs w:val="20"/>
        </w:rPr>
        <w:t>Арбитрын шийдвэрээр хариуцлага хүлээх тал ямар нотолгоог эрх бүхий байгууллагад гаргаж өгсөн нөхцөлд арбитрын шийдвэрийг хүлээн зөвшөөрч биелүүлэхээс татгалзаж болох вэ? /Гадаадын арбитрын шийдвэрийг хүлээн зөвшөөрч биелүүлэх конвенцийн дагуу/</w:t>
      </w:r>
    </w:p>
    <w:p w:rsidR="009B2057" w:rsidRPr="009B2057" w:rsidRDefault="009B2057" w:rsidP="0088706D">
      <w:pPr>
        <w:pStyle w:val="BodyTextIndent"/>
        <w:numPr>
          <w:ilvl w:val="0"/>
          <w:numId w:val="846"/>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Арбитрын шийдвэрээр хариуцлага хүлээж байгаа тал бусад шалтгаанаар тайлбар хийх боломжоор хангагдаагүй</w:t>
      </w:r>
    </w:p>
    <w:p w:rsidR="009B2057" w:rsidRPr="009B2057" w:rsidRDefault="009B2057" w:rsidP="0088706D">
      <w:pPr>
        <w:pStyle w:val="BodyTextIndent"/>
        <w:numPr>
          <w:ilvl w:val="0"/>
          <w:numId w:val="846"/>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Арбитрын хэлэлцээрт хамааралгүй асуудлаар эсхүл түүнд заасан хэмжээнээс хэтэрсэн асуудлаар шийдвэр гаргасан</w:t>
      </w:r>
    </w:p>
    <w:p w:rsidR="009B2057" w:rsidRPr="009B2057" w:rsidRDefault="009B2057" w:rsidP="0088706D">
      <w:pPr>
        <w:pStyle w:val="BodyTextIndent"/>
        <w:numPr>
          <w:ilvl w:val="0"/>
          <w:numId w:val="846"/>
        </w:numPr>
        <w:suppressAutoHyphens w:val="0"/>
        <w:autoSpaceDE/>
        <w:autoSpaceDN/>
        <w:adjustRightInd/>
        <w:spacing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Арбитрын ажиллагаа явагдсан улсын хуулийг зөрчсөн</w:t>
      </w:r>
    </w:p>
    <w:p w:rsidR="009B2057" w:rsidRPr="009B2057" w:rsidRDefault="009B2057" w:rsidP="0088706D">
      <w:pPr>
        <w:pStyle w:val="BodyTextIndent"/>
        <w:numPr>
          <w:ilvl w:val="0"/>
          <w:numId w:val="846"/>
        </w:numPr>
        <w:suppressAutoHyphens w:val="0"/>
        <w:autoSpaceDE/>
        <w:autoSpaceDN/>
        <w:adjustRightInd/>
        <w:spacing w:after="60" w:line="240" w:lineRule="auto"/>
        <w:jc w:val="both"/>
        <w:textAlignment w:val="auto"/>
        <w:rPr>
          <w:rFonts w:ascii="Arial" w:hAnsi="Arial" w:cs="Arial"/>
          <w:bCs/>
          <w:i w:val="0"/>
          <w:color w:val="auto"/>
          <w:sz w:val="20"/>
          <w:szCs w:val="20"/>
        </w:rPr>
      </w:pPr>
      <w:r w:rsidRPr="009B2057">
        <w:rPr>
          <w:rFonts w:ascii="Arial" w:hAnsi="Arial" w:cs="Arial"/>
          <w:bCs/>
          <w:i w:val="0"/>
          <w:color w:val="auto"/>
          <w:sz w:val="20"/>
          <w:szCs w:val="20"/>
        </w:rPr>
        <w:t>Дээрхи бүгд зөв</w:t>
      </w:r>
    </w:p>
    <w:p w:rsidR="009B2057" w:rsidRPr="009B2057" w:rsidRDefault="009B2057" w:rsidP="009B2057">
      <w:pPr>
        <w:pStyle w:val="BodyTextIndent"/>
        <w:suppressAutoHyphens w:val="0"/>
        <w:autoSpaceDE/>
        <w:autoSpaceDN/>
        <w:adjustRightInd/>
        <w:spacing w:line="240" w:lineRule="auto"/>
        <w:jc w:val="both"/>
        <w:textAlignment w:val="auto"/>
        <w:rPr>
          <w:rFonts w:ascii="Arial" w:hAnsi="Arial" w:cs="Arial"/>
          <w:bCs/>
          <w:i w:val="0"/>
          <w:color w:val="auto"/>
          <w:sz w:val="20"/>
          <w:szCs w:val="20"/>
        </w:rPr>
      </w:pPr>
    </w:p>
    <w:p w:rsidR="002D73EC" w:rsidRPr="009B2057" w:rsidRDefault="002D73EC">
      <w:pPr>
        <w:rPr>
          <w:rFonts w:ascii="Arial" w:hAnsi="Arial" w:cs="Arial"/>
          <w:lang w:val="mn-MN"/>
        </w:rPr>
      </w:pPr>
    </w:p>
    <w:sectPr w:rsidR="002D73EC" w:rsidRPr="009B2057" w:rsidSect="009B2057">
      <w:pgSz w:w="11907" w:h="16839" w:code="9"/>
      <w:pgMar w:top="1440" w:right="1080" w:bottom="144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00000287" w:usb1="00000000" w:usb2="00000000" w:usb3="00000000" w:csb0="0000009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651"/>
    <w:multiLevelType w:val="hybridMultilevel"/>
    <w:tmpl w:val="0D04B632"/>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0706A91"/>
    <w:multiLevelType w:val="hybridMultilevel"/>
    <w:tmpl w:val="2F983BB2"/>
    <w:lvl w:ilvl="0" w:tplc="04090019">
      <w:start w:val="1"/>
      <w:numFmt w:val="lowerLetter"/>
      <w:lvlText w:val="%1."/>
      <w:lvlJc w:val="left"/>
      <w:pPr>
        <w:ind w:left="1200" w:hanging="400"/>
      </w:p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start w:val="1"/>
      <w:numFmt w:val="decimal"/>
      <w:lvlText w:val="%4."/>
      <w:lvlJc w:val="left"/>
      <w:pPr>
        <w:ind w:left="2400" w:hanging="400"/>
      </w:pPr>
    </w:lvl>
    <w:lvl w:ilvl="4" w:tplc="04090019">
      <w:start w:val="1"/>
      <w:numFmt w:val="upperLetter"/>
      <w:lvlText w:val="%5."/>
      <w:lvlJc w:val="left"/>
      <w:pPr>
        <w:ind w:left="2800" w:hanging="400"/>
      </w:pPr>
    </w:lvl>
    <w:lvl w:ilvl="5" w:tplc="0409001B">
      <w:start w:val="1"/>
      <w:numFmt w:val="lowerRoman"/>
      <w:lvlText w:val="%6."/>
      <w:lvlJc w:val="right"/>
      <w:pPr>
        <w:ind w:left="3200" w:hanging="400"/>
      </w:pPr>
    </w:lvl>
    <w:lvl w:ilvl="6" w:tplc="0409000F">
      <w:start w:val="1"/>
      <w:numFmt w:val="decimal"/>
      <w:lvlText w:val="%7."/>
      <w:lvlJc w:val="left"/>
      <w:pPr>
        <w:ind w:left="3600" w:hanging="400"/>
      </w:pPr>
    </w:lvl>
    <w:lvl w:ilvl="7" w:tplc="04090019">
      <w:start w:val="1"/>
      <w:numFmt w:val="upperLetter"/>
      <w:lvlText w:val="%8."/>
      <w:lvlJc w:val="left"/>
      <w:pPr>
        <w:ind w:left="4000" w:hanging="400"/>
      </w:pPr>
    </w:lvl>
    <w:lvl w:ilvl="8" w:tplc="0409001B">
      <w:start w:val="1"/>
      <w:numFmt w:val="lowerRoman"/>
      <w:lvlText w:val="%9."/>
      <w:lvlJc w:val="right"/>
      <w:pPr>
        <w:ind w:left="4400" w:hanging="400"/>
      </w:pPr>
    </w:lvl>
  </w:abstractNum>
  <w:abstractNum w:abstractNumId="2">
    <w:nsid w:val="009039BE"/>
    <w:multiLevelType w:val="hybridMultilevel"/>
    <w:tmpl w:val="C1BCF80C"/>
    <w:lvl w:ilvl="0" w:tplc="C8E8F866">
      <w:start w:val="298"/>
      <w:numFmt w:val="decimal"/>
      <w:lvlText w:val="%1."/>
      <w:lvlJc w:val="left"/>
      <w:pPr>
        <w:ind w:left="108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51FB5"/>
    <w:multiLevelType w:val="hybridMultilevel"/>
    <w:tmpl w:val="53CACFA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0E74CB7"/>
    <w:multiLevelType w:val="hybridMultilevel"/>
    <w:tmpl w:val="88BE4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F14080"/>
    <w:multiLevelType w:val="hybridMultilevel"/>
    <w:tmpl w:val="612C4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223655"/>
    <w:multiLevelType w:val="hybridMultilevel"/>
    <w:tmpl w:val="3D66FD9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015C44F3"/>
    <w:multiLevelType w:val="hybridMultilevel"/>
    <w:tmpl w:val="582AA7EC"/>
    <w:lvl w:ilvl="0" w:tplc="EEA000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173412C"/>
    <w:multiLevelType w:val="hybridMultilevel"/>
    <w:tmpl w:val="FCE475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18207BD"/>
    <w:multiLevelType w:val="hybridMultilevel"/>
    <w:tmpl w:val="2CDC6E16"/>
    <w:lvl w:ilvl="0" w:tplc="04090019">
      <w:start w:val="1"/>
      <w:numFmt w:val="lowerLetter"/>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
    <w:nsid w:val="01B6570E"/>
    <w:multiLevelType w:val="hybridMultilevel"/>
    <w:tmpl w:val="F5263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EF5432"/>
    <w:multiLevelType w:val="hybridMultilevel"/>
    <w:tmpl w:val="A92CAA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53D0E"/>
    <w:multiLevelType w:val="hybridMultilevel"/>
    <w:tmpl w:val="EAE856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02494ACD"/>
    <w:multiLevelType w:val="hybridMultilevel"/>
    <w:tmpl w:val="AE72FD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936081"/>
    <w:multiLevelType w:val="hybridMultilevel"/>
    <w:tmpl w:val="08527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9D7D2F"/>
    <w:multiLevelType w:val="hybridMultilevel"/>
    <w:tmpl w:val="AC2A7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D315AD"/>
    <w:multiLevelType w:val="hybridMultilevel"/>
    <w:tmpl w:val="69AC62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2EF4491"/>
    <w:multiLevelType w:val="hybridMultilevel"/>
    <w:tmpl w:val="7C5094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31037FD"/>
    <w:multiLevelType w:val="hybridMultilevel"/>
    <w:tmpl w:val="2BB2AB64"/>
    <w:lvl w:ilvl="0" w:tplc="04090019">
      <w:start w:val="1"/>
      <w:numFmt w:val="low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03297418"/>
    <w:multiLevelType w:val="hybridMultilevel"/>
    <w:tmpl w:val="297E4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33242E4"/>
    <w:multiLevelType w:val="hybridMultilevel"/>
    <w:tmpl w:val="1E421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3487F5D"/>
    <w:multiLevelType w:val="hybridMultilevel"/>
    <w:tmpl w:val="C5F620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38E128B"/>
    <w:multiLevelType w:val="hybridMultilevel"/>
    <w:tmpl w:val="40BE3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8F2E7B"/>
    <w:multiLevelType w:val="hybridMultilevel"/>
    <w:tmpl w:val="D5E67A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nsid w:val="03B73148"/>
    <w:multiLevelType w:val="hybridMultilevel"/>
    <w:tmpl w:val="EB0A6018"/>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5">
    <w:nsid w:val="03B90EB1"/>
    <w:multiLevelType w:val="hybridMultilevel"/>
    <w:tmpl w:val="10D874DC"/>
    <w:lvl w:ilvl="0" w:tplc="0E3213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03F91DA1"/>
    <w:multiLevelType w:val="hybridMultilevel"/>
    <w:tmpl w:val="B478D3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42077B6"/>
    <w:multiLevelType w:val="hybridMultilevel"/>
    <w:tmpl w:val="B41E661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044217C6"/>
    <w:multiLevelType w:val="hybridMultilevel"/>
    <w:tmpl w:val="5CC0B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4B958F3"/>
    <w:multiLevelType w:val="hybridMultilevel"/>
    <w:tmpl w:val="3B90543E"/>
    <w:lvl w:ilvl="0" w:tplc="04090019">
      <w:start w:val="1"/>
      <w:numFmt w:val="lowerLetter"/>
      <w:lvlText w:val="%1."/>
      <w:lvlJc w:val="left"/>
      <w:pPr>
        <w:ind w:left="1200" w:hanging="400"/>
      </w:p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start w:val="1"/>
      <w:numFmt w:val="decimal"/>
      <w:lvlText w:val="%4."/>
      <w:lvlJc w:val="left"/>
      <w:pPr>
        <w:ind w:left="2400" w:hanging="400"/>
      </w:pPr>
    </w:lvl>
    <w:lvl w:ilvl="4" w:tplc="04090019">
      <w:start w:val="1"/>
      <w:numFmt w:val="upperLetter"/>
      <w:lvlText w:val="%5."/>
      <w:lvlJc w:val="left"/>
      <w:pPr>
        <w:ind w:left="2800" w:hanging="400"/>
      </w:pPr>
    </w:lvl>
    <w:lvl w:ilvl="5" w:tplc="0409001B">
      <w:start w:val="1"/>
      <w:numFmt w:val="lowerRoman"/>
      <w:lvlText w:val="%6."/>
      <w:lvlJc w:val="right"/>
      <w:pPr>
        <w:ind w:left="3200" w:hanging="400"/>
      </w:pPr>
    </w:lvl>
    <w:lvl w:ilvl="6" w:tplc="0409000F">
      <w:start w:val="1"/>
      <w:numFmt w:val="decimal"/>
      <w:lvlText w:val="%7."/>
      <w:lvlJc w:val="left"/>
      <w:pPr>
        <w:ind w:left="3600" w:hanging="400"/>
      </w:pPr>
    </w:lvl>
    <w:lvl w:ilvl="7" w:tplc="04090019">
      <w:start w:val="1"/>
      <w:numFmt w:val="upperLetter"/>
      <w:lvlText w:val="%8."/>
      <w:lvlJc w:val="left"/>
      <w:pPr>
        <w:ind w:left="4000" w:hanging="400"/>
      </w:pPr>
    </w:lvl>
    <w:lvl w:ilvl="8" w:tplc="0409001B">
      <w:start w:val="1"/>
      <w:numFmt w:val="lowerRoman"/>
      <w:lvlText w:val="%9."/>
      <w:lvlJc w:val="right"/>
      <w:pPr>
        <w:ind w:left="4400" w:hanging="400"/>
      </w:pPr>
    </w:lvl>
  </w:abstractNum>
  <w:abstractNum w:abstractNumId="30">
    <w:nsid w:val="04D339AD"/>
    <w:multiLevelType w:val="hybridMultilevel"/>
    <w:tmpl w:val="A83EE0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04E20B28"/>
    <w:multiLevelType w:val="hybridMultilevel"/>
    <w:tmpl w:val="0B3678D2"/>
    <w:lvl w:ilvl="0" w:tplc="04090019">
      <w:start w:val="1"/>
      <w:numFmt w:val="lowerLetter"/>
      <w:lvlText w:val="%1."/>
      <w:lvlJc w:val="left"/>
      <w:pPr>
        <w:ind w:left="1680" w:hanging="400"/>
      </w:pPr>
    </w:lvl>
    <w:lvl w:ilvl="1" w:tplc="04090019">
      <w:start w:val="1"/>
      <w:numFmt w:val="upperLetter"/>
      <w:lvlText w:val="%2."/>
      <w:lvlJc w:val="left"/>
      <w:pPr>
        <w:ind w:left="2080" w:hanging="400"/>
      </w:pPr>
    </w:lvl>
    <w:lvl w:ilvl="2" w:tplc="0409001B">
      <w:start w:val="1"/>
      <w:numFmt w:val="lowerRoman"/>
      <w:lvlText w:val="%3."/>
      <w:lvlJc w:val="right"/>
      <w:pPr>
        <w:ind w:left="2480" w:hanging="400"/>
      </w:pPr>
    </w:lvl>
    <w:lvl w:ilvl="3" w:tplc="0409000F">
      <w:start w:val="1"/>
      <w:numFmt w:val="decimal"/>
      <w:lvlText w:val="%4."/>
      <w:lvlJc w:val="left"/>
      <w:pPr>
        <w:ind w:left="2880" w:hanging="400"/>
      </w:pPr>
    </w:lvl>
    <w:lvl w:ilvl="4" w:tplc="04090019">
      <w:start w:val="1"/>
      <w:numFmt w:val="upperLetter"/>
      <w:lvlText w:val="%5."/>
      <w:lvlJc w:val="left"/>
      <w:pPr>
        <w:ind w:left="3280" w:hanging="400"/>
      </w:pPr>
    </w:lvl>
    <w:lvl w:ilvl="5" w:tplc="0409001B">
      <w:start w:val="1"/>
      <w:numFmt w:val="lowerRoman"/>
      <w:lvlText w:val="%6."/>
      <w:lvlJc w:val="right"/>
      <w:pPr>
        <w:ind w:left="3680" w:hanging="400"/>
      </w:pPr>
    </w:lvl>
    <w:lvl w:ilvl="6" w:tplc="0409000F">
      <w:start w:val="1"/>
      <w:numFmt w:val="decimal"/>
      <w:lvlText w:val="%7."/>
      <w:lvlJc w:val="left"/>
      <w:pPr>
        <w:ind w:left="4080" w:hanging="400"/>
      </w:pPr>
    </w:lvl>
    <w:lvl w:ilvl="7" w:tplc="04090019">
      <w:start w:val="1"/>
      <w:numFmt w:val="upperLetter"/>
      <w:lvlText w:val="%8."/>
      <w:lvlJc w:val="left"/>
      <w:pPr>
        <w:ind w:left="4480" w:hanging="400"/>
      </w:pPr>
    </w:lvl>
    <w:lvl w:ilvl="8" w:tplc="0409001B">
      <w:start w:val="1"/>
      <w:numFmt w:val="lowerRoman"/>
      <w:lvlText w:val="%9."/>
      <w:lvlJc w:val="right"/>
      <w:pPr>
        <w:ind w:left="4880" w:hanging="400"/>
      </w:pPr>
    </w:lvl>
  </w:abstractNum>
  <w:abstractNum w:abstractNumId="32">
    <w:nsid w:val="05275A3C"/>
    <w:multiLevelType w:val="hybridMultilevel"/>
    <w:tmpl w:val="EC1461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05275ED2"/>
    <w:multiLevelType w:val="hybridMultilevel"/>
    <w:tmpl w:val="5BC88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53153D8"/>
    <w:multiLevelType w:val="hybridMultilevel"/>
    <w:tmpl w:val="D3C01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0531568B"/>
    <w:multiLevelType w:val="hybridMultilevel"/>
    <w:tmpl w:val="BD669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53563CD"/>
    <w:multiLevelType w:val="hybridMultilevel"/>
    <w:tmpl w:val="ED7A0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054E2E1A"/>
    <w:multiLevelType w:val="hybridMultilevel"/>
    <w:tmpl w:val="8160B6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5582435"/>
    <w:multiLevelType w:val="hybridMultilevel"/>
    <w:tmpl w:val="7C7AF07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056472F4"/>
    <w:multiLevelType w:val="hybridMultilevel"/>
    <w:tmpl w:val="89EEF94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nsid w:val="05A77F19"/>
    <w:multiLevelType w:val="hybridMultilevel"/>
    <w:tmpl w:val="4EA8F5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05B05D3B"/>
    <w:multiLevelType w:val="hybridMultilevel"/>
    <w:tmpl w:val="EFD69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5D85D4B"/>
    <w:multiLevelType w:val="hybridMultilevel"/>
    <w:tmpl w:val="BF8CD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5F832E3"/>
    <w:multiLevelType w:val="hybridMultilevel"/>
    <w:tmpl w:val="E4144F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06081AD5"/>
    <w:multiLevelType w:val="hybridMultilevel"/>
    <w:tmpl w:val="439E86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06186970"/>
    <w:multiLevelType w:val="hybridMultilevel"/>
    <w:tmpl w:val="83FA9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06964B86"/>
    <w:multiLevelType w:val="hybridMultilevel"/>
    <w:tmpl w:val="46A6AD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nsid w:val="06AD535B"/>
    <w:multiLevelType w:val="hybridMultilevel"/>
    <w:tmpl w:val="2D42A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72F4905"/>
    <w:multiLevelType w:val="hybridMultilevel"/>
    <w:tmpl w:val="0E343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7493602"/>
    <w:multiLevelType w:val="hybridMultilevel"/>
    <w:tmpl w:val="3546406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nsid w:val="07661046"/>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7673C48"/>
    <w:multiLevelType w:val="hybridMultilevel"/>
    <w:tmpl w:val="909E60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7CC575D"/>
    <w:multiLevelType w:val="hybridMultilevel"/>
    <w:tmpl w:val="95F693A0"/>
    <w:lvl w:ilvl="0" w:tplc="F1529050">
      <w:start w:val="1"/>
      <w:numFmt w:val="decimal"/>
      <w:lvlText w:val="%1."/>
      <w:lvlJc w:val="left"/>
      <w:pPr>
        <w:ind w:left="720" w:hanging="360"/>
      </w:pPr>
      <w:rPr>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7D80BE9"/>
    <w:multiLevelType w:val="hybridMultilevel"/>
    <w:tmpl w:val="4C026DEC"/>
    <w:lvl w:ilvl="0" w:tplc="5C9AED30">
      <w:start w:val="234"/>
      <w:numFmt w:val="decimal"/>
      <w:lvlText w:val="%1."/>
      <w:lvlJc w:val="left"/>
      <w:pPr>
        <w:ind w:left="21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7F165C8"/>
    <w:multiLevelType w:val="hybridMultilevel"/>
    <w:tmpl w:val="ED8E189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81C3A54"/>
    <w:multiLevelType w:val="hybridMultilevel"/>
    <w:tmpl w:val="E02A49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nsid w:val="08362E3B"/>
    <w:multiLevelType w:val="hybridMultilevel"/>
    <w:tmpl w:val="B61CD70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7">
    <w:nsid w:val="083C26A4"/>
    <w:multiLevelType w:val="hybridMultilevel"/>
    <w:tmpl w:val="27F2E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89624BD"/>
    <w:multiLevelType w:val="hybridMultilevel"/>
    <w:tmpl w:val="2E70F88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9">
    <w:nsid w:val="08EF7AD7"/>
    <w:multiLevelType w:val="hybridMultilevel"/>
    <w:tmpl w:val="7214F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8F01AAC"/>
    <w:multiLevelType w:val="hybridMultilevel"/>
    <w:tmpl w:val="C3AC22A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nsid w:val="08F72B6F"/>
    <w:multiLevelType w:val="hybridMultilevel"/>
    <w:tmpl w:val="E68AF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9150E20"/>
    <w:multiLevelType w:val="hybridMultilevel"/>
    <w:tmpl w:val="0EA67B9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nsid w:val="093F65BE"/>
    <w:multiLevelType w:val="hybridMultilevel"/>
    <w:tmpl w:val="102010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099E2694"/>
    <w:multiLevelType w:val="hybridMultilevel"/>
    <w:tmpl w:val="52169F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9AA5F3D"/>
    <w:multiLevelType w:val="hybridMultilevel"/>
    <w:tmpl w:val="E5AEC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09BF178B"/>
    <w:multiLevelType w:val="hybridMultilevel"/>
    <w:tmpl w:val="0EBECFCA"/>
    <w:lvl w:ilvl="0" w:tplc="04090019">
      <w:start w:val="1"/>
      <w:numFmt w:val="lowerLetter"/>
      <w:lvlText w:val="%1."/>
      <w:lvlJc w:val="left"/>
      <w:pPr>
        <w:ind w:left="1240" w:hanging="400"/>
      </w:pPr>
    </w:lvl>
    <w:lvl w:ilvl="1" w:tplc="04090019">
      <w:start w:val="1"/>
      <w:numFmt w:val="upperLetter"/>
      <w:lvlText w:val="%2."/>
      <w:lvlJc w:val="left"/>
      <w:pPr>
        <w:ind w:left="1640" w:hanging="400"/>
      </w:pPr>
    </w:lvl>
    <w:lvl w:ilvl="2" w:tplc="0409001B">
      <w:start w:val="1"/>
      <w:numFmt w:val="lowerRoman"/>
      <w:lvlText w:val="%3."/>
      <w:lvlJc w:val="right"/>
      <w:pPr>
        <w:ind w:left="2040" w:hanging="400"/>
      </w:pPr>
    </w:lvl>
    <w:lvl w:ilvl="3" w:tplc="0409000F">
      <w:start w:val="1"/>
      <w:numFmt w:val="decimal"/>
      <w:lvlText w:val="%4."/>
      <w:lvlJc w:val="left"/>
      <w:pPr>
        <w:ind w:left="2440" w:hanging="400"/>
      </w:pPr>
    </w:lvl>
    <w:lvl w:ilvl="4" w:tplc="04090019">
      <w:start w:val="1"/>
      <w:numFmt w:val="upperLetter"/>
      <w:lvlText w:val="%5."/>
      <w:lvlJc w:val="left"/>
      <w:pPr>
        <w:ind w:left="2840" w:hanging="400"/>
      </w:pPr>
    </w:lvl>
    <w:lvl w:ilvl="5" w:tplc="0409001B">
      <w:start w:val="1"/>
      <w:numFmt w:val="lowerRoman"/>
      <w:lvlText w:val="%6."/>
      <w:lvlJc w:val="right"/>
      <w:pPr>
        <w:ind w:left="3240" w:hanging="400"/>
      </w:pPr>
    </w:lvl>
    <w:lvl w:ilvl="6" w:tplc="0409000F">
      <w:start w:val="1"/>
      <w:numFmt w:val="decimal"/>
      <w:lvlText w:val="%7."/>
      <w:lvlJc w:val="left"/>
      <w:pPr>
        <w:ind w:left="3640" w:hanging="400"/>
      </w:pPr>
    </w:lvl>
    <w:lvl w:ilvl="7" w:tplc="04090019">
      <w:start w:val="1"/>
      <w:numFmt w:val="upperLetter"/>
      <w:lvlText w:val="%8."/>
      <w:lvlJc w:val="left"/>
      <w:pPr>
        <w:ind w:left="4040" w:hanging="400"/>
      </w:pPr>
    </w:lvl>
    <w:lvl w:ilvl="8" w:tplc="0409001B">
      <w:start w:val="1"/>
      <w:numFmt w:val="lowerRoman"/>
      <w:lvlText w:val="%9."/>
      <w:lvlJc w:val="right"/>
      <w:pPr>
        <w:ind w:left="4440" w:hanging="400"/>
      </w:pPr>
    </w:lvl>
  </w:abstractNum>
  <w:abstractNum w:abstractNumId="67">
    <w:nsid w:val="09D54F57"/>
    <w:multiLevelType w:val="hybridMultilevel"/>
    <w:tmpl w:val="FBF6C25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nsid w:val="09D569DE"/>
    <w:multiLevelType w:val="hybridMultilevel"/>
    <w:tmpl w:val="83FA9C22"/>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9">
    <w:nsid w:val="09D85FAF"/>
    <w:multiLevelType w:val="hybridMultilevel"/>
    <w:tmpl w:val="ED64D2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nsid w:val="09DF7422"/>
    <w:multiLevelType w:val="hybridMultilevel"/>
    <w:tmpl w:val="36CA57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09E37DB9"/>
    <w:multiLevelType w:val="hybridMultilevel"/>
    <w:tmpl w:val="D5780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A2426C2"/>
    <w:multiLevelType w:val="hybridMultilevel"/>
    <w:tmpl w:val="39887064"/>
    <w:lvl w:ilvl="0" w:tplc="70D8B2B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890C3690">
      <w:start w:val="6"/>
      <w:numFmt w:val="decimal"/>
      <w:lvlText w:val="%3."/>
      <w:lvlJc w:val="left"/>
      <w:pPr>
        <w:ind w:left="2340" w:hanging="360"/>
      </w:pPr>
      <w:rPr>
        <w:rFonts w:hint="default"/>
      </w:rPr>
    </w:lvl>
    <w:lvl w:ilvl="3" w:tplc="E758B0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A4D6F33"/>
    <w:multiLevelType w:val="hybridMultilevel"/>
    <w:tmpl w:val="A84C0582"/>
    <w:lvl w:ilvl="0" w:tplc="04090019">
      <w:start w:val="1"/>
      <w:numFmt w:val="lowerLetter"/>
      <w:lvlText w:val="%1."/>
      <w:lvlJc w:val="left"/>
      <w:pPr>
        <w:ind w:left="1763" w:hanging="360"/>
      </w:pPr>
    </w:lvl>
    <w:lvl w:ilvl="1" w:tplc="04090019" w:tentative="1">
      <w:start w:val="1"/>
      <w:numFmt w:val="lowerLetter"/>
      <w:lvlText w:val="%2."/>
      <w:lvlJc w:val="left"/>
      <w:pPr>
        <w:ind w:left="2483" w:hanging="360"/>
      </w:pPr>
    </w:lvl>
    <w:lvl w:ilvl="2" w:tplc="0409001B" w:tentative="1">
      <w:start w:val="1"/>
      <w:numFmt w:val="lowerRoman"/>
      <w:lvlText w:val="%3."/>
      <w:lvlJc w:val="right"/>
      <w:pPr>
        <w:ind w:left="3203" w:hanging="180"/>
      </w:pPr>
    </w:lvl>
    <w:lvl w:ilvl="3" w:tplc="0409000F" w:tentative="1">
      <w:start w:val="1"/>
      <w:numFmt w:val="decimal"/>
      <w:lvlText w:val="%4."/>
      <w:lvlJc w:val="left"/>
      <w:pPr>
        <w:ind w:left="3923" w:hanging="360"/>
      </w:pPr>
    </w:lvl>
    <w:lvl w:ilvl="4" w:tplc="04090019" w:tentative="1">
      <w:start w:val="1"/>
      <w:numFmt w:val="lowerLetter"/>
      <w:lvlText w:val="%5."/>
      <w:lvlJc w:val="left"/>
      <w:pPr>
        <w:ind w:left="4643" w:hanging="360"/>
      </w:pPr>
    </w:lvl>
    <w:lvl w:ilvl="5" w:tplc="0409001B" w:tentative="1">
      <w:start w:val="1"/>
      <w:numFmt w:val="lowerRoman"/>
      <w:lvlText w:val="%6."/>
      <w:lvlJc w:val="right"/>
      <w:pPr>
        <w:ind w:left="5363" w:hanging="180"/>
      </w:pPr>
    </w:lvl>
    <w:lvl w:ilvl="6" w:tplc="0409000F" w:tentative="1">
      <w:start w:val="1"/>
      <w:numFmt w:val="decimal"/>
      <w:lvlText w:val="%7."/>
      <w:lvlJc w:val="left"/>
      <w:pPr>
        <w:ind w:left="6083" w:hanging="360"/>
      </w:pPr>
    </w:lvl>
    <w:lvl w:ilvl="7" w:tplc="04090019" w:tentative="1">
      <w:start w:val="1"/>
      <w:numFmt w:val="lowerLetter"/>
      <w:lvlText w:val="%8."/>
      <w:lvlJc w:val="left"/>
      <w:pPr>
        <w:ind w:left="6803" w:hanging="360"/>
      </w:pPr>
    </w:lvl>
    <w:lvl w:ilvl="8" w:tplc="0409001B" w:tentative="1">
      <w:start w:val="1"/>
      <w:numFmt w:val="lowerRoman"/>
      <w:lvlText w:val="%9."/>
      <w:lvlJc w:val="right"/>
      <w:pPr>
        <w:ind w:left="7523" w:hanging="180"/>
      </w:pPr>
    </w:lvl>
  </w:abstractNum>
  <w:abstractNum w:abstractNumId="74">
    <w:nsid w:val="0A6B5059"/>
    <w:multiLevelType w:val="hybridMultilevel"/>
    <w:tmpl w:val="33C46F14"/>
    <w:lvl w:ilvl="0" w:tplc="CF404CC8">
      <w:start w:val="6"/>
      <w:numFmt w:val="decimal"/>
      <w:lvlText w:val="%1."/>
      <w:lvlJc w:val="left"/>
      <w:pPr>
        <w:ind w:left="450" w:hanging="360"/>
      </w:pPr>
      <w:rPr>
        <w:rFonts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A81332E"/>
    <w:multiLevelType w:val="hybridMultilevel"/>
    <w:tmpl w:val="320EB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0AF935C2"/>
    <w:multiLevelType w:val="hybridMultilevel"/>
    <w:tmpl w:val="3FBEB77C"/>
    <w:lvl w:ilvl="0" w:tplc="F168D276">
      <w:start w:val="1"/>
      <w:numFmt w:val="decimal"/>
      <w:lvlText w:val="%1."/>
      <w:lvlJc w:val="left"/>
      <w:pPr>
        <w:ind w:left="540" w:hanging="360"/>
      </w:pPr>
      <w:rPr>
        <w:rFonts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B172B84"/>
    <w:multiLevelType w:val="hybridMultilevel"/>
    <w:tmpl w:val="1F86C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B173503"/>
    <w:multiLevelType w:val="hybridMultilevel"/>
    <w:tmpl w:val="C1CE8D68"/>
    <w:lvl w:ilvl="0" w:tplc="CF3818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nsid w:val="0B3D58F6"/>
    <w:multiLevelType w:val="hybridMultilevel"/>
    <w:tmpl w:val="C1CE8D68"/>
    <w:lvl w:ilvl="0" w:tplc="CF3818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nsid w:val="0B502435"/>
    <w:multiLevelType w:val="hybridMultilevel"/>
    <w:tmpl w:val="987081A4"/>
    <w:lvl w:ilvl="0" w:tplc="04090019">
      <w:start w:val="1"/>
      <w:numFmt w:val="lowerLetter"/>
      <w:lvlText w:val="%1."/>
      <w:lvlJc w:val="left"/>
      <w:pPr>
        <w:ind w:left="1130" w:hanging="400"/>
      </w:pPr>
    </w:lvl>
    <w:lvl w:ilvl="1" w:tplc="04090019">
      <w:start w:val="1"/>
      <w:numFmt w:val="upperLetter"/>
      <w:lvlText w:val="%2."/>
      <w:lvlJc w:val="left"/>
      <w:pPr>
        <w:ind w:left="1530" w:hanging="400"/>
      </w:pPr>
    </w:lvl>
    <w:lvl w:ilvl="2" w:tplc="0409001B">
      <w:start w:val="1"/>
      <w:numFmt w:val="lowerRoman"/>
      <w:lvlText w:val="%3."/>
      <w:lvlJc w:val="right"/>
      <w:pPr>
        <w:ind w:left="1930" w:hanging="400"/>
      </w:pPr>
    </w:lvl>
    <w:lvl w:ilvl="3" w:tplc="0409000F">
      <w:start w:val="1"/>
      <w:numFmt w:val="decimal"/>
      <w:lvlText w:val="%4."/>
      <w:lvlJc w:val="left"/>
      <w:pPr>
        <w:ind w:left="2330" w:hanging="400"/>
      </w:pPr>
    </w:lvl>
    <w:lvl w:ilvl="4" w:tplc="04090019">
      <w:start w:val="1"/>
      <w:numFmt w:val="upperLetter"/>
      <w:lvlText w:val="%5."/>
      <w:lvlJc w:val="left"/>
      <w:pPr>
        <w:ind w:left="2730" w:hanging="400"/>
      </w:pPr>
    </w:lvl>
    <w:lvl w:ilvl="5" w:tplc="0409001B">
      <w:start w:val="1"/>
      <w:numFmt w:val="lowerRoman"/>
      <w:lvlText w:val="%6."/>
      <w:lvlJc w:val="right"/>
      <w:pPr>
        <w:ind w:left="3130" w:hanging="400"/>
      </w:pPr>
    </w:lvl>
    <w:lvl w:ilvl="6" w:tplc="0409000F">
      <w:start w:val="1"/>
      <w:numFmt w:val="decimal"/>
      <w:lvlText w:val="%7."/>
      <w:lvlJc w:val="left"/>
      <w:pPr>
        <w:ind w:left="3530" w:hanging="400"/>
      </w:pPr>
    </w:lvl>
    <w:lvl w:ilvl="7" w:tplc="04090019">
      <w:start w:val="1"/>
      <w:numFmt w:val="upperLetter"/>
      <w:lvlText w:val="%8."/>
      <w:lvlJc w:val="left"/>
      <w:pPr>
        <w:ind w:left="3930" w:hanging="400"/>
      </w:pPr>
    </w:lvl>
    <w:lvl w:ilvl="8" w:tplc="0409001B">
      <w:start w:val="1"/>
      <w:numFmt w:val="lowerRoman"/>
      <w:lvlText w:val="%9."/>
      <w:lvlJc w:val="right"/>
      <w:pPr>
        <w:ind w:left="4330" w:hanging="400"/>
      </w:pPr>
    </w:lvl>
  </w:abstractNum>
  <w:abstractNum w:abstractNumId="81">
    <w:nsid w:val="0BBE2615"/>
    <w:multiLevelType w:val="hybridMultilevel"/>
    <w:tmpl w:val="4F9813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BDD4C18"/>
    <w:multiLevelType w:val="hybridMultilevel"/>
    <w:tmpl w:val="D5129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0BED22D5"/>
    <w:multiLevelType w:val="hybridMultilevel"/>
    <w:tmpl w:val="1B2CD5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C485E25"/>
    <w:multiLevelType w:val="hybridMultilevel"/>
    <w:tmpl w:val="11507B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0C5A19B5"/>
    <w:multiLevelType w:val="hybridMultilevel"/>
    <w:tmpl w:val="F4FE4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C71051B"/>
    <w:multiLevelType w:val="hybridMultilevel"/>
    <w:tmpl w:val="1FA8B44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
    <w:nsid w:val="0C747A0E"/>
    <w:multiLevelType w:val="hybridMultilevel"/>
    <w:tmpl w:val="90AC8CB4"/>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88">
    <w:nsid w:val="0CAF3C8B"/>
    <w:multiLevelType w:val="hybridMultilevel"/>
    <w:tmpl w:val="E018844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9">
    <w:nsid w:val="0CD4430B"/>
    <w:multiLevelType w:val="hybridMultilevel"/>
    <w:tmpl w:val="8826A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CE1434F"/>
    <w:multiLevelType w:val="hybridMultilevel"/>
    <w:tmpl w:val="EF1CC978"/>
    <w:lvl w:ilvl="0" w:tplc="04090019">
      <w:start w:val="1"/>
      <w:numFmt w:val="lowerLetter"/>
      <w:lvlText w:val="%1."/>
      <w:lvlJc w:val="left"/>
      <w:pPr>
        <w:ind w:left="1128" w:hanging="400"/>
      </w:pPr>
    </w:lvl>
    <w:lvl w:ilvl="1" w:tplc="04090019">
      <w:start w:val="1"/>
      <w:numFmt w:val="upperLetter"/>
      <w:lvlText w:val="%2."/>
      <w:lvlJc w:val="left"/>
      <w:pPr>
        <w:ind w:left="1528" w:hanging="400"/>
      </w:pPr>
    </w:lvl>
    <w:lvl w:ilvl="2" w:tplc="0409001B">
      <w:start w:val="1"/>
      <w:numFmt w:val="lowerRoman"/>
      <w:lvlText w:val="%3."/>
      <w:lvlJc w:val="right"/>
      <w:pPr>
        <w:ind w:left="1928" w:hanging="400"/>
      </w:pPr>
    </w:lvl>
    <w:lvl w:ilvl="3" w:tplc="0409000F">
      <w:start w:val="1"/>
      <w:numFmt w:val="decimal"/>
      <w:lvlText w:val="%4."/>
      <w:lvlJc w:val="left"/>
      <w:pPr>
        <w:ind w:left="2328" w:hanging="400"/>
      </w:pPr>
    </w:lvl>
    <w:lvl w:ilvl="4" w:tplc="04090019">
      <w:start w:val="1"/>
      <w:numFmt w:val="upperLetter"/>
      <w:lvlText w:val="%5."/>
      <w:lvlJc w:val="left"/>
      <w:pPr>
        <w:ind w:left="2728" w:hanging="400"/>
      </w:pPr>
    </w:lvl>
    <w:lvl w:ilvl="5" w:tplc="0409001B">
      <w:start w:val="1"/>
      <w:numFmt w:val="lowerRoman"/>
      <w:lvlText w:val="%6."/>
      <w:lvlJc w:val="right"/>
      <w:pPr>
        <w:ind w:left="3128" w:hanging="400"/>
      </w:pPr>
    </w:lvl>
    <w:lvl w:ilvl="6" w:tplc="0409000F">
      <w:start w:val="1"/>
      <w:numFmt w:val="decimal"/>
      <w:lvlText w:val="%7."/>
      <w:lvlJc w:val="left"/>
      <w:pPr>
        <w:ind w:left="3528" w:hanging="400"/>
      </w:pPr>
    </w:lvl>
    <w:lvl w:ilvl="7" w:tplc="04090019">
      <w:start w:val="1"/>
      <w:numFmt w:val="upperLetter"/>
      <w:lvlText w:val="%8."/>
      <w:lvlJc w:val="left"/>
      <w:pPr>
        <w:ind w:left="3928" w:hanging="400"/>
      </w:pPr>
    </w:lvl>
    <w:lvl w:ilvl="8" w:tplc="0409001B">
      <w:start w:val="1"/>
      <w:numFmt w:val="lowerRoman"/>
      <w:lvlText w:val="%9."/>
      <w:lvlJc w:val="right"/>
      <w:pPr>
        <w:ind w:left="4328" w:hanging="400"/>
      </w:pPr>
    </w:lvl>
  </w:abstractNum>
  <w:abstractNum w:abstractNumId="91">
    <w:nsid w:val="0CF2477F"/>
    <w:multiLevelType w:val="hybridMultilevel"/>
    <w:tmpl w:val="3196C6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2">
    <w:nsid w:val="0D0B00A2"/>
    <w:multiLevelType w:val="hybridMultilevel"/>
    <w:tmpl w:val="D996FF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0D2043A6"/>
    <w:multiLevelType w:val="hybridMultilevel"/>
    <w:tmpl w:val="E70A0E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0D564B06"/>
    <w:multiLevelType w:val="hybridMultilevel"/>
    <w:tmpl w:val="D75EBFE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5">
    <w:nsid w:val="0D7319EB"/>
    <w:multiLevelType w:val="hybridMultilevel"/>
    <w:tmpl w:val="1218A3EE"/>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0DA05B0B"/>
    <w:multiLevelType w:val="hybridMultilevel"/>
    <w:tmpl w:val="6EB46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0DB876FF"/>
    <w:multiLevelType w:val="hybridMultilevel"/>
    <w:tmpl w:val="1A326DB2"/>
    <w:lvl w:ilvl="0" w:tplc="BEAEC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0DB9329F"/>
    <w:multiLevelType w:val="hybridMultilevel"/>
    <w:tmpl w:val="81F4F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0DDE2FF5"/>
    <w:multiLevelType w:val="hybridMultilevel"/>
    <w:tmpl w:val="FCEC945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0">
    <w:nsid w:val="0DF06D46"/>
    <w:multiLevelType w:val="hybridMultilevel"/>
    <w:tmpl w:val="C5FCDA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1">
    <w:nsid w:val="0DF94E46"/>
    <w:multiLevelType w:val="hybridMultilevel"/>
    <w:tmpl w:val="2A346BE6"/>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02">
    <w:nsid w:val="0E1E4FD2"/>
    <w:multiLevelType w:val="hybridMultilevel"/>
    <w:tmpl w:val="BF860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0E2E23B5"/>
    <w:multiLevelType w:val="hybridMultilevel"/>
    <w:tmpl w:val="278C8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0E9B019B"/>
    <w:multiLevelType w:val="hybridMultilevel"/>
    <w:tmpl w:val="2352668E"/>
    <w:lvl w:ilvl="0" w:tplc="04090019">
      <w:start w:val="1"/>
      <w:numFmt w:val="lowerLetter"/>
      <w:lvlText w:val="%1."/>
      <w:lvlJc w:val="left"/>
      <w:pPr>
        <w:ind w:left="1240" w:hanging="400"/>
      </w:pPr>
    </w:lvl>
    <w:lvl w:ilvl="1" w:tplc="04090019">
      <w:start w:val="1"/>
      <w:numFmt w:val="upperLetter"/>
      <w:lvlText w:val="%2."/>
      <w:lvlJc w:val="left"/>
      <w:pPr>
        <w:ind w:left="1640" w:hanging="400"/>
      </w:pPr>
    </w:lvl>
    <w:lvl w:ilvl="2" w:tplc="0409001B">
      <w:start w:val="1"/>
      <w:numFmt w:val="lowerRoman"/>
      <w:lvlText w:val="%3."/>
      <w:lvlJc w:val="right"/>
      <w:pPr>
        <w:ind w:left="2040" w:hanging="400"/>
      </w:pPr>
    </w:lvl>
    <w:lvl w:ilvl="3" w:tplc="0409000F">
      <w:start w:val="1"/>
      <w:numFmt w:val="decimal"/>
      <w:lvlText w:val="%4."/>
      <w:lvlJc w:val="left"/>
      <w:pPr>
        <w:ind w:left="2440" w:hanging="400"/>
      </w:pPr>
    </w:lvl>
    <w:lvl w:ilvl="4" w:tplc="04090019">
      <w:start w:val="1"/>
      <w:numFmt w:val="upperLetter"/>
      <w:lvlText w:val="%5."/>
      <w:lvlJc w:val="left"/>
      <w:pPr>
        <w:ind w:left="2840" w:hanging="400"/>
      </w:pPr>
    </w:lvl>
    <w:lvl w:ilvl="5" w:tplc="0409001B">
      <w:start w:val="1"/>
      <w:numFmt w:val="lowerRoman"/>
      <w:lvlText w:val="%6."/>
      <w:lvlJc w:val="right"/>
      <w:pPr>
        <w:ind w:left="3240" w:hanging="400"/>
      </w:pPr>
    </w:lvl>
    <w:lvl w:ilvl="6" w:tplc="0409000F">
      <w:start w:val="1"/>
      <w:numFmt w:val="decimal"/>
      <w:lvlText w:val="%7."/>
      <w:lvlJc w:val="left"/>
      <w:pPr>
        <w:ind w:left="3640" w:hanging="400"/>
      </w:pPr>
    </w:lvl>
    <w:lvl w:ilvl="7" w:tplc="04090019">
      <w:start w:val="1"/>
      <w:numFmt w:val="upperLetter"/>
      <w:lvlText w:val="%8."/>
      <w:lvlJc w:val="left"/>
      <w:pPr>
        <w:ind w:left="4040" w:hanging="400"/>
      </w:pPr>
    </w:lvl>
    <w:lvl w:ilvl="8" w:tplc="0409001B">
      <w:start w:val="1"/>
      <w:numFmt w:val="lowerRoman"/>
      <w:lvlText w:val="%9."/>
      <w:lvlJc w:val="right"/>
      <w:pPr>
        <w:ind w:left="4440" w:hanging="400"/>
      </w:pPr>
    </w:lvl>
  </w:abstractNum>
  <w:abstractNum w:abstractNumId="105">
    <w:nsid w:val="0EB576B9"/>
    <w:multiLevelType w:val="hybridMultilevel"/>
    <w:tmpl w:val="CD223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0EDA01E8"/>
    <w:multiLevelType w:val="hybridMultilevel"/>
    <w:tmpl w:val="AA20F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0EDD683A"/>
    <w:multiLevelType w:val="hybridMultilevel"/>
    <w:tmpl w:val="B5A4D252"/>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0EFC0831"/>
    <w:multiLevelType w:val="hybridMultilevel"/>
    <w:tmpl w:val="E5547FF2"/>
    <w:lvl w:ilvl="0" w:tplc="04090019">
      <w:start w:val="1"/>
      <w:numFmt w:val="lowerLetter"/>
      <w:lvlText w:val="%1."/>
      <w:lvlJc w:val="left"/>
      <w:pPr>
        <w:ind w:left="161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109">
    <w:nsid w:val="0F1F397F"/>
    <w:multiLevelType w:val="hybridMultilevel"/>
    <w:tmpl w:val="06EE1B3C"/>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0">
    <w:nsid w:val="0F305E11"/>
    <w:multiLevelType w:val="hybridMultilevel"/>
    <w:tmpl w:val="1DC8D9A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1">
    <w:nsid w:val="0F3225E3"/>
    <w:multiLevelType w:val="hybridMultilevel"/>
    <w:tmpl w:val="73BC8A24"/>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0F404FDD"/>
    <w:multiLevelType w:val="hybridMultilevel"/>
    <w:tmpl w:val="213C4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0F527F8A"/>
    <w:multiLevelType w:val="hybridMultilevel"/>
    <w:tmpl w:val="3912C5B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4">
    <w:nsid w:val="0F5E4D5A"/>
    <w:multiLevelType w:val="hybridMultilevel"/>
    <w:tmpl w:val="8D3CA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0F9875B7"/>
    <w:multiLevelType w:val="hybridMultilevel"/>
    <w:tmpl w:val="644E9A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nsid w:val="1044415D"/>
    <w:multiLevelType w:val="hybridMultilevel"/>
    <w:tmpl w:val="B5CA7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062362A"/>
    <w:multiLevelType w:val="hybridMultilevel"/>
    <w:tmpl w:val="47864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0AB1876"/>
    <w:multiLevelType w:val="hybridMultilevel"/>
    <w:tmpl w:val="343076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9">
    <w:nsid w:val="10AC386F"/>
    <w:multiLevelType w:val="hybridMultilevel"/>
    <w:tmpl w:val="576C30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10EB2C4D"/>
    <w:multiLevelType w:val="hybridMultilevel"/>
    <w:tmpl w:val="D0303A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nsid w:val="10F401EE"/>
    <w:multiLevelType w:val="hybridMultilevel"/>
    <w:tmpl w:val="634A6B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10F65A3A"/>
    <w:multiLevelType w:val="hybridMultilevel"/>
    <w:tmpl w:val="3ED02E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12906F9"/>
    <w:multiLevelType w:val="hybridMultilevel"/>
    <w:tmpl w:val="83549D1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4">
    <w:nsid w:val="113E35E1"/>
    <w:multiLevelType w:val="hybridMultilevel"/>
    <w:tmpl w:val="698C79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1452A19"/>
    <w:multiLevelType w:val="hybridMultilevel"/>
    <w:tmpl w:val="82020DDA"/>
    <w:lvl w:ilvl="0" w:tplc="04090019">
      <w:start w:val="1"/>
      <w:numFmt w:val="lowerLetter"/>
      <w:lvlText w:val="%1."/>
      <w:lvlJc w:val="left"/>
      <w:pPr>
        <w:ind w:left="1535" w:hanging="400"/>
      </w:pPr>
    </w:lvl>
    <w:lvl w:ilvl="1" w:tplc="04090019">
      <w:start w:val="1"/>
      <w:numFmt w:val="upperLetter"/>
      <w:lvlText w:val="%2."/>
      <w:lvlJc w:val="left"/>
      <w:pPr>
        <w:ind w:left="2032" w:hanging="400"/>
      </w:pPr>
    </w:lvl>
    <w:lvl w:ilvl="2" w:tplc="0409001B">
      <w:start w:val="1"/>
      <w:numFmt w:val="lowerRoman"/>
      <w:lvlText w:val="%3."/>
      <w:lvlJc w:val="right"/>
      <w:pPr>
        <w:ind w:left="2432" w:hanging="400"/>
      </w:pPr>
    </w:lvl>
    <w:lvl w:ilvl="3" w:tplc="0409000F">
      <w:start w:val="1"/>
      <w:numFmt w:val="decimal"/>
      <w:lvlText w:val="%4."/>
      <w:lvlJc w:val="left"/>
      <w:pPr>
        <w:ind w:left="2832" w:hanging="400"/>
      </w:pPr>
    </w:lvl>
    <w:lvl w:ilvl="4" w:tplc="04090019">
      <w:start w:val="1"/>
      <w:numFmt w:val="upperLetter"/>
      <w:lvlText w:val="%5."/>
      <w:lvlJc w:val="left"/>
      <w:pPr>
        <w:ind w:left="3232" w:hanging="400"/>
      </w:pPr>
    </w:lvl>
    <w:lvl w:ilvl="5" w:tplc="0409001B">
      <w:start w:val="1"/>
      <w:numFmt w:val="lowerRoman"/>
      <w:lvlText w:val="%6."/>
      <w:lvlJc w:val="right"/>
      <w:pPr>
        <w:ind w:left="3632" w:hanging="400"/>
      </w:pPr>
    </w:lvl>
    <w:lvl w:ilvl="6" w:tplc="0409000F">
      <w:start w:val="1"/>
      <w:numFmt w:val="decimal"/>
      <w:lvlText w:val="%7."/>
      <w:lvlJc w:val="left"/>
      <w:pPr>
        <w:ind w:left="4032" w:hanging="400"/>
      </w:pPr>
    </w:lvl>
    <w:lvl w:ilvl="7" w:tplc="04090019">
      <w:start w:val="1"/>
      <w:numFmt w:val="upperLetter"/>
      <w:lvlText w:val="%8."/>
      <w:lvlJc w:val="left"/>
      <w:pPr>
        <w:ind w:left="4432" w:hanging="400"/>
      </w:pPr>
    </w:lvl>
    <w:lvl w:ilvl="8" w:tplc="0409001B">
      <w:start w:val="1"/>
      <w:numFmt w:val="lowerRoman"/>
      <w:lvlText w:val="%9."/>
      <w:lvlJc w:val="right"/>
      <w:pPr>
        <w:ind w:left="4832" w:hanging="400"/>
      </w:pPr>
    </w:lvl>
  </w:abstractNum>
  <w:abstractNum w:abstractNumId="126">
    <w:nsid w:val="11550AAB"/>
    <w:multiLevelType w:val="hybridMultilevel"/>
    <w:tmpl w:val="E42AC3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1183794C"/>
    <w:multiLevelType w:val="hybridMultilevel"/>
    <w:tmpl w:val="700AC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119C4CAB"/>
    <w:multiLevelType w:val="hybridMultilevel"/>
    <w:tmpl w:val="DD5801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11BE5391"/>
    <w:multiLevelType w:val="hybridMultilevel"/>
    <w:tmpl w:val="6B5C39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1D30C44"/>
    <w:multiLevelType w:val="hybridMultilevel"/>
    <w:tmpl w:val="5F140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1E23642"/>
    <w:multiLevelType w:val="hybridMultilevel"/>
    <w:tmpl w:val="7D128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120C19AD"/>
    <w:multiLevelType w:val="hybridMultilevel"/>
    <w:tmpl w:val="5CD4B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21D1C7E"/>
    <w:multiLevelType w:val="hybridMultilevel"/>
    <w:tmpl w:val="9A04F4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4">
    <w:nsid w:val="121D21C0"/>
    <w:multiLevelType w:val="hybridMultilevel"/>
    <w:tmpl w:val="D974B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12447364"/>
    <w:multiLevelType w:val="hybridMultilevel"/>
    <w:tmpl w:val="2D207DE8"/>
    <w:lvl w:ilvl="0" w:tplc="04090019">
      <w:start w:val="1"/>
      <w:numFmt w:val="lowerLetter"/>
      <w:lvlText w:val="%1."/>
      <w:lvlJc w:val="left"/>
      <w:pPr>
        <w:ind w:left="1520" w:hanging="400"/>
      </w:pPr>
    </w:lvl>
    <w:lvl w:ilvl="1" w:tplc="04090019">
      <w:start w:val="1"/>
      <w:numFmt w:val="upperLetter"/>
      <w:lvlText w:val="%2."/>
      <w:lvlJc w:val="left"/>
      <w:pPr>
        <w:ind w:left="1920" w:hanging="400"/>
      </w:pPr>
    </w:lvl>
    <w:lvl w:ilvl="2" w:tplc="0409001B">
      <w:start w:val="1"/>
      <w:numFmt w:val="lowerRoman"/>
      <w:lvlText w:val="%3."/>
      <w:lvlJc w:val="right"/>
      <w:pPr>
        <w:ind w:left="2320" w:hanging="400"/>
      </w:pPr>
    </w:lvl>
    <w:lvl w:ilvl="3" w:tplc="0409000F">
      <w:start w:val="1"/>
      <w:numFmt w:val="decimal"/>
      <w:lvlText w:val="%4."/>
      <w:lvlJc w:val="left"/>
      <w:pPr>
        <w:ind w:left="2720" w:hanging="400"/>
      </w:pPr>
    </w:lvl>
    <w:lvl w:ilvl="4" w:tplc="04090019">
      <w:start w:val="1"/>
      <w:numFmt w:val="upperLetter"/>
      <w:lvlText w:val="%5."/>
      <w:lvlJc w:val="left"/>
      <w:pPr>
        <w:ind w:left="3120" w:hanging="400"/>
      </w:pPr>
    </w:lvl>
    <w:lvl w:ilvl="5" w:tplc="0409001B">
      <w:start w:val="1"/>
      <w:numFmt w:val="lowerRoman"/>
      <w:lvlText w:val="%6."/>
      <w:lvlJc w:val="right"/>
      <w:pPr>
        <w:ind w:left="3520" w:hanging="400"/>
      </w:pPr>
    </w:lvl>
    <w:lvl w:ilvl="6" w:tplc="0409000F">
      <w:start w:val="1"/>
      <w:numFmt w:val="decimal"/>
      <w:lvlText w:val="%7."/>
      <w:lvlJc w:val="left"/>
      <w:pPr>
        <w:ind w:left="3920" w:hanging="400"/>
      </w:pPr>
    </w:lvl>
    <w:lvl w:ilvl="7" w:tplc="04090019">
      <w:start w:val="1"/>
      <w:numFmt w:val="upperLetter"/>
      <w:lvlText w:val="%8."/>
      <w:lvlJc w:val="left"/>
      <w:pPr>
        <w:ind w:left="4320" w:hanging="400"/>
      </w:pPr>
    </w:lvl>
    <w:lvl w:ilvl="8" w:tplc="0409001B">
      <w:start w:val="1"/>
      <w:numFmt w:val="lowerRoman"/>
      <w:lvlText w:val="%9."/>
      <w:lvlJc w:val="right"/>
      <w:pPr>
        <w:ind w:left="4720" w:hanging="400"/>
      </w:pPr>
    </w:lvl>
  </w:abstractNum>
  <w:abstractNum w:abstractNumId="136">
    <w:nsid w:val="12697650"/>
    <w:multiLevelType w:val="hybridMultilevel"/>
    <w:tmpl w:val="62363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28938C5"/>
    <w:multiLevelType w:val="hybridMultilevel"/>
    <w:tmpl w:val="3E047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12B567BD"/>
    <w:multiLevelType w:val="hybridMultilevel"/>
    <w:tmpl w:val="1702044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9">
    <w:nsid w:val="12C36449"/>
    <w:multiLevelType w:val="hybridMultilevel"/>
    <w:tmpl w:val="038A17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12C530EF"/>
    <w:multiLevelType w:val="hybridMultilevel"/>
    <w:tmpl w:val="957AD0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nsid w:val="12CC4B88"/>
    <w:multiLevelType w:val="hybridMultilevel"/>
    <w:tmpl w:val="DF86D9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2D533C4"/>
    <w:multiLevelType w:val="hybridMultilevel"/>
    <w:tmpl w:val="225ED9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12DB0586"/>
    <w:multiLevelType w:val="hybridMultilevel"/>
    <w:tmpl w:val="43C2EDE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4">
    <w:nsid w:val="13136DE3"/>
    <w:multiLevelType w:val="hybridMultilevel"/>
    <w:tmpl w:val="A43AE9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nsid w:val="13347626"/>
    <w:multiLevelType w:val="hybridMultilevel"/>
    <w:tmpl w:val="9AC051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134A2E38"/>
    <w:multiLevelType w:val="hybridMultilevel"/>
    <w:tmpl w:val="993615B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nsid w:val="1388082A"/>
    <w:multiLevelType w:val="hybridMultilevel"/>
    <w:tmpl w:val="D83E593E"/>
    <w:lvl w:ilvl="0" w:tplc="EF4E1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139907B8"/>
    <w:multiLevelType w:val="hybridMultilevel"/>
    <w:tmpl w:val="B1D23494"/>
    <w:lvl w:ilvl="0" w:tplc="54103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13DD4838"/>
    <w:multiLevelType w:val="hybridMultilevel"/>
    <w:tmpl w:val="CF824E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nsid w:val="140D5915"/>
    <w:multiLevelType w:val="hybridMultilevel"/>
    <w:tmpl w:val="7DD857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140D7849"/>
    <w:multiLevelType w:val="hybridMultilevel"/>
    <w:tmpl w:val="93A24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46772EB"/>
    <w:multiLevelType w:val="hybridMultilevel"/>
    <w:tmpl w:val="F948EEF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3">
    <w:nsid w:val="14677774"/>
    <w:multiLevelType w:val="hybridMultilevel"/>
    <w:tmpl w:val="E38AC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nsid w:val="14872712"/>
    <w:multiLevelType w:val="hybridMultilevel"/>
    <w:tmpl w:val="1E4A6C5C"/>
    <w:lvl w:ilvl="0" w:tplc="78527A82">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5">
    <w:nsid w:val="14967BDD"/>
    <w:multiLevelType w:val="hybridMultilevel"/>
    <w:tmpl w:val="557A9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4C865ED"/>
    <w:multiLevelType w:val="hybridMultilevel"/>
    <w:tmpl w:val="AFD297C4"/>
    <w:lvl w:ilvl="0" w:tplc="BB706FB2">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154475A6"/>
    <w:multiLevelType w:val="hybridMultilevel"/>
    <w:tmpl w:val="378ECAB8"/>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15520D60"/>
    <w:multiLevelType w:val="hybridMultilevel"/>
    <w:tmpl w:val="93BE5E4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nsid w:val="15D13A7E"/>
    <w:multiLevelType w:val="hybridMultilevel"/>
    <w:tmpl w:val="5B8EEE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0">
    <w:nsid w:val="15D952B8"/>
    <w:multiLevelType w:val="hybridMultilevel"/>
    <w:tmpl w:val="65C827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15E94A4A"/>
    <w:multiLevelType w:val="hybridMultilevel"/>
    <w:tmpl w:val="B7ACE890"/>
    <w:lvl w:ilvl="0" w:tplc="9E4A1A6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2">
    <w:nsid w:val="1616042C"/>
    <w:multiLevelType w:val="hybridMultilevel"/>
    <w:tmpl w:val="81307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61B4185"/>
    <w:multiLevelType w:val="hybridMultilevel"/>
    <w:tmpl w:val="7F741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163B776B"/>
    <w:multiLevelType w:val="hybridMultilevel"/>
    <w:tmpl w:val="19FC1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66C6B33"/>
    <w:multiLevelType w:val="hybridMultilevel"/>
    <w:tmpl w:val="7ED41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167832F7"/>
    <w:multiLevelType w:val="hybridMultilevel"/>
    <w:tmpl w:val="F8825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6D21DEF"/>
    <w:multiLevelType w:val="hybridMultilevel"/>
    <w:tmpl w:val="EABCF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6F74120"/>
    <w:multiLevelType w:val="hybridMultilevel"/>
    <w:tmpl w:val="535A1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74A32CD"/>
    <w:multiLevelType w:val="hybridMultilevel"/>
    <w:tmpl w:val="3ED02DD8"/>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70">
    <w:nsid w:val="17554759"/>
    <w:multiLevelType w:val="hybridMultilevel"/>
    <w:tmpl w:val="B0BCA4F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1">
    <w:nsid w:val="177B6FDC"/>
    <w:multiLevelType w:val="hybridMultilevel"/>
    <w:tmpl w:val="27DA5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7A260F3"/>
    <w:multiLevelType w:val="hybridMultilevel"/>
    <w:tmpl w:val="3762F844"/>
    <w:lvl w:ilvl="0" w:tplc="813EB444">
      <w:start w:val="448"/>
      <w:numFmt w:val="decimal"/>
      <w:lvlText w:val="%1."/>
      <w:lvlJc w:val="left"/>
      <w:pPr>
        <w:ind w:left="144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7C76D3E"/>
    <w:multiLevelType w:val="hybridMultilevel"/>
    <w:tmpl w:val="6C649D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4">
    <w:nsid w:val="17D74AD8"/>
    <w:multiLevelType w:val="hybridMultilevel"/>
    <w:tmpl w:val="FE5EF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nsid w:val="17D87953"/>
    <w:multiLevelType w:val="hybridMultilevel"/>
    <w:tmpl w:val="808AC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181F00B1"/>
    <w:multiLevelType w:val="hybridMultilevel"/>
    <w:tmpl w:val="8536E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82F6BCA"/>
    <w:multiLevelType w:val="hybridMultilevel"/>
    <w:tmpl w:val="5934B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186A5AA7"/>
    <w:multiLevelType w:val="hybridMultilevel"/>
    <w:tmpl w:val="EAE8560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9">
    <w:nsid w:val="18790ACC"/>
    <w:multiLevelType w:val="hybridMultilevel"/>
    <w:tmpl w:val="57AE0F22"/>
    <w:lvl w:ilvl="0" w:tplc="04090019">
      <w:start w:val="1"/>
      <w:numFmt w:val="lowerLetter"/>
      <w:lvlText w:val="%1."/>
      <w:lvlJc w:val="left"/>
      <w:pPr>
        <w:ind w:left="1710" w:hanging="360"/>
      </w:pPr>
    </w:lvl>
    <w:lvl w:ilvl="1" w:tplc="E4E2527C">
      <w:start w:val="1"/>
      <w:numFmt w:val="lowerLetter"/>
      <w:lvlText w:val="%2."/>
      <w:lvlJc w:val="left"/>
      <w:pPr>
        <w:ind w:left="2430" w:hanging="360"/>
      </w:pPr>
      <w:rPr>
        <w:rFonts w:ascii="Arial" w:hAnsi="Arial" w:cs="Arial" w:hint="default"/>
        <w:sz w:val="2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0">
    <w:nsid w:val="1898360D"/>
    <w:multiLevelType w:val="hybridMultilevel"/>
    <w:tmpl w:val="B7224AA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1">
    <w:nsid w:val="18C6137C"/>
    <w:multiLevelType w:val="hybridMultilevel"/>
    <w:tmpl w:val="800251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2">
    <w:nsid w:val="18D83D26"/>
    <w:multiLevelType w:val="hybridMultilevel"/>
    <w:tmpl w:val="5B36AE88"/>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18D85CB9"/>
    <w:multiLevelType w:val="hybridMultilevel"/>
    <w:tmpl w:val="D17CF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8E3638F"/>
    <w:multiLevelType w:val="hybridMultilevel"/>
    <w:tmpl w:val="84484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18FE6CAE"/>
    <w:multiLevelType w:val="hybridMultilevel"/>
    <w:tmpl w:val="52D05C9E"/>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190E65EC"/>
    <w:multiLevelType w:val="hybridMultilevel"/>
    <w:tmpl w:val="CFB27C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191E4308"/>
    <w:multiLevelType w:val="hybridMultilevel"/>
    <w:tmpl w:val="88EE7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9B15FDB"/>
    <w:multiLevelType w:val="hybridMultilevel"/>
    <w:tmpl w:val="238C34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nsid w:val="19CF41AF"/>
    <w:multiLevelType w:val="hybridMultilevel"/>
    <w:tmpl w:val="37865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1A3C26AA"/>
    <w:multiLevelType w:val="hybridMultilevel"/>
    <w:tmpl w:val="08261A5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A5268F2"/>
    <w:multiLevelType w:val="hybridMultilevel"/>
    <w:tmpl w:val="99609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A585289"/>
    <w:multiLevelType w:val="hybridMultilevel"/>
    <w:tmpl w:val="2B666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AD213DC"/>
    <w:multiLevelType w:val="hybridMultilevel"/>
    <w:tmpl w:val="FFF4C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B390A91"/>
    <w:multiLevelType w:val="hybridMultilevel"/>
    <w:tmpl w:val="36AE1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1B402113"/>
    <w:multiLevelType w:val="hybridMultilevel"/>
    <w:tmpl w:val="2EF01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1B582B7F"/>
    <w:multiLevelType w:val="hybridMultilevel"/>
    <w:tmpl w:val="C5C6E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1B7F125F"/>
    <w:multiLevelType w:val="hybridMultilevel"/>
    <w:tmpl w:val="D2EEB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1BAA6F72"/>
    <w:multiLevelType w:val="hybridMultilevel"/>
    <w:tmpl w:val="8AD460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1BFB2A19"/>
    <w:multiLevelType w:val="hybridMultilevel"/>
    <w:tmpl w:val="6D2820D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0">
    <w:nsid w:val="1C551355"/>
    <w:multiLevelType w:val="hybridMultilevel"/>
    <w:tmpl w:val="8A64BC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nsid w:val="1C645481"/>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2">
    <w:nsid w:val="1C9003C1"/>
    <w:multiLevelType w:val="hybridMultilevel"/>
    <w:tmpl w:val="821868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1CBE5A5D"/>
    <w:multiLevelType w:val="hybridMultilevel"/>
    <w:tmpl w:val="E4D08C48"/>
    <w:lvl w:ilvl="0" w:tplc="04090019">
      <w:start w:val="1"/>
      <w:numFmt w:val="lowerLetter"/>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04">
    <w:nsid w:val="1CDB44AC"/>
    <w:multiLevelType w:val="hybridMultilevel"/>
    <w:tmpl w:val="75E8C46C"/>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CDD7B6B"/>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CE8192D"/>
    <w:multiLevelType w:val="hybridMultilevel"/>
    <w:tmpl w:val="04A21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D0C09E9"/>
    <w:multiLevelType w:val="hybridMultilevel"/>
    <w:tmpl w:val="4C3ADD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8">
    <w:nsid w:val="1D3233F2"/>
    <w:multiLevelType w:val="hybridMultilevel"/>
    <w:tmpl w:val="2D22E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nsid w:val="1D4D4029"/>
    <w:multiLevelType w:val="hybridMultilevel"/>
    <w:tmpl w:val="672682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0">
    <w:nsid w:val="1D987430"/>
    <w:multiLevelType w:val="hybridMultilevel"/>
    <w:tmpl w:val="D1400C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12CACF0">
      <w:start w:val="21"/>
      <w:numFmt w:val="decimal"/>
      <w:lvlText w:val="%3."/>
      <w:lvlJc w:val="left"/>
      <w:pPr>
        <w:ind w:left="2340" w:hanging="360"/>
      </w:pPr>
      <w:rPr>
        <w:rFonts w:hint="default"/>
      </w:rPr>
    </w:lvl>
    <w:lvl w:ilvl="3" w:tplc="21A0518A">
      <w:start w:val="806"/>
      <w:numFmt w:val="decimal"/>
      <w:lvlText w:val="%4"/>
      <w:lvlJc w:val="left"/>
      <w:pPr>
        <w:ind w:left="2925" w:hanging="4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1DA20DF0"/>
    <w:multiLevelType w:val="hybridMultilevel"/>
    <w:tmpl w:val="C88C331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2">
    <w:nsid w:val="1E11377E"/>
    <w:multiLevelType w:val="hybridMultilevel"/>
    <w:tmpl w:val="49EAF0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3">
    <w:nsid w:val="1E1A0011"/>
    <w:multiLevelType w:val="hybridMultilevel"/>
    <w:tmpl w:val="8C2C125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4">
    <w:nsid w:val="1E2700F1"/>
    <w:multiLevelType w:val="hybridMultilevel"/>
    <w:tmpl w:val="7BCA7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nsid w:val="1E2D5352"/>
    <w:multiLevelType w:val="hybridMultilevel"/>
    <w:tmpl w:val="8ADA4B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6">
    <w:nsid w:val="1E8801D1"/>
    <w:multiLevelType w:val="hybridMultilevel"/>
    <w:tmpl w:val="885CA1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nsid w:val="1E886F28"/>
    <w:multiLevelType w:val="hybridMultilevel"/>
    <w:tmpl w:val="4C5CE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1E8A399F"/>
    <w:multiLevelType w:val="hybridMultilevel"/>
    <w:tmpl w:val="A7D056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9">
    <w:nsid w:val="1EBC3DEF"/>
    <w:multiLevelType w:val="hybridMultilevel"/>
    <w:tmpl w:val="7E32B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1ECF2099"/>
    <w:multiLevelType w:val="hybridMultilevel"/>
    <w:tmpl w:val="EA6CC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nsid w:val="1EED266F"/>
    <w:multiLevelType w:val="hybridMultilevel"/>
    <w:tmpl w:val="576C3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1F1408AC"/>
    <w:multiLevelType w:val="hybridMultilevel"/>
    <w:tmpl w:val="B13AAF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1F287CF8"/>
    <w:multiLevelType w:val="hybridMultilevel"/>
    <w:tmpl w:val="050E49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nsid w:val="1F6469AF"/>
    <w:multiLevelType w:val="hybridMultilevel"/>
    <w:tmpl w:val="7B12FFCC"/>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1F7757F2"/>
    <w:multiLevelType w:val="hybridMultilevel"/>
    <w:tmpl w:val="42065C6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6">
    <w:nsid w:val="1FC86248"/>
    <w:multiLevelType w:val="hybridMultilevel"/>
    <w:tmpl w:val="400C7358"/>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1FE54BB3"/>
    <w:multiLevelType w:val="hybridMultilevel"/>
    <w:tmpl w:val="F2D0BF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8">
    <w:nsid w:val="1FF24AB7"/>
    <w:multiLevelType w:val="hybridMultilevel"/>
    <w:tmpl w:val="2A08CD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0161110"/>
    <w:multiLevelType w:val="hybridMultilevel"/>
    <w:tmpl w:val="37A4E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0">
    <w:nsid w:val="201E5F48"/>
    <w:multiLevelType w:val="hybridMultilevel"/>
    <w:tmpl w:val="22F6BD86"/>
    <w:lvl w:ilvl="0" w:tplc="04090019">
      <w:start w:val="1"/>
      <w:numFmt w:val="lowerLetter"/>
      <w:lvlText w:val="%1."/>
      <w:lvlJc w:val="left"/>
      <w:pPr>
        <w:ind w:left="1100" w:hanging="400"/>
      </w:pPr>
    </w:lvl>
    <w:lvl w:ilvl="1" w:tplc="04090019">
      <w:start w:val="1"/>
      <w:numFmt w:val="upperLetter"/>
      <w:lvlText w:val="%2."/>
      <w:lvlJc w:val="left"/>
      <w:pPr>
        <w:ind w:left="1500" w:hanging="400"/>
      </w:pPr>
    </w:lvl>
    <w:lvl w:ilvl="2" w:tplc="0409001B">
      <w:start w:val="1"/>
      <w:numFmt w:val="lowerRoman"/>
      <w:lvlText w:val="%3."/>
      <w:lvlJc w:val="right"/>
      <w:pPr>
        <w:ind w:left="1900" w:hanging="400"/>
      </w:pPr>
    </w:lvl>
    <w:lvl w:ilvl="3" w:tplc="0409000F">
      <w:start w:val="1"/>
      <w:numFmt w:val="decimal"/>
      <w:lvlText w:val="%4."/>
      <w:lvlJc w:val="left"/>
      <w:pPr>
        <w:ind w:left="2300" w:hanging="400"/>
      </w:pPr>
    </w:lvl>
    <w:lvl w:ilvl="4" w:tplc="04090019">
      <w:start w:val="1"/>
      <w:numFmt w:val="upperLetter"/>
      <w:lvlText w:val="%5."/>
      <w:lvlJc w:val="left"/>
      <w:pPr>
        <w:ind w:left="2700" w:hanging="400"/>
      </w:pPr>
    </w:lvl>
    <w:lvl w:ilvl="5" w:tplc="0409001B">
      <w:start w:val="1"/>
      <w:numFmt w:val="lowerRoman"/>
      <w:lvlText w:val="%6."/>
      <w:lvlJc w:val="right"/>
      <w:pPr>
        <w:ind w:left="3100" w:hanging="400"/>
      </w:pPr>
    </w:lvl>
    <w:lvl w:ilvl="6" w:tplc="0409000F">
      <w:start w:val="1"/>
      <w:numFmt w:val="decimal"/>
      <w:lvlText w:val="%7."/>
      <w:lvlJc w:val="left"/>
      <w:pPr>
        <w:ind w:left="3500" w:hanging="400"/>
      </w:pPr>
    </w:lvl>
    <w:lvl w:ilvl="7" w:tplc="04090019">
      <w:start w:val="1"/>
      <w:numFmt w:val="upperLetter"/>
      <w:lvlText w:val="%8."/>
      <w:lvlJc w:val="left"/>
      <w:pPr>
        <w:ind w:left="3900" w:hanging="400"/>
      </w:pPr>
    </w:lvl>
    <w:lvl w:ilvl="8" w:tplc="0409001B">
      <w:start w:val="1"/>
      <w:numFmt w:val="lowerRoman"/>
      <w:lvlText w:val="%9."/>
      <w:lvlJc w:val="right"/>
      <w:pPr>
        <w:ind w:left="4300" w:hanging="400"/>
      </w:pPr>
    </w:lvl>
  </w:abstractNum>
  <w:abstractNum w:abstractNumId="231">
    <w:nsid w:val="2052238E"/>
    <w:multiLevelType w:val="hybridMultilevel"/>
    <w:tmpl w:val="93B2B8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0870413"/>
    <w:multiLevelType w:val="hybridMultilevel"/>
    <w:tmpl w:val="E0EC3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nsid w:val="20905E94"/>
    <w:multiLevelType w:val="hybridMultilevel"/>
    <w:tmpl w:val="33CA3B4C"/>
    <w:lvl w:ilvl="0" w:tplc="A31CD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20F635B8"/>
    <w:multiLevelType w:val="hybridMultilevel"/>
    <w:tmpl w:val="04F0CA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5">
    <w:nsid w:val="211F4BE5"/>
    <w:multiLevelType w:val="hybridMultilevel"/>
    <w:tmpl w:val="AA865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13F2D4F"/>
    <w:multiLevelType w:val="hybridMultilevel"/>
    <w:tmpl w:val="CE86A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15C7004"/>
    <w:multiLevelType w:val="hybridMultilevel"/>
    <w:tmpl w:val="13BA4D54"/>
    <w:lvl w:ilvl="0" w:tplc="04090019">
      <w:start w:val="1"/>
      <w:numFmt w:val="low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8">
    <w:nsid w:val="21CD5C81"/>
    <w:multiLevelType w:val="hybridMultilevel"/>
    <w:tmpl w:val="34F057EC"/>
    <w:lvl w:ilvl="0" w:tplc="54A813A6">
      <w:start w:val="20"/>
      <w:numFmt w:val="decimal"/>
      <w:lvlText w:val="%1."/>
      <w:lvlJc w:val="left"/>
      <w:pPr>
        <w:ind w:left="76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1D814E3"/>
    <w:multiLevelType w:val="hybridMultilevel"/>
    <w:tmpl w:val="1A3E20E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0">
    <w:nsid w:val="2226349F"/>
    <w:multiLevelType w:val="hybridMultilevel"/>
    <w:tmpl w:val="E93657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23341FD"/>
    <w:multiLevelType w:val="hybridMultilevel"/>
    <w:tmpl w:val="ABD81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nsid w:val="223C1CD4"/>
    <w:multiLevelType w:val="hybridMultilevel"/>
    <w:tmpl w:val="33CEF108"/>
    <w:lvl w:ilvl="0" w:tplc="04090019">
      <w:start w:val="1"/>
      <w:numFmt w:val="lowerLetter"/>
      <w:lvlText w:val="%1."/>
      <w:lvlJc w:val="left"/>
      <w:pPr>
        <w:ind w:left="1130" w:hanging="400"/>
      </w:pPr>
    </w:lvl>
    <w:lvl w:ilvl="1" w:tplc="04090019">
      <w:start w:val="1"/>
      <w:numFmt w:val="upperLetter"/>
      <w:lvlText w:val="%2."/>
      <w:lvlJc w:val="left"/>
      <w:pPr>
        <w:ind w:left="1530" w:hanging="400"/>
      </w:pPr>
    </w:lvl>
    <w:lvl w:ilvl="2" w:tplc="0409001B">
      <w:start w:val="1"/>
      <w:numFmt w:val="lowerRoman"/>
      <w:lvlText w:val="%3."/>
      <w:lvlJc w:val="right"/>
      <w:pPr>
        <w:ind w:left="1930" w:hanging="400"/>
      </w:pPr>
    </w:lvl>
    <w:lvl w:ilvl="3" w:tplc="0409000F">
      <w:start w:val="1"/>
      <w:numFmt w:val="decimal"/>
      <w:lvlText w:val="%4."/>
      <w:lvlJc w:val="left"/>
      <w:pPr>
        <w:ind w:left="2330" w:hanging="400"/>
      </w:pPr>
    </w:lvl>
    <w:lvl w:ilvl="4" w:tplc="04090019">
      <w:start w:val="1"/>
      <w:numFmt w:val="upperLetter"/>
      <w:lvlText w:val="%5."/>
      <w:lvlJc w:val="left"/>
      <w:pPr>
        <w:ind w:left="2730" w:hanging="400"/>
      </w:pPr>
    </w:lvl>
    <w:lvl w:ilvl="5" w:tplc="0409001B">
      <w:start w:val="1"/>
      <w:numFmt w:val="lowerRoman"/>
      <w:lvlText w:val="%6."/>
      <w:lvlJc w:val="right"/>
      <w:pPr>
        <w:ind w:left="3130" w:hanging="400"/>
      </w:pPr>
    </w:lvl>
    <w:lvl w:ilvl="6" w:tplc="0409000F">
      <w:start w:val="1"/>
      <w:numFmt w:val="decimal"/>
      <w:lvlText w:val="%7."/>
      <w:lvlJc w:val="left"/>
      <w:pPr>
        <w:ind w:left="3530" w:hanging="400"/>
      </w:pPr>
    </w:lvl>
    <w:lvl w:ilvl="7" w:tplc="04090019">
      <w:start w:val="1"/>
      <w:numFmt w:val="upperLetter"/>
      <w:lvlText w:val="%8."/>
      <w:lvlJc w:val="left"/>
      <w:pPr>
        <w:ind w:left="3930" w:hanging="400"/>
      </w:pPr>
    </w:lvl>
    <w:lvl w:ilvl="8" w:tplc="0409001B">
      <w:start w:val="1"/>
      <w:numFmt w:val="lowerRoman"/>
      <w:lvlText w:val="%9."/>
      <w:lvlJc w:val="right"/>
      <w:pPr>
        <w:ind w:left="4330" w:hanging="400"/>
      </w:pPr>
    </w:lvl>
  </w:abstractNum>
  <w:abstractNum w:abstractNumId="243">
    <w:nsid w:val="2243108A"/>
    <w:multiLevelType w:val="hybridMultilevel"/>
    <w:tmpl w:val="4D66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4">
    <w:nsid w:val="22500050"/>
    <w:multiLevelType w:val="hybridMultilevel"/>
    <w:tmpl w:val="F91AF58E"/>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45">
    <w:nsid w:val="228B58C3"/>
    <w:multiLevelType w:val="hybridMultilevel"/>
    <w:tmpl w:val="14B01782"/>
    <w:lvl w:ilvl="0" w:tplc="04090019">
      <w:start w:val="1"/>
      <w:numFmt w:val="lowerLetter"/>
      <w:lvlText w:val="%1."/>
      <w:lvlJc w:val="left"/>
      <w:pPr>
        <w:ind w:left="1440" w:hanging="360"/>
      </w:pPr>
      <w:rPr>
        <w:rFonts w:hint="default"/>
        <w:b w:val="0"/>
        <w:b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22AC6717"/>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32758EE"/>
    <w:multiLevelType w:val="hybridMultilevel"/>
    <w:tmpl w:val="F5265E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233B4291"/>
    <w:multiLevelType w:val="hybridMultilevel"/>
    <w:tmpl w:val="C970415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9">
    <w:nsid w:val="23494FD3"/>
    <w:multiLevelType w:val="hybridMultilevel"/>
    <w:tmpl w:val="0ADE48B6"/>
    <w:lvl w:ilvl="0" w:tplc="04090019">
      <w:start w:val="1"/>
      <w:numFmt w:val="lowerLetter"/>
      <w:lvlText w:val="%1."/>
      <w:lvlJc w:val="left"/>
      <w:pPr>
        <w:ind w:left="1409" w:hanging="360"/>
      </w:p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50">
    <w:nsid w:val="238139C9"/>
    <w:multiLevelType w:val="hybridMultilevel"/>
    <w:tmpl w:val="3D624C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1">
    <w:nsid w:val="23AD68CD"/>
    <w:multiLevelType w:val="hybridMultilevel"/>
    <w:tmpl w:val="BE72BFF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2">
    <w:nsid w:val="23F34DC9"/>
    <w:multiLevelType w:val="hybridMultilevel"/>
    <w:tmpl w:val="DDD82F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47E2ADF"/>
    <w:multiLevelType w:val="hybridMultilevel"/>
    <w:tmpl w:val="A09C14F8"/>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54">
    <w:nsid w:val="24B745A5"/>
    <w:multiLevelType w:val="hybridMultilevel"/>
    <w:tmpl w:val="F7F4D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4DE02AB"/>
    <w:multiLevelType w:val="hybridMultilevel"/>
    <w:tmpl w:val="34D42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4E64A27"/>
    <w:multiLevelType w:val="hybridMultilevel"/>
    <w:tmpl w:val="F356B0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7">
    <w:nsid w:val="25241400"/>
    <w:multiLevelType w:val="hybridMultilevel"/>
    <w:tmpl w:val="D85A8F74"/>
    <w:lvl w:ilvl="0" w:tplc="04090019">
      <w:start w:val="1"/>
      <w:numFmt w:val="lowerLetter"/>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58">
    <w:nsid w:val="2534080B"/>
    <w:multiLevelType w:val="hybridMultilevel"/>
    <w:tmpl w:val="6AA47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5655DB3"/>
    <w:multiLevelType w:val="hybridMultilevel"/>
    <w:tmpl w:val="D0E4306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0">
    <w:nsid w:val="25C707ED"/>
    <w:multiLevelType w:val="hybridMultilevel"/>
    <w:tmpl w:val="67162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2608294F"/>
    <w:multiLevelType w:val="hybridMultilevel"/>
    <w:tmpl w:val="C6CAE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26900ED5"/>
    <w:multiLevelType w:val="hybridMultilevel"/>
    <w:tmpl w:val="B57600E4"/>
    <w:lvl w:ilvl="0" w:tplc="D79620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3">
    <w:nsid w:val="26C46EE5"/>
    <w:multiLevelType w:val="hybridMultilevel"/>
    <w:tmpl w:val="32DC6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275E7F18"/>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5">
    <w:nsid w:val="27743CD6"/>
    <w:multiLevelType w:val="hybridMultilevel"/>
    <w:tmpl w:val="5DA4BC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6">
    <w:nsid w:val="27981B1B"/>
    <w:multiLevelType w:val="hybridMultilevel"/>
    <w:tmpl w:val="FEF0C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7982DFC"/>
    <w:multiLevelType w:val="hybridMultilevel"/>
    <w:tmpl w:val="BF20D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7AB7DAE"/>
    <w:multiLevelType w:val="hybridMultilevel"/>
    <w:tmpl w:val="A1106EF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9">
    <w:nsid w:val="27C575CF"/>
    <w:multiLevelType w:val="hybridMultilevel"/>
    <w:tmpl w:val="B1D6121C"/>
    <w:lvl w:ilvl="0" w:tplc="3D74061A">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27DB44B0"/>
    <w:multiLevelType w:val="hybridMultilevel"/>
    <w:tmpl w:val="ADCCE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7DC4E0F"/>
    <w:multiLevelType w:val="hybridMultilevel"/>
    <w:tmpl w:val="C512C3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2">
    <w:nsid w:val="27E7110F"/>
    <w:multiLevelType w:val="hybridMultilevel"/>
    <w:tmpl w:val="62E42F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3">
    <w:nsid w:val="27F172C0"/>
    <w:multiLevelType w:val="hybridMultilevel"/>
    <w:tmpl w:val="1F960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27F63620"/>
    <w:multiLevelType w:val="hybridMultilevel"/>
    <w:tmpl w:val="306AAA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81D2BF2"/>
    <w:multiLevelType w:val="hybridMultilevel"/>
    <w:tmpl w:val="B232C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83A7E5A"/>
    <w:multiLevelType w:val="hybridMultilevel"/>
    <w:tmpl w:val="1EE464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7">
    <w:nsid w:val="283E1C80"/>
    <w:multiLevelType w:val="hybridMultilevel"/>
    <w:tmpl w:val="09CAE9F6"/>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8">
    <w:nsid w:val="284762EC"/>
    <w:multiLevelType w:val="hybridMultilevel"/>
    <w:tmpl w:val="F60CF268"/>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79">
    <w:nsid w:val="28946FA9"/>
    <w:multiLevelType w:val="hybridMultilevel"/>
    <w:tmpl w:val="ED8E189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28E6447C"/>
    <w:multiLevelType w:val="hybridMultilevel"/>
    <w:tmpl w:val="00865A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29137FBC"/>
    <w:multiLevelType w:val="hybridMultilevel"/>
    <w:tmpl w:val="51DA8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2">
    <w:nsid w:val="29607562"/>
    <w:multiLevelType w:val="hybridMultilevel"/>
    <w:tmpl w:val="EBD28AB8"/>
    <w:lvl w:ilvl="0" w:tplc="04090019">
      <w:start w:val="1"/>
      <w:numFmt w:val="lowerLetter"/>
      <w:lvlText w:val="%1."/>
      <w:lvlJc w:val="left"/>
      <w:pPr>
        <w:ind w:left="1779" w:hanging="360"/>
      </w:pPr>
      <w:rPr>
        <w:rFonts w:hint="default"/>
        <w:sz w:val="22"/>
        <w:szCs w:val="22"/>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83">
    <w:nsid w:val="297E0C2D"/>
    <w:multiLevelType w:val="hybridMultilevel"/>
    <w:tmpl w:val="A00C8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298171CD"/>
    <w:multiLevelType w:val="hybridMultilevel"/>
    <w:tmpl w:val="3DCAF6AA"/>
    <w:lvl w:ilvl="0" w:tplc="04090019">
      <w:start w:val="1"/>
      <w:numFmt w:val="lowerLetter"/>
      <w:lvlText w:val="%1."/>
      <w:lvlJc w:val="left"/>
      <w:pPr>
        <w:ind w:left="1862" w:hanging="360"/>
      </w:p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285">
    <w:nsid w:val="29A6118B"/>
    <w:multiLevelType w:val="hybridMultilevel"/>
    <w:tmpl w:val="8806D8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6">
    <w:nsid w:val="29CF31DB"/>
    <w:multiLevelType w:val="hybridMultilevel"/>
    <w:tmpl w:val="A500A2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7">
    <w:nsid w:val="29D21D14"/>
    <w:multiLevelType w:val="hybridMultilevel"/>
    <w:tmpl w:val="6AA823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nsid w:val="29EF62E7"/>
    <w:multiLevelType w:val="hybridMultilevel"/>
    <w:tmpl w:val="28E2B5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9">
    <w:nsid w:val="2A0B2B98"/>
    <w:multiLevelType w:val="hybridMultilevel"/>
    <w:tmpl w:val="3E56E7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2A8D237B"/>
    <w:multiLevelType w:val="hybridMultilevel"/>
    <w:tmpl w:val="D882A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1">
    <w:nsid w:val="2A8D25E4"/>
    <w:multiLevelType w:val="hybridMultilevel"/>
    <w:tmpl w:val="9D2880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2">
    <w:nsid w:val="2A9002D3"/>
    <w:multiLevelType w:val="hybridMultilevel"/>
    <w:tmpl w:val="0E7AD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ACA30DE"/>
    <w:multiLevelType w:val="hybridMultilevel"/>
    <w:tmpl w:val="C8727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AEC69A7"/>
    <w:multiLevelType w:val="hybridMultilevel"/>
    <w:tmpl w:val="00D65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B535121"/>
    <w:multiLevelType w:val="hybridMultilevel"/>
    <w:tmpl w:val="5A4CAD2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6">
    <w:nsid w:val="2B575E80"/>
    <w:multiLevelType w:val="hybridMultilevel"/>
    <w:tmpl w:val="5AA8486C"/>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97">
    <w:nsid w:val="2B5B75D6"/>
    <w:multiLevelType w:val="hybridMultilevel"/>
    <w:tmpl w:val="E3805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nsid w:val="2B767E93"/>
    <w:multiLevelType w:val="hybridMultilevel"/>
    <w:tmpl w:val="452AE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B9B1542"/>
    <w:multiLevelType w:val="hybridMultilevel"/>
    <w:tmpl w:val="56069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BB85CD7"/>
    <w:multiLevelType w:val="hybridMultilevel"/>
    <w:tmpl w:val="FA16B90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1">
    <w:nsid w:val="2BBD3FD0"/>
    <w:multiLevelType w:val="hybridMultilevel"/>
    <w:tmpl w:val="9EAC93C0"/>
    <w:lvl w:ilvl="0" w:tplc="BF28EBDA">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2">
    <w:nsid w:val="2BD13574"/>
    <w:multiLevelType w:val="hybridMultilevel"/>
    <w:tmpl w:val="83DC2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C126794"/>
    <w:multiLevelType w:val="hybridMultilevel"/>
    <w:tmpl w:val="B6788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2C277FD2"/>
    <w:multiLevelType w:val="hybridMultilevel"/>
    <w:tmpl w:val="DB0C10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C4C19D8"/>
    <w:multiLevelType w:val="hybridMultilevel"/>
    <w:tmpl w:val="421CB1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2C72428D"/>
    <w:multiLevelType w:val="hybridMultilevel"/>
    <w:tmpl w:val="A642CA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nsid w:val="2C7C5A60"/>
    <w:multiLevelType w:val="hybridMultilevel"/>
    <w:tmpl w:val="A4C0D8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nsid w:val="2C9C18DE"/>
    <w:multiLevelType w:val="hybridMultilevel"/>
    <w:tmpl w:val="80245C7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9">
    <w:nsid w:val="2CC65F68"/>
    <w:multiLevelType w:val="hybridMultilevel"/>
    <w:tmpl w:val="A1DC1D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2CDF26D3"/>
    <w:multiLevelType w:val="hybridMultilevel"/>
    <w:tmpl w:val="43F8E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2CF02D15"/>
    <w:multiLevelType w:val="hybridMultilevel"/>
    <w:tmpl w:val="7248C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2CFD16D9"/>
    <w:multiLevelType w:val="hybridMultilevel"/>
    <w:tmpl w:val="552275A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3">
    <w:nsid w:val="2D100A6F"/>
    <w:multiLevelType w:val="hybridMultilevel"/>
    <w:tmpl w:val="E918C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2DA37CD3"/>
    <w:multiLevelType w:val="hybridMultilevel"/>
    <w:tmpl w:val="15B2B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2F197F68"/>
    <w:multiLevelType w:val="hybridMultilevel"/>
    <w:tmpl w:val="2AD6B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nsid w:val="2F1A24B5"/>
    <w:multiLevelType w:val="hybridMultilevel"/>
    <w:tmpl w:val="ECA8A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2F4D6A1C"/>
    <w:multiLevelType w:val="hybridMultilevel"/>
    <w:tmpl w:val="BB681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nsid w:val="2F562197"/>
    <w:multiLevelType w:val="hybridMultilevel"/>
    <w:tmpl w:val="80D26B90"/>
    <w:lvl w:ilvl="0" w:tplc="FB7671DA">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9">
    <w:nsid w:val="2F766EA2"/>
    <w:multiLevelType w:val="hybridMultilevel"/>
    <w:tmpl w:val="23AE2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nsid w:val="2FA046BF"/>
    <w:multiLevelType w:val="hybridMultilevel"/>
    <w:tmpl w:val="ADF62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2FA1002D"/>
    <w:multiLevelType w:val="hybridMultilevel"/>
    <w:tmpl w:val="ED8E189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2FA33799"/>
    <w:multiLevelType w:val="hybridMultilevel"/>
    <w:tmpl w:val="70083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2FB86F40"/>
    <w:multiLevelType w:val="hybridMultilevel"/>
    <w:tmpl w:val="683AE8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300435C9"/>
    <w:multiLevelType w:val="hybridMultilevel"/>
    <w:tmpl w:val="070EF59A"/>
    <w:lvl w:ilvl="0" w:tplc="04090019">
      <w:start w:val="1"/>
      <w:numFmt w:val="lowerLetter"/>
      <w:lvlText w:val="%1."/>
      <w:lvlJc w:val="left"/>
      <w:pPr>
        <w:ind w:left="1240" w:hanging="400"/>
      </w:pPr>
    </w:lvl>
    <w:lvl w:ilvl="1" w:tplc="04090019">
      <w:start w:val="1"/>
      <w:numFmt w:val="upperLetter"/>
      <w:lvlText w:val="%2."/>
      <w:lvlJc w:val="left"/>
      <w:pPr>
        <w:ind w:left="1640" w:hanging="400"/>
      </w:pPr>
    </w:lvl>
    <w:lvl w:ilvl="2" w:tplc="0409001B">
      <w:start w:val="1"/>
      <w:numFmt w:val="lowerRoman"/>
      <w:lvlText w:val="%3."/>
      <w:lvlJc w:val="right"/>
      <w:pPr>
        <w:ind w:left="2040" w:hanging="400"/>
      </w:pPr>
    </w:lvl>
    <w:lvl w:ilvl="3" w:tplc="0409000F">
      <w:start w:val="1"/>
      <w:numFmt w:val="decimal"/>
      <w:lvlText w:val="%4."/>
      <w:lvlJc w:val="left"/>
      <w:pPr>
        <w:ind w:left="2440" w:hanging="400"/>
      </w:pPr>
    </w:lvl>
    <w:lvl w:ilvl="4" w:tplc="04090019">
      <w:start w:val="1"/>
      <w:numFmt w:val="upperLetter"/>
      <w:lvlText w:val="%5."/>
      <w:lvlJc w:val="left"/>
      <w:pPr>
        <w:ind w:left="2840" w:hanging="400"/>
      </w:pPr>
    </w:lvl>
    <w:lvl w:ilvl="5" w:tplc="0409001B">
      <w:start w:val="1"/>
      <w:numFmt w:val="lowerRoman"/>
      <w:lvlText w:val="%6."/>
      <w:lvlJc w:val="right"/>
      <w:pPr>
        <w:ind w:left="3240" w:hanging="400"/>
      </w:pPr>
    </w:lvl>
    <w:lvl w:ilvl="6" w:tplc="0409000F">
      <w:start w:val="1"/>
      <w:numFmt w:val="decimal"/>
      <w:lvlText w:val="%7."/>
      <w:lvlJc w:val="left"/>
      <w:pPr>
        <w:ind w:left="3640" w:hanging="400"/>
      </w:pPr>
    </w:lvl>
    <w:lvl w:ilvl="7" w:tplc="04090019">
      <w:start w:val="1"/>
      <w:numFmt w:val="upperLetter"/>
      <w:lvlText w:val="%8."/>
      <w:lvlJc w:val="left"/>
      <w:pPr>
        <w:ind w:left="4040" w:hanging="400"/>
      </w:pPr>
    </w:lvl>
    <w:lvl w:ilvl="8" w:tplc="0409001B">
      <w:start w:val="1"/>
      <w:numFmt w:val="lowerRoman"/>
      <w:lvlText w:val="%9."/>
      <w:lvlJc w:val="right"/>
      <w:pPr>
        <w:ind w:left="4440" w:hanging="400"/>
      </w:pPr>
    </w:lvl>
  </w:abstractNum>
  <w:abstractNum w:abstractNumId="325">
    <w:nsid w:val="301D088E"/>
    <w:multiLevelType w:val="hybridMultilevel"/>
    <w:tmpl w:val="A184DBCC"/>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26">
    <w:nsid w:val="303F1A73"/>
    <w:multiLevelType w:val="hybridMultilevel"/>
    <w:tmpl w:val="E86E49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nsid w:val="305E4342"/>
    <w:multiLevelType w:val="hybridMultilevel"/>
    <w:tmpl w:val="1B108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309873D0"/>
    <w:multiLevelType w:val="hybridMultilevel"/>
    <w:tmpl w:val="6A7C7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30AE318F"/>
    <w:multiLevelType w:val="hybridMultilevel"/>
    <w:tmpl w:val="102CE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0CD6FE1"/>
    <w:multiLevelType w:val="hybridMultilevel"/>
    <w:tmpl w:val="BCD6EB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1">
    <w:nsid w:val="31292163"/>
    <w:multiLevelType w:val="hybridMultilevel"/>
    <w:tmpl w:val="0A2EC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2">
    <w:nsid w:val="31664B0A"/>
    <w:multiLevelType w:val="hybridMultilevel"/>
    <w:tmpl w:val="E2BE1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316F19A1"/>
    <w:multiLevelType w:val="hybridMultilevel"/>
    <w:tmpl w:val="D17889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1892093"/>
    <w:multiLevelType w:val="hybridMultilevel"/>
    <w:tmpl w:val="AD52D226"/>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35">
    <w:nsid w:val="31A240A0"/>
    <w:multiLevelType w:val="hybridMultilevel"/>
    <w:tmpl w:val="BAE2E01C"/>
    <w:lvl w:ilvl="0" w:tplc="0FB4C360">
      <w:start w:val="1"/>
      <w:numFmt w:val="lowerLetter"/>
      <w:lvlText w:val="%1."/>
      <w:lvlJc w:val="left"/>
      <w:pPr>
        <w:ind w:left="1070"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6">
    <w:nsid w:val="31C04B87"/>
    <w:multiLevelType w:val="hybridMultilevel"/>
    <w:tmpl w:val="6890FC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7">
    <w:nsid w:val="31D459A5"/>
    <w:multiLevelType w:val="hybridMultilevel"/>
    <w:tmpl w:val="20AA7C7E"/>
    <w:lvl w:ilvl="0" w:tplc="04090019">
      <w:start w:val="1"/>
      <w:numFmt w:val="lowerLetter"/>
      <w:lvlText w:val="%1."/>
      <w:lvlJc w:val="left"/>
      <w:pPr>
        <w:ind w:left="1240" w:hanging="400"/>
      </w:pPr>
    </w:lvl>
    <w:lvl w:ilvl="1" w:tplc="04090019">
      <w:start w:val="1"/>
      <w:numFmt w:val="upperLetter"/>
      <w:lvlText w:val="%2."/>
      <w:lvlJc w:val="left"/>
      <w:pPr>
        <w:ind w:left="1640" w:hanging="400"/>
      </w:pPr>
    </w:lvl>
    <w:lvl w:ilvl="2" w:tplc="0409001B">
      <w:start w:val="1"/>
      <w:numFmt w:val="lowerRoman"/>
      <w:lvlText w:val="%3."/>
      <w:lvlJc w:val="right"/>
      <w:pPr>
        <w:ind w:left="2040" w:hanging="400"/>
      </w:pPr>
    </w:lvl>
    <w:lvl w:ilvl="3" w:tplc="0409000F">
      <w:start w:val="1"/>
      <w:numFmt w:val="decimal"/>
      <w:lvlText w:val="%4."/>
      <w:lvlJc w:val="left"/>
      <w:pPr>
        <w:ind w:left="2440" w:hanging="400"/>
      </w:pPr>
    </w:lvl>
    <w:lvl w:ilvl="4" w:tplc="04090019">
      <w:start w:val="1"/>
      <w:numFmt w:val="upperLetter"/>
      <w:lvlText w:val="%5."/>
      <w:lvlJc w:val="left"/>
      <w:pPr>
        <w:ind w:left="2840" w:hanging="400"/>
      </w:pPr>
    </w:lvl>
    <w:lvl w:ilvl="5" w:tplc="0409001B">
      <w:start w:val="1"/>
      <w:numFmt w:val="lowerRoman"/>
      <w:lvlText w:val="%6."/>
      <w:lvlJc w:val="right"/>
      <w:pPr>
        <w:ind w:left="3240" w:hanging="400"/>
      </w:pPr>
    </w:lvl>
    <w:lvl w:ilvl="6" w:tplc="0409000F">
      <w:start w:val="1"/>
      <w:numFmt w:val="decimal"/>
      <w:lvlText w:val="%7."/>
      <w:lvlJc w:val="left"/>
      <w:pPr>
        <w:ind w:left="3640" w:hanging="400"/>
      </w:pPr>
    </w:lvl>
    <w:lvl w:ilvl="7" w:tplc="04090019">
      <w:start w:val="1"/>
      <w:numFmt w:val="upperLetter"/>
      <w:lvlText w:val="%8."/>
      <w:lvlJc w:val="left"/>
      <w:pPr>
        <w:ind w:left="4040" w:hanging="400"/>
      </w:pPr>
    </w:lvl>
    <w:lvl w:ilvl="8" w:tplc="0409001B">
      <w:start w:val="1"/>
      <w:numFmt w:val="lowerRoman"/>
      <w:lvlText w:val="%9."/>
      <w:lvlJc w:val="right"/>
      <w:pPr>
        <w:ind w:left="4440" w:hanging="400"/>
      </w:pPr>
    </w:lvl>
  </w:abstractNum>
  <w:abstractNum w:abstractNumId="338">
    <w:nsid w:val="31E27549"/>
    <w:multiLevelType w:val="hybridMultilevel"/>
    <w:tmpl w:val="96EED55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9">
    <w:nsid w:val="32063B74"/>
    <w:multiLevelType w:val="hybridMultilevel"/>
    <w:tmpl w:val="3F32C6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0">
    <w:nsid w:val="32147693"/>
    <w:multiLevelType w:val="hybridMultilevel"/>
    <w:tmpl w:val="5388092E"/>
    <w:lvl w:ilvl="0" w:tplc="04090019">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41">
    <w:nsid w:val="32477D7D"/>
    <w:multiLevelType w:val="hybridMultilevel"/>
    <w:tmpl w:val="E6585F8C"/>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42">
    <w:nsid w:val="324A0D13"/>
    <w:multiLevelType w:val="hybridMultilevel"/>
    <w:tmpl w:val="9A16CC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2867397"/>
    <w:multiLevelType w:val="hybridMultilevel"/>
    <w:tmpl w:val="63FADFCC"/>
    <w:lvl w:ilvl="0" w:tplc="04090019">
      <w:start w:val="1"/>
      <w:numFmt w:val="lowerLetter"/>
      <w:lvlText w:val="%1."/>
      <w:lvlJc w:val="left"/>
      <w:pPr>
        <w:ind w:left="1416" w:hanging="400"/>
      </w:pPr>
    </w:lvl>
    <w:lvl w:ilvl="1" w:tplc="04090019">
      <w:start w:val="1"/>
      <w:numFmt w:val="upperLetter"/>
      <w:lvlText w:val="%2."/>
      <w:lvlJc w:val="left"/>
      <w:pPr>
        <w:ind w:left="1816" w:hanging="400"/>
      </w:pPr>
    </w:lvl>
    <w:lvl w:ilvl="2" w:tplc="0409001B">
      <w:start w:val="1"/>
      <w:numFmt w:val="lowerRoman"/>
      <w:lvlText w:val="%3."/>
      <w:lvlJc w:val="right"/>
      <w:pPr>
        <w:ind w:left="2216" w:hanging="400"/>
      </w:pPr>
    </w:lvl>
    <w:lvl w:ilvl="3" w:tplc="0409000F">
      <w:start w:val="1"/>
      <w:numFmt w:val="decimal"/>
      <w:lvlText w:val="%4."/>
      <w:lvlJc w:val="left"/>
      <w:pPr>
        <w:ind w:left="2616" w:hanging="400"/>
      </w:pPr>
    </w:lvl>
    <w:lvl w:ilvl="4" w:tplc="04090019">
      <w:start w:val="1"/>
      <w:numFmt w:val="upperLetter"/>
      <w:lvlText w:val="%5."/>
      <w:lvlJc w:val="left"/>
      <w:pPr>
        <w:ind w:left="3016" w:hanging="400"/>
      </w:pPr>
    </w:lvl>
    <w:lvl w:ilvl="5" w:tplc="0409001B">
      <w:start w:val="1"/>
      <w:numFmt w:val="lowerRoman"/>
      <w:lvlText w:val="%6."/>
      <w:lvlJc w:val="right"/>
      <w:pPr>
        <w:ind w:left="3416" w:hanging="400"/>
      </w:pPr>
    </w:lvl>
    <w:lvl w:ilvl="6" w:tplc="0409000F">
      <w:start w:val="1"/>
      <w:numFmt w:val="decimal"/>
      <w:lvlText w:val="%7."/>
      <w:lvlJc w:val="left"/>
      <w:pPr>
        <w:ind w:left="3816" w:hanging="400"/>
      </w:pPr>
    </w:lvl>
    <w:lvl w:ilvl="7" w:tplc="04090019">
      <w:start w:val="1"/>
      <w:numFmt w:val="upperLetter"/>
      <w:lvlText w:val="%8."/>
      <w:lvlJc w:val="left"/>
      <w:pPr>
        <w:ind w:left="4216" w:hanging="400"/>
      </w:pPr>
    </w:lvl>
    <w:lvl w:ilvl="8" w:tplc="0409001B">
      <w:start w:val="1"/>
      <w:numFmt w:val="lowerRoman"/>
      <w:lvlText w:val="%9."/>
      <w:lvlJc w:val="right"/>
      <w:pPr>
        <w:ind w:left="4616" w:hanging="400"/>
      </w:pPr>
    </w:lvl>
  </w:abstractNum>
  <w:abstractNum w:abstractNumId="344">
    <w:nsid w:val="32AE7A77"/>
    <w:multiLevelType w:val="hybridMultilevel"/>
    <w:tmpl w:val="01267E12"/>
    <w:lvl w:ilvl="0" w:tplc="1CAAE7DC">
      <w:start w:val="10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33091DB9"/>
    <w:multiLevelType w:val="hybridMultilevel"/>
    <w:tmpl w:val="EF7284A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6">
    <w:nsid w:val="33156EF2"/>
    <w:multiLevelType w:val="hybridMultilevel"/>
    <w:tmpl w:val="2B748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331A1791"/>
    <w:multiLevelType w:val="hybridMultilevel"/>
    <w:tmpl w:val="B2444E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41B2020"/>
    <w:multiLevelType w:val="hybridMultilevel"/>
    <w:tmpl w:val="4C2A6A8E"/>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9">
    <w:nsid w:val="343A4C17"/>
    <w:multiLevelType w:val="hybridMultilevel"/>
    <w:tmpl w:val="868667D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0">
    <w:nsid w:val="34474B43"/>
    <w:multiLevelType w:val="hybridMultilevel"/>
    <w:tmpl w:val="466027BA"/>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51">
    <w:nsid w:val="344D20AB"/>
    <w:multiLevelType w:val="hybridMultilevel"/>
    <w:tmpl w:val="E8B88F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4AC5E95"/>
    <w:multiLevelType w:val="hybridMultilevel"/>
    <w:tmpl w:val="D9088A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3">
    <w:nsid w:val="34D177C5"/>
    <w:multiLevelType w:val="hybridMultilevel"/>
    <w:tmpl w:val="316EC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350A09F7"/>
    <w:multiLevelType w:val="hybridMultilevel"/>
    <w:tmpl w:val="EB8606B6"/>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351F199D"/>
    <w:multiLevelType w:val="hybridMultilevel"/>
    <w:tmpl w:val="964A37CE"/>
    <w:lvl w:ilvl="0" w:tplc="04090019">
      <w:start w:val="1"/>
      <w:numFmt w:val="lowerLetter"/>
      <w:lvlText w:val="%1."/>
      <w:lvlJc w:val="left"/>
      <w:pPr>
        <w:ind w:left="1563" w:hanging="360"/>
      </w:p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356">
    <w:nsid w:val="356E025A"/>
    <w:multiLevelType w:val="hybridMultilevel"/>
    <w:tmpl w:val="CBD40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357D4B50"/>
    <w:multiLevelType w:val="hybridMultilevel"/>
    <w:tmpl w:val="0C800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8">
    <w:nsid w:val="35A83EDD"/>
    <w:multiLevelType w:val="hybridMultilevel"/>
    <w:tmpl w:val="EA2AF1EA"/>
    <w:lvl w:ilvl="0" w:tplc="04090019">
      <w:start w:val="1"/>
      <w:numFmt w:val="lowerLetter"/>
      <w:lvlText w:val="%1."/>
      <w:lvlJc w:val="left"/>
      <w:pPr>
        <w:ind w:left="180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9">
    <w:nsid w:val="35DD18FD"/>
    <w:multiLevelType w:val="hybridMultilevel"/>
    <w:tmpl w:val="8C480792"/>
    <w:lvl w:ilvl="0" w:tplc="760E783A">
      <w:start w:val="1"/>
      <w:numFmt w:val="lowerLetter"/>
      <w:lvlText w:val="%1."/>
      <w:lvlJc w:val="left"/>
      <w:pPr>
        <w:ind w:left="1440" w:hanging="360"/>
      </w:pPr>
      <w:rPr>
        <w:rFonts w:ascii="Arial" w:hAnsi="Arial" w:cs="Arial" w:hint="default"/>
        <w:sz w:val="22"/>
        <w:szCs w:val="22"/>
      </w:rPr>
    </w:lvl>
    <w:lvl w:ilvl="1" w:tplc="04090019">
      <w:start w:val="1"/>
      <w:numFmt w:val="lowerLetter"/>
      <w:lvlText w:val="%2."/>
      <w:lvlJc w:val="left"/>
      <w:pPr>
        <w:ind w:left="2160" w:hanging="360"/>
      </w:pPr>
    </w:lvl>
    <w:lvl w:ilvl="2" w:tplc="04090019">
      <w:start w:val="1"/>
      <w:numFmt w:val="lowerLetter"/>
      <w:lvlText w:val="%3."/>
      <w:lvlJc w:val="left"/>
      <w:pPr>
        <w:ind w:left="1637"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0">
    <w:nsid w:val="35F702AC"/>
    <w:multiLevelType w:val="hybridMultilevel"/>
    <w:tmpl w:val="4224E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1">
    <w:nsid w:val="35FA6F90"/>
    <w:multiLevelType w:val="hybridMultilevel"/>
    <w:tmpl w:val="77241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62731C5"/>
    <w:multiLevelType w:val="hybridMultilevel"/>
    <w:tmpl w:val="388A5C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62857B8"/>
    <w:multiLevelType w:val="hybridMultilevel"/>
    <w:tmpl w:val="E45E7F8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4">
    <w:nsid w:val="362A1D13"/>
    <w:multiLevelType w:val="hybridMultilevel"/>
    <w:tmpl w:val="483ED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363553AE"/>
    <w:multiLevelType w:val="hybridMultilevel"/>
    <w:tmpl w:val="163E9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65A484F"/>
    <w:multiLevelType w:val="hybridMultilevel"/>
    <w:tmpl w:val="76ECACCC"/>
    <w:lvl w:ilvl="0" w:tplc="04090019">
      <w:start w:val="1"/>
      <w:numFmt w:val="lowerLetter"/>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67">
    <w:nsid w:val="36AB0F67"/>
    <w:multiLevelType w:val="hybridMultilevel"/>
    <w:tmpl w:val="C99628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8">
    <w:nsid w:val="36CD2539"/>
    <w:multiLevelType w:val="hybridMultilevel"/>
    <w:tmpl w:val="4C0E1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6E3523B"/>
    <w:multiLevelType w:val="hybridMultilevel"/>
    <w:tmpl w:val="EC921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7531D45"/>
    <w:multiLevelType w:val="hybridMultilevel"/>
    <w:tmpl w:val="955A08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1">
    <w:nsid w:val="37770080"/>
    <w:multiLevelType w:val="hybridMultilevel"/>
    <w:tmpl w:val="991A0690"/>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37D6485D"/>
    <w:multiLevelType w:val="hybridMultilevel"/>
    <w:tmpl w:val="95F693A0"/>
    <w:lvl w:ilvl="0" w:tplc="F1529050">
      <w:start w:val="1"/>
      <w:numFmt w:val="decimal"/>
      <w:lvlText w:val="%1."/>
      <w:lvlJc w:val="left"/>
      <w:pPr>
        <w:ind w:left="720" w:hanging="360"/>
      </w:pPr>
      <w:rPr>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37EB044A"/>
    <w:multiLevelType w:val="hybridMultilevel"/>
    <w:tmpl w:val="9A262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7F626E6"/>
    <w:multiLevelType w:val="hybridMultilevel"/>
    <w:tmpl w:val="DE9CBDF8"/>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5">
    <w:nsid w:val="37F73C6D"/>
    <w:multiLevelType w:val="hybridMultilevel"/>
    <w:tmpl w:val="6D1C5906"/>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76">
    <w:nsid w:val="37FD24AF"/>
    <w:multiLevelType w:val="hybridMultilevel"/>
    <w:tmpl w:val="0B286B7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7">
    <w:nsid w:val="38026790"/>
    <w:multiLevelType w:val="hybridMultilevel"/>
    <w:tmpl w:val="A95CD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8513F58"/>
    <w:multiLevelType w:val="hybridMultilevel"/>
    <w:tmpl w:val="8CFC1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9">
    <w:nsid w:val="38752DFA"/>
    <w:multiLevelType w:val="hybridMultilevel"/>
    <w:tmpl w:val="3234488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0">
    <w:nsid w:val="388327B7"/>
    <w:multiLevelType w:val="hybridMultilevel"/>
    <w:tmpl w:val="9676C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38A01389"/>
    <w:multiLevelType w:val="hybridMultilevel"/>
    <w:tmpl w:val="38E62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8D86BFE"/>
    <w:multiLevelType w:val="hybridMultilevel"/>
    <w:tmpl w:val="9E20B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8E02389"/>
    <w:multiLevelType w:val="hybridMultilevel"/>
    <w:tmpl w:val="A59CE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4">
    <w:nsid w:val="39496622"/>
    <w:multiLevelType w:val="hybridMultilevel"/>
    <w:tmpl w:val="F7DA30A6"/>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5">
    <w:nsid w:val="39681730"/>
    <w:multiLevelType w:val="hybridMultilevel"/>
    <w:tmpl w:val="753E4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6">
    <w:nsid w:val="39A06AE5"/>
    <w:multiLevelType w:val="hybridMultilevel"/>
    <w:tmpl w:val="63842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7">
    <w:nsid w:val="39B47EF7"/>
    <w:multiLevelType w:val="hybridMultilevel"/>
    <w:tmpl w:val="52668140"/>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88">
    <w:nsid w:val="39E00969"/>
    <w:multiLevelType w:val="hybridMultilevel"/>
    <w:tmpl w:val="411C3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9F82170"/>
    <w:multiLevelType w:val="hybridMultilevel"/>
    <w:tmpl w:val="01682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A382C76"/>
    <w:multiLevelType w:val="hybridMultilevel"/>
    <w:tmpl w:val="C6C6259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1">
    <w:nsid w:val="3A463E85"/>
    <w:multiLevelType w:val="hybridMultilevel"/>
    <w:tmpl w:val="453EA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A643CAF"/>
    <w:multiLevelType w:val="hybridMultilevel"/>
    <w:tmpl w:val="A39E8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3A894774"/>
    <w:multiLevelType w:val="hybridMultilevel"/>
    <w:tmpl w:val="D4707C52"/>
    <w:lvl w:ilvl="0" w:tplc="04090019">
      <w:start w:val="1"/>
      <w:numFmt w:val="lowerLetter"/>
      <w:lvlText w:val="%1."/>
      <w:lvlJc w:val="left"/>
      <w:pPr>
        <w:ind w:left="144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nsid w:val="3AAB6950"/>
    <w:multiLevelType w:val="hybridMultilevel"/>
    <w:tmpl w:val="F1A874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5">
    <w:nsid w:val="3AFD2B41"/>
    <w:multiLevelType w:val="hybridMultilevel"/>
    <w:tmpl w:val="3F3EA83C"/>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96">
    <w:nsid w:val="3B141C1E"/>
    <w:multiLevelType w:val="hybridMultilevel"/>
    <w:tmpl w:val="BCA6B302"/>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7">
    <w:nsid w:val="3B27088C"/>
    <w:multiLevelType w:val="hybridMultilevel"/>
    <w:tmpl w:val="4A701A9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8">
    <w:nsid w:val="3B2A055C"/>
    <w:multiLevelType w:val="hybridMultilevel"/>
    <w:tmpl w:val="19809DBC"/>
    <w:lvl w:ilvl="0" w:tplc="D3DC3792">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B2E1107"/>
    <w:multiLevelType w:val="hybridMultilevel"/>
    <w:tmpl w:val="F2B00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0">
    <w:nsid w:val="3B683D06"/>
    <w:multiLevelType w:val="hybridMultilevel"/>
    <w:tmpl w:val="9ADC8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B7525EE"/>
    <w:multiLevelType w:val="hybridMultilevel"/>
    <w:tmpl w:val="B450FC9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2">
    <w:nsid w:val="3B957B8F"/>
    <w:multiLevelType w:val="hybridMultilevel"/>
    <w:tmpl w:val="04440F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BC110F4"/>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C165489"/>
    <w:multiLevelType w:val="hybridMultilevel"/>
    <w:tmpl w:val="9C9EFB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3C1E0254"/>
    <w:multiLevelType w:val="hybridMultilevel"/>
    <w:tmpl w:val="02E0C6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6">
    <w:nsid w:val="3C3325F8"/>
    <w:multiLevelType w:val="hybridMultilevel"/>
    <w:tmpl w:val="BFE2BC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3C345524"/>
    <w:multiLevelType w:val="hybridMultilevel"/>
    <w:tmpl w:val="00BA4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3C484E05"/>
    <w:multiLevelType w:val="hybridMultilevel"/>
    <w:tmpl w:val="D3F4C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3C734E1B"/>
    <w:multiLevelType w:val="hybridMultilevel"/>
    <w:tmpl w:val="31AE43E4"/>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86E22136">
      <w:start w:val="1"/>
      <w:numFmt w:val="upperRoman"/>
      <w:lvlText w:val="%2."/>
      <w:lvlJc w:val="right"/>
      <w:pPr>
        <w:tabs>
          <w:tab w:val="num" w:pos="1260"/>
        </w:tabs>
        <w:ind w:left="1260" w:hanging="18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nsid w:val="3C763E3A"/>
    <w:multiLevelType w:val="hybridMultilevel"/>
    <w:tmpl w:val="CD9C96E8"/>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3C9E43AF"/>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2">
    <w:nsid w:val="3CC1730B"/>
    <w:multiLevelType w:val="hybridMultilevel"/>
    <w:tmpl w:val="79B48F12"/>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nsid w:val="3D1E71F3"/>
    <w:multiLevelType w:val="hybridMultilevel"/>
    <w:tmpl w:val="6C50D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3D42434D"/>
    <w:multiLevelType w:val="hybridMultilevel"/>
    <w:tmpl w:val="2A0205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5">
    <w:nsid w:val="3D7147A4"/>
    <w:multiLevelType w:val="hybridMultilevel"/>
    <w:tmpl w:val="25BC1B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6">
    <w:nsid w:val="3D982B3D"/>
    <w:multiLevelType w:val="hybridMultilevel"/>
    <w:tmpl w:val="DDA81AF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7">
    <w:nsid w:val="3DAC2EBD"/>
    <w:multiLevelType w:val="hybridMultilevel"/>
    <w:tmpl w:val="5B704E96"/>
    <w:lvl w:ilvl="0" w:tplc="04090019">
      <w:start w:val="1"/>
      <w:numFmt w:val="lowerLetter"/>
      <w:lvlText w:val="%1."/>
      <w:lvlJc w:val="left"/>
      <w:pPr>
        <w:ind w:left="1350" w:hanging="400"/>
      </w:pPr>
    </w:lvl>
    <w:lvl w:ilvl="1" w:tplc="04090019">
      <w:start w:val="1"/>
      <w:numFmt w:val="upperLetter"/>
      <w:lvlText w:val="%2."/>
      <w:lvlJc w:val="left"/>
      <w:pPr>
        <w:ind w:left="1750" w:hanging="400"/>
      </w:pPr>
    </w:lvl>
    <w:lvl w:ilvl="2" w:tplc="0409001B">
      <w:start w:val="1"/>
      <w:numFmt w:val="lowerRoman"/>
      <w:lvlText w:val="%3."/>
      <w:lvlJc w:val="right"/>
      <w:pPr>
        <w:ind w:left="2150" w:hanging="400"/>
      </w:pPr>
    </w:lvl>
    <w:lvl w:ilvl="3" w:tplc="0409000F">
      <w:start w:val="1"/>
      <w:numFmt w:val="decimal"/>
      <w:lvlText w:val="%4."/>
      <w:lvlJc w:val="left"/>
      <w:pPr>
        <w:ind w:left="2550" w:hanging="400"/>
      </w:pPr>
    </w:lvl>
    <w:lvl w:ilvl="4" w:tplc="04090019">
      <w:start w:val="1"/>
      <w:numFmt w:val="upperLetter"/>
      <w:lvlText w:val="%5."/>
      <w:lvlJc w:val="left"/>
      <w:pPr>
        <w:ind w:left="2950" w:hanging="400"/>
      </w:pPr>
    </w:lvl>
    <w:lvl w:ilvl="5" w:tplc="0409001B">
      <w:start w:val="1"/>
      <w:numFmt w:val="lowerRoman"/>
      <w:lvlText w:val="%6."/>
      <w:lvlJc w:val="right"/>
      <w:pPr>
        <w:ind w:left="3350" w:hanging="400"/>
      </w:pPr>
    </w:lvl>
    <w:lvl w:ilvl="6" w:tplc="0409000F">
      <w:start w:val="1"/>
      <w:numFmt w:val="decimal"/>
      <w:lvlText w:val="%7."/>
      <w:lvlJc w:val="left"/>
      <w:pPr>
        <w:ind w:left="3750" w:hanging="400"/>
      </w:pPr>
    </w:lvl>
    <w:lvl w:ilvl="7" w:tplc="04090019">
      <w:start w:val="1"/>
      <w:numFmt w:val="upperLetter"/>
      <w:lvlText w:val="%8."/>
      <w:lvlJc w:val="left"/>
      <w:pPr>
        <w:ind w:left="4150" w:hanging="400"/>
      </w:pPr>
    </w:lvl>
    <w:lvl w:ilvl="8" w:tplc="0409001B">
      <w:start w:val="1"/>
      <w:numFmt w:val="lowerRoman"/>
      <w:lvlText w:val="%9."/>
      <w:lvlJc w:val="right"/>
      <w:pPr>
        <w:ind w:left="4550" w:hanging="400"/>
      </w:pPr>
    </w:lvl>
  </w:abstractNum>
  <w:abstractNum w:abstractNumId="418">
    <w:nsid w:val="3DB87E31"/>
    <w:multiLevelType w:val="hybridMultilevel"/>
    <w:tmpl w:val="893AE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9">
    <w:nsid w:val="3DE12524"/>
    <w:multiLevelType w:val="hybridMultilevel"/>
    <w:tmpl w:val="177C5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3DEF332A"/>
    <w:multiLevelType w:val="hybridMultilevel"/>
    <w:tmpl w:val="23EC9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3E31280E"/>
    <w:multiLevelType w:val="hybridMultilevel"/>
    <w:tmpl w:val="B85C2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2">
    <w:nsid w:val="3E341A82"/>
    <w:multiLevelType w:val="hybridMultilevel"/>
    <w:tmpl w:val="2AB6E91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3">
    <w:nsid w:val="3E4A5130"/>
    <w:multiLevelType w:val="hybridMultilevel"/>
    <w:tmpl w:val="90A46B00"/>
    <w:lvl w:ilvl="0" w:tplc="A9AA6C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3E4E081B"/>
    <w:multiLevelType w:val="hybridMultilevel"/>
    <w:tmpl w:val="57223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3EC42FBB"/>
    <w:multiLevelType w:val="hybridMultilevel"/>
    <w:tmpl w:val="CD1068A8"/>
    <w:lvl w:ilvl="0" w:tplc="3D74061A">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nsid w:val="3EFA3BC4"/>
    <w:multiLevelType w:val="hybridMultilevel"/>
    <w:tmpl w:val="11068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3F0C6AFC"/>
    <w:multiLevelType w:val="hybridMultilevel"/>
    <w:tmpl w:val="29F04694"/>
    <w:lvl w:ilvl="0" w:tplc="0AB650A0">
      <w:start w:val="347"/>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3F946123"/>
    <w:multiLevelType w:val="hybridMultilevel"/>
    <w:tmpl w:val="99502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3F9D3CFF"/>
    <w:multiLevelType w:val="hybridMultilevel"/>
    <w:tmpl w:val="7C4A9AB2"/>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0">
    <w:nsid w:val="3FA31F9B"/>
    <w:multiLevelType w:val="hybridMultilevel"/>
    <w:tmpl w:val="78468FF4"/>
    <w:lvl w:ilvl="0" w:tplc="BF70B6CE">
      <w:start w:val="50"/>
      <w:numFmt w:val="decimal"/>
      <w:lvlText w:val="%1."/>
      <w:lvlJc w:val="left"/>
      <w:pPr>
        <w:ind w:left="1495"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3FB123E6"/>
    <w:multiLevelType w:val="hybridMultilevel"/>
    <w:tmpl w:val="AC7246A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2">
    <w:nsid w:val="3FC76395"/>
    <w:multiLevelType w:val="hybridMultilevel"/>
    <w:tmpl w:val="49547046"/>
    <w:lvl w:ilvl="0" w:tplc="04090019">
      <w:start w:val="1"/>
      <w:numFmt w:val="lowerLetter"/>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433">
    <w:nsid w:val="405955E4"/>
    <w:multiLevelType w:val="hybridMultilevel"/>
    <w:tmpl w:val="97228DF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4">
    <w:nsid w:val="405E2746"/>
    <w:multiLevelType w:val="hybridMultilevel"/>
    <w:tmpl w:val="AF4EF6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5">
    <w:nsid w:val="40803F7A"/>
    <w:multiLevelType w:val="hybridMultilevel"/>
    <w:tmpl w:val="FDE4A6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6">
    <w:nsid w:val="40930546"/>
    <w:multiLevelType w:val="hybridMultilevel"/>
    <w:tmpl w:val="E7184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18601A0"/>
    <w:multiLevelType w:val="hybridMultilevel"/>
    <w:tmpl w:val="0882E3E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8">
    <w:nsid w:val="41FB0E11"/>
    <w:multiLevelType w:val="hybridMultilevel"/>
    <w:tmpl w:val="CDA60AF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9">
    <w:nsid w:val="4270777B"/>
    <w:multiLevelType w:val="hybridMultilevel"/>
    <w:tmpl w:val="EF041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0">
    <w:nsid w:val="42723F24"/>
    <w:multiLevelType w:val="hybridMultilevel"/>
    <w:tmpl w:val="032E5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2880EA4"/>
    <w:multiLevelType w:val="hybridMultilevel"/>
    <w:tmpl w:val="A87C2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2B30BEF"/>
    <w:multiLevelType w:val="hybridMultilevel"/>
    <w:tmpl w:val="FB78E02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2CB306C"/>
    <w:multiLevelType w:val="hybridMultilevel"/>
    <w:tmpl w:val="AD229AF2"/>
    <w:lvl w:ilvl="0" w:tplc="04090019">
      <w:start w:val="1"/>
      <w:numFmt w:val="lowerLetter"/>
      <w:lvlText w:val="%1."/>
      <w:lvlJc w:val="left"/>
      <w:pPr>
        <w:ind w:left="1877" w:hanging="360"/>
      </w:pPr>
    </w:lvl>
    <w:lvl w:ilvl="1" w:tplc="04090019">
      <w:start w:val="1"/>
      <w:numFmt w:val="lowerLetter"/>
      <w:lvlText w:val="%2."/>
      <w:lvlJc w:val="left"/>
      <w:pPr>
        <w:ind w:left="2597" w:hanging="360"/>
      </w:pPr>
    </w:lvl>
    <w:lvl w:ilvl="2" w:tplc="0409001B">
      <w:start w:val="1"/>
      <w:numFmt w:val="lowerRoman"/>
      <w:lvlText w:val="%3."/>
      <w:lvlJc w:val="right"/>
      <w:pPr>
        <w:ind w:left="3317" w:hanging="180"/>
      </w:pPr>
    </w:lvl>
    <w:lvl w:ilvl="3" w:tplc="0409000F">
      <w:start w:val="1"/>
      <w:numFmt w:val="decimal"/>
      <w:lvlText w:val="%4."/>
      <w:lvlJc w:val="left"/>
      <w:pPr>
        <w:ind w:left="4037" w:hanging="360"/>
      </w:pPr>
    </w:lvl>
    <w:lvl w:ilvl="4" w:tplc="04090019">
      <w:start w:val="1"/>
      <w:numFmt w:val="lowerLetter"/>
      <w:lvlText w:val="%5."/>
      <w:lvlJc w:val="left"/>
      <w:pPr>
        <w:ind w:left="4757" w:hanging="360"/>
      </w:pPr>
    </w:lvl>
    <w:lvl w:ilvl="5" w:tplc="0409001B">
      <w:start w:val="1"/>
      <w:numFmt w:val="lowerRoman"/>
      <w:lvlText w:val="%6."/>
      <w:lvlJc w:val="right"/>
      <w:pPr>
        <w:ind w:left="5477" w:hanging="180"/>
      </w:pPr>
    </w:lvl>
    <w:lvl w:ilvl="6" w:tplc="0409000F">
      <w:start w:val="1"/>
      <w:numFmt w:val="decimal"/>
      <w:lvlText w:val="%7."/>
      <w:lvlJc w:val="left"/>
      <w:pPr>
        <w:ind w:left="6197" w:hanging="360"/>
      </w:pPr>
    </w:lvl>
    <w:lvl w:ilvl="7" w:tplc="04090019">
      <w:start w:val="1"/>
      <w:numFmt w:val="lowerLetter"/>
      <w:lvlText w:val="%8."/>
      <w:lvlJc w:val="left"/>
      <w:pPr>
        <w:ind w:left="6917" w:hanging="360"/>
      </w:pPr>
    </w:lvl>
    <w:lvl w:ilvl="8" w:tplc="0409001B">
      <w:start w:val="1"/>
      <w:numFmt w:val="lowerRoman"/>
      <w:lvlText w:val="%9."/>
      <w:lvlJc w:val="right"/>
      <w:pPr>
        <w:ind w:left="7637" w:hanging="180"/>
      </w:pPr>
    </w:lvl>
  </w:abstractNum>
  <w:abstractNum w:abstractNumId="444">
    <w:nsid w:val="43211878"/>
    <w:multiLevelType w:val="hybridMultilevel"/>
    <w:tmpl w:val="0DF601D2"/>
    <w:lvl w:ilvl="0" w:tplc="04090019">
      <w:start w:val="1"/>
      <w:numFmt w:val="lowerLetter"/>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45">
    <w:nsid w:val="43281FA2"/>
    <w:multiLevelType w:val="hybridMultilevel"/>
    <w:tmpl w:val="67D6DED8"/>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32B00E3"/>
    <w:multiLevelType w:val="hybridMultilevel"/>
    <w:tmpl w:val="7DB28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35A13C4"/>
    <w:multiLevelType w:val="hybridMultilevel"/>
    <w:tmpl w:val="09C4ED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nsid w:val="436C3D2D"/>
    <w:multiLevelType w:val="hybridMultilevel"/>
    <w:tmpl w:val="546E59B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9">
    <w:nsid w:val="436E1BD8"/>
    <w:multiLevelType w:val="hybridMultilevel"/>
    <w:tmpl w:val="E95E6FA8"/>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0">
    <w:nsid w:val="43A26F46"/>
    <w:multiLevelType w:val="hybridMultilevel"/>
    <w:tmpl w:val="23BEBC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43A43C9E"/>
    <w:multiLevelType w:val="hybridMultilevel"/>
    <w:tmpl w:val="E962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43D16C32"/>
    <w:multiLevelType w:val="hybridMultilevel"/>
    <w:tmpl w:val="1D7C7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42A3706"/>
    <w:multiLevelType w:val="hybridMultilevel"/>
    <w:tmpl w:val="B19AE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4">
    <w:nsid w:val="44316111"/>
    <w:multiLevelType w:val="hybridMultilevel"/>
    <w:tmpl w:val="8AE05142"/>
    <w:lvl w:ilvl="0" w:tplc="185CDC78">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B2C85606">
      <w:start w:val="88"/>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5">
    <w:nsid w:val="444B3C07"/>
    <w:multiLevelType w:val="hybridMultilevel"/>
    <w:tmpl w:val="541AB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6">
    <w:nsid w:val="44605F63"/>
    <w:multiLevelType w:val="hybridMultilevel"/>
    <w:tmpl w:val="2D8CD03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7">
    <w:nsid w:val="44E0761E"/>
    <w:multiLevelType w:val="hybridMultilevel"/>
    <w:tmpl w:val="48D8EF32"/>
    <w:lvl w:ilvl="0" w:tplc="04090019">
      <w:start w:val="1"/>
      <w:numFmt w:val="lowerLetter"/>
      <w:lvlText w:val="%1."/>
      <w:lvlJc w:val="left"/>
      <w:pPr>
        <w:ind w:left="943" w:hanging="360"/>
      </w:p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58">
    <w:nsid w:val="44E82F95"/>
    <w:multiLevelType w:val="hybridMultilevel"/>
    <w:tmpl w:val="45683CE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9">
    <w:nsid w:val="44F12740"/>
    <w:multiLevelType w:val="hybridMultilevel"/>
    <w:tmpl w:val="F73427D8"/>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60">
    <w:nsid w:val="452A28C1"/>
    <w:multiLevelType w:val="hybridMultilevel"/>
    <w:tmpl w:val="5E509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55504A7"/>
    <w:multiLevelType w:val="hybridMultilevel"/>
    <w:tmpl w:val="67CC62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2">
    <w:nsid w:val="455930C2"/>
    <w:multiLevelType w:val="hybridMultilevel"/>
    <w:tmpl w:val="9166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56A251B"/>
    <w:multiLevelType w:val="hybridMultilevel"/>
    <w:tmpl w:val="B6709950"/>
    <w:lvl w:ilvl="0" w:tplc="19AC42AE">
      <w:start w:val="1"/>
      <w:numFmt w:val="decimal"/>
      <w:lvlText w:val="%1."/>
      <w:lvlJc w:val="left"/>
      <w:pPr>
        <w:ind w:left="720" w:hanging="360"/>
      </w:pPr>
      <w:rPr>
        <w:sz w:val="18"/>
      </w:rPr>
    </w:lvl>
    <w:lvl w:ilvl="1" w:tplc="40E87BC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nsid w:val="45761228"/>
    <w:multiLevelType w:val="hybridMultilevel"/>
    <w:tmpl w:val="8870C5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5">
    <w:nsid w:val="458F5042"/>
    <w:multiLevelType w:val="hybridMultilevel"/>
    <w:tmpl w:val="6BCAAA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5F7570F"/>
    <w:multiLevelType w:val="hybridMultilevel"/>
    <w:tmpl w:val="3372009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7">
    <w:nsid w:val="45FE6F64"/>
    <w:multiLevelType w:val="hybridMultilevel"/>
    <w:tmpl w:val="C66A8E46"/>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68">
    <w:nsid w:val="461B3E6A"/>
    <w:multiLevelType w:val="hybridMultilevel"/>
    <w:tmpl w:val="38C438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9">
    <w:nsid w:val="46561F70"/>
    <w:multiLevelType w:val="hybridMultilevel"/>
    <w:tmpl w:val="8C0AF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67E0395"/>
    <w:multiLevelType w:val="hybridMultilevel"/>
    <w:tmpl w:val="557C0AD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1">
    <w:nsid w:val="46A86D3C"/>
    <w:multiLevelType w:val="hybridMultilevel"/>
    <w:tmpl w:val="DD86ED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6D76216"/>
    <w:multiLevelType w:val="hybridMultilevel"/>
    <w:tmpl w:val="7154FDA8"/>
    <w:lvl w:ilvl="0" w:tplc="04090019">
      <w:start w:val="1"/>
      <w:numFmt w:val="lowerLetter"/>
      <w:lvlText w:val="%1."/>
      <w:lvlJc w:val="left"/>
      <w:pPr>
        <w:ind w:left="1300" w:hanging="400"/>
      </w:pPr>
    </w:lvl>
    <w:lvl w:ilvl="1" w:tplc="04090019">
      <w:start w:val="1"/>
      <w:numFmt w:val="upperLetter"/>
      <w:lvlText w:val="%2."/>
      <w:lvlJc w:val="left"/>
      <w:pPr>
        <w:ind w:left="1700" w:hanging="400"/>
      </w:pPr>
    </w:lvl>
    <w:lvl w:ilvl="2" w:tplc="0409001B">
      <w:start w:val="1"/>
      <w:numFmt w:val="lowerRoman"/>
      <w:lvlText w:val="%3."/>
      <w:lvlJc w:val="right"/>
      <w:pPr>
        <w:ind w:left="2100" w:hanging="400"/>
      </w:pPr>
    </w:lvl>
    <w:lvl w:ilvl="3" w:tplc="0409000F">
      <w:start w:val="1"/>
      <w:numFmt w:val="decimal"/>
      <w:lvlText w:val="%4."/>
      <w:lvlJc w:val="left"/>
      <w:pPr>
        <w:ind w:left="2500" w:hanging="400"/>
      </w:pPr>
    </w:lvl>
    <w:lvl w:ilvl="4" w:tplc="04090019">
      <w:start w:val="1"/>
      <w:numFmt w:val="upperLetter"/>
      <w:lvlText w:val="%5."/>
      <w:lvlJc w:val="left"/>
      <w:pPr>
        <w:ind w:left="2900" w:hanging="400"/>
      </w:pPr>
    </w:lvl>
    <w:lvl w:ilvl="5" w:tplc="0409001B">
      <w:start w:val="1"/>
      <w:numFmt w:val="lowerRoman"/>
      <w:lvlText w:val="%6."/>
      <w:lvlJc w:val="right"/>
      <w:pPr>
        <w:ind w:left="3300" w:hanging="400"/>
      </w:pPr>
    </w:lvl>
    <w:lvl w:ilvl="6" w:tplc="0409000F">
      <w:start w:val="1"/>
      <w:numFmt w:val="decimal"/>
      <w:lvlText w:val="%7."/>
      <w:lvlJc w:val="left"/>
      <w:pPr>
        <w:ind w:left="3700" w:hanging="400"/>
      </w:pPr>
    </w:lvl>
    <w:lvl w:ilvl="7" w:tplc="04090019">
      <w:start w:val="1"/>
      <w:numFmt w:val="upperLetter"/>
      <w:lvlText w:val="%8."/>
      <w:lvlJc w:val="left"/>
      <w:pPr>
        <w:ind w:left="4100" w:hanging="400"/>
      </w:pPr>
    </w:lvl>
    <w:lvl w:ilvl="8" w:tplc="0409001B">
      <w:start w:val="1"/>
      <w:numFmt w:val="lowerRoman"/>
      <w:lvlText w:val="%9."/>
      <w:lvlJc w:val="right"/>
      <w:pPr>
        <w:ind w:left="4500" w:hanging="400"/>
      </w:pPr>
    </w:lvl>
  </w:abstractNum>
  <w:abstractNum w:abstractNumId="473">
    <w:nsid w:val="46F85CFE"/>
    <w:multiLevelType w:val="hybridMultilevel"/>
    <w:tmpl w:val="A656D7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4">
    <w:nsid w:val="47030321"/>
    <w:multiLevelType w:val="hybridMultilevel"/>
    <w:tmpl w:val="0F04791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5">
    <w:nsid w:val="47066D2F"/>
    <w:multiLevelType w:val="hybridMultilevel"/>
    <w:tmpl w:val="049652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6">
    <w:nsid w:val="471770E3"/>
    <w:multiLevelType w:val="hybridMultilevel"/>
    <w:tmpl w:val="F3048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72C1B7B"/>
    <w:multiLevelType w:val="hybridMultilevel"/>
    <w:tmpl w:val="36F0126A"/>
    <w:lvl w:ilvl="0" w:tplc="04090019">
      <w:start w:val="1"/>
      <w:numFmt w:val="lowerLetter"/>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78">
    <w:nsid w:val="47972455"/>
    <w:multiLevelType w:val="hybridMultilevel"/>
    <w:tmpl w:val="0AC0B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47A2586B"/>
    <w:multiLevelType w:val="hybridMultilevel"/>
    <w:tmpl w:val="B1468084"/>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480">
    <w:nsid w:val="48453FE1"/>
    <w:multiLevelType w:val="hybridMultilevel"/>
    <w:tmpl w:val="A214444E"/>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81">
    <w:nsid w:val="4854123A"/>
    <w:multiLevelType w:val="hybridMultilevel"/>
    <w:tmpl w:val="3A763B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2">
    <w:nsid w:val="485517D1"/>
    <w:multiLevelType w:val="hybridMultilevel"/>
    <w:tmpl w:val="B7E8D57A"/>
    <w:lvl w:ilvl="0" w:tplc="4EFEDCBC">
      <w:start w:val="133"/>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86C24D6"/>
    <w:multiLevelType w:val="hybridMultilevel"/>
    <w:tmpl w:val="D49C1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4">
    <w:nsid w:val="48813E89"/>
    <w:multiLevelType w:val="hybridMultilevel"/>
    <w:tmpl w:val="ED988AD0"/>
    <w:lvl w:ilvl="0" w:tplc="0AD6FEEE">
      <w:start w:val="14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48885722"/>
    <w:multiLevelType w:val="hybridMultilevel"/>
    <w:tmpl w:val="15629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4890070D"/>
    <w:multiLevelType w:val="hybridMultilevel"/>
    <w:tmpl w:val="7812B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48B04DFA"/>
    <w:multiLevelType w:val="hybridMultilevel"/>
    <w:tmpl w:val="6F3E3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8">
    <w:nsid w:val="48C60DB8"/>
    <w:multiLevelType w:val="hybridMultilevel"/>
    <w:tmpl w:val="1BC4749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9">
    <w:nsid w:val="498F3A32"/>
    <w:multiLevelType w:val="hybridMultilevel"/>
    <w:tmpl w:val="9322F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9E232CA"/>
    <w:multiLevelType w:val="hybridMultilevel"/>
    <w:tmpl w:val="38E879E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1">
    <w:nsid w:val="49FA3BD8"/>
    <w:multiLevelType w:val="hybridMultilevel"/>
    <w:tmpl w:val="B96C0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4ABD6776"/>
    <w:multiLevelType w:val="hybridMultilevel"/>
    <w:tmpl w:val="BA3C2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AE45CFB"/>
    <w:multiLevelType w:val="hybridMultilevel"/>
    <w:tmpl w:val="A4BAF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AEF6551"/>
    <w:multiLevelType w:val="hybridMultilevel"/>
    <w:tmpl w:val="2C841A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95">
    <w:nsid w:val="4B054919"/>
    <w:multiLevelType w:val="hybridMultilevel"/>
    <w:tmpl w:val="08364D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B2D3606"/>
    <w:multiLevelType w:val="hybridMultilevel"/>
    <w:tmpl w:val="6F440B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7">
    <w:nsid w:val="4B374D6A"/>
    <w:multiLevelType w:val="hybridMultilevel"/>
    <w:tmpl w:val="2E84D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B816068"/>
    <w:multiLevelType w:val="hybridMultilevel"/>
    <w:tmpl w:val="6E820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B8D1819"/>
    <w:multiLevelType w:val="hybridMultilevel"/>
    <w:tmpl w:val="7B607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B9302EB"/>
    <w:multiLevelType w:val="hybridMultilevel"/>
    <w:tmpl w:val="20E42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BAA7A27"/>
    <w:multiLevelType w:val="hybridMultilevel"/>
    <w:tmpl w:val="617AF00A"/>
    <w:lvl w:ilvl="0" w:tplc="16A2C47E">
      <w:start w:val="1"/>
      <w:numFmt w:val="decimal"/>
      <w:lvlText w:val="%1."/>
      <w:lvlJc w:val="left"/>
      <w:pPr>
        <w:ind w:left="760" w:hanging="360"/>
      </w:pPr>
      <w:rPr>
        <w:rFonts w:hint="default"/>
        <w:b w:val="0"/>
        <w:sz w:val="18"/>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02">
    <w:nsid w:val="4BB94951"/>
    <w:multiLevelType w:val="hybridMultilevel"/>
    <w:tmpl w:val="DCC8980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03">
    <w:nsid w:val="4BC8055A"/>
    <w:multiLevelType w:val="hybridMultilevel"/>
    <w:tmpl w:val="20B2C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4">
    <w:nsid w:val="4C116F7D"/>
    <w:multiLevelType w:val="hybridMultilevel"/>
    <w:tmpl w:val="CC740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C5343AB"/>
    <w:multiLevelType w:val="hybridMultilevel"/>
    <w:tmpl w:val="5156E7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6">
    <w:nsid w:val="4CA75CF6"/>
    <w:multiLevelType w:val="hybridMultilevel"/>
    <w:tmpl w:val="AC0E3AAC"/>
    <w:lvl w:ilvl="0" w:tplc="40069CE6">
      <w:start w:val="87"/>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CAF2CA0"/>
    <w:multiLevelType w:val="hybridMultilevel"/>
    <w:tmpl w:val="4FF03A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4CB16D6B"/>
    <w:multiLevelType w:val="hybridMultilevel"/>
    <w:tmpl w:val="DC3A3C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9">
    <w:nsid w:val="4D4C241C"/>
    <w:multiLevelType w:val="hybridMultilevel"/>
    <w:tmpl w:val="19787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nsid w:val="4D5E42E4"/>
    <w:multiLevelType w:val="hybridMultilevel"/>
    <w:tmpl w:val="A9D4CB8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1">
    <w:nsid w:val="4D84745C"/>
    <w:multiLevelType w:val="hybridMultilevel"/>
    <w:tmpl w:val="819240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2">
    <w:nsid w:val="4D8E0A3D"/>
    <w:multiLevelType w:val="hybridMultilevel"/>
    <w:tmpl w:val="E3805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3">
    <w:nsid w:val="4E1544C4"/>
    <w:multiLevelType w:val="hybridMultilevel"/>
    <w:tmpl w:val="BF640FD6"/>
    <w:lvl w:ilvl="0" w:tplc="04090019">
      <w:start w:val="1"/>
      <w:numFmt w:val="lowerLetter"/>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14">
    <w:nsid w:val="4E21153A"/>
    <w:multiLevelType w:val="hybridMultilevel"/>
    <w:tmpl w:val="3356B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4E2A5C46"/>
    <w:multiLevelType w:val="hybridMultilevel"/>
    <w:tmpl w:val="8B223FC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16">
    <w:nsid w:val="4E3102AD"/>
    <w:multiLevelType w:val="hybridMultilevel"/>
    <w:tmpl w:val="ACE695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7">
    <w:nsid w:val="4E4B559E"/>
    <w:multiLevelType w:val="hybridMultilevel"/>
    <w:tmpl w:val="98C427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18">
    <w:nsid w:val="4E683101"/>
    <w:multiLevelType w:val="hybridMultilevel"/>
    <w:tmpl w:val="34D05AB4"/>
    <w:lvl w:ilvl="0" w:tplc="04090019">
      <w:start w:val="1"/>
      <w:numFmt w:val="lowerLetter"/>
      <w:lvlText w:val="%1."/>
      <w:lvlJc w:val="left"/>
      <w:pPr>
        <w:ind w:left="1352" w:hanging="400"/>
      </w:pPr>
    </w:lvl>
    <w:lvl w:ilvl="1" w:tplc="04090019">
      <w:start w:val="1"/>
      <w:numFmt w:val="upperLetter"/>
      <w:lvlText w:val="%2."/>
      <w:lvlJc w:val="left"/>
      <w:pPr>
        <w:ind w:left="1752" w:hanging="400"/>
      </w:pPr>
    </w:lvl>
    <w:lvl w:ilvl="2" w:tplc="0409001B">
      <w:start w:val="1"/>
      <w:numFmt w:val="lowerRoman"/>
      <w:lvlText w:val="%3."/>
      <w:lvlJc w:val="right"/>
      <w:pPr>
        <w:ind w:left="2152" w:hanging="400"/>
      </w:pPr>
    </w:lvl>
    <w:lvl w:ilvl="3" w:tplc="0409000F">
      <w:start w:val="1"/>
      <w:numFmt w:val="decimal"/>
      <w:lvlText w:val="%4."/>
      <w:lvlJc w:val="left"/>
      <w:pPr>
        <w:ind w:left="2552" w:hanging="400"/>
      </w:pPr>
    </w:lvl>
    <w:lvl w:ilvl="4" w:tplc="04090019">
      <w:start w:val="1"/>
      <w:numFmt w:val="upperLetter"/>
      <w:lvlText w:val="%5."/>
      <w:lvlJc w:val="left"/>
      <w:pPr>
        <w:ind w:left="2952" w:hanging="400"/>
      </w:pPr>
    </w:lvl>
    <w:lvl w:ilvl="5" w:tplc="0409001B">
      <w:start w:val="1"/>
      <w:numFmt w:val="lowerRoman"/>
      <w:lvlText w:val="%6."/>
      <w:lvlJc w:val="right"/>
      <w:pPr>
        <w:ind w:left="3352" w:hanging="400"/>
      </w:pPr>
    </w:lvl>
    <w:lvl w:ilvl="6" w:tplc="0409000F">
      <w:start w:val="1"/>
      <w:numFmt w:val="decimal"/>
      <w:lvlText w:val="%7."/>
      <w:lvlJc w:val="left"/>
      <w:pPr>
        <w:ind w:left="3752" w:hanging="400"/>
      </w:pPr>
    </w:lvl>
    <w:lvl w:ilvl="7" w:tplc="04090019">
      <w:start w:val="1"/>
      <w:numFmt w:val="upperLetter"/>
      <w:lvlText w:val="%8."/>
      <w:lvlJc w:val="left"/>
      <w:pPr>
        <w:ind w:left="4152" w:hanging="400"/>
      </w:pPr>
    </w:lvl>
    <w:lvl w:ilvl="8" w:tplc="0409001B">
      <w:start w:val="1"/>
      <w:numFmt w:val="lowerRoman"/>
      <w:lvlText w:val="%9."/>
      <w:lvlJc w:val="right"/>
      <w:pPr>
        <w:ind w:left="4552" w:hanging="400"/>
      </w:pPr>
    </w:lvl>
  </w:abstractNum>
  <w:abstractNum w:abstractNumId="519">
    <w:nsid w:val="4E6E122A"/>
    <w:multiLevelType w:val="hybridMultilevel"/>
    <w:tmpl w:val="07081EC2"/>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520">
    <w:nsid w:val="4E931FF3"/>
    <w:multiLevelType w:val="hybridMultilevel"/>
    <w:tmpl w:val="D2AE0D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1">
    <w:nsid w:val="4F1B0C2D"/>
    <w:multiLevelType w:val="hybridMultilevel"/>
    <w:tmpl w:val="8CE49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4F287B64"/>
    <w:multiLevelType w:val="hybridMultilevel"/>
    <w:tmpl w:val="E75068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4F537B25"/>
    <w:multiLevelType w:val="hybridMultilevel"/>
    <w:tmpl w:val="000AE1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4">
    <w:nsid w:val="4F7209CC"/>
    <w:multiLevelType w:val="hybridMultilevel"/>
    <w:tmpl w:val="ECCE5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4F720E0B"/>
    <w:multiLevelType w:val="hybridMultilevel"/>
    <w:tmpl w:val="F0602108"/>
    <w:lvl w:ilvl="0" w:tplc="04090019">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26">
    <w:nsid w:val="4F790A55"/>
    <w:multiLevelType w:val="hybridMultilevel"/>
    <w:tmpl w:val="419ED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4F7E6239"/>
    <w:multiLevelType w:val="hybridMultilevel"/>
    <w:tmpl w:val="E58227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8">
    <w:nsid w:val="4F996006"/>
    <w:multiLevelType w:val="hybridMultilevel"/>
    <w:tmpl w:val="2E501E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9">
    <w:nsid w:val="4F9A7F68"/>
    <w:multiLevelType w:val="hybridMultilevel"/>
    <w:tmpl w:val="6E7AB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0">
    <w:nsid w:val="4FAB25C6"/>
    <w:multiLevelType w:val="hybridMultilevel"/>
    <w:tmpl w:val="A5F096C2"/>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31">
    <w:nsid w:val="4FD71FF4"/>
    <w:multiLevelType w:val="hybridMultilevel"/>
    <w:tmpl w:val="2C9A9B0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32">
    <w:nsid w:val="501F0C8A"/>
    <w:multiLevelType w:val="hybridMultilevel"/>
    <w:tmpl w:val="548E52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3">
    <w:nsid w:val="50285509"/>
    <w:multiLevelType w:val="hybridMultilevel"/>
    <w:tmpl w:val="09DCBF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4">
    <w:nsid w:val="5030040D"/>
    <w:multiLevelType w:val="hybridMultilevel"/>
    <w:tmpl w:val="0C0A3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07B37F7"/>
    <w:multiLevelType w:val="hybridMultilevel"/>
    <w:tmpl w:val="7456715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36">
    <w:nsid w:val="50A4664A"/>
    <w:multiLevelType w:val="hybridMultilevel"/>
    <w:tmpl w:val="FA6A3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7">
    <w:nsid w:val="50B629FA"/>
    <w:multiLevelType w:val="hybridMultilevel"/>
    <w:tmpl w:val="171A8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8">
    <w:nsid w:val="50CC6D85"/>
    <w:multiLevelType w:val="hybridMultilevel"/>
    <w:tmpl w:val="6470B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50D07E04"/>
    <w:multiLevelType w:val="hybridMultilevel"/>
    <w:tmpl w:val="821291D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0">
    <w:nsid w:val="5104410C"/>
    <w:multiLevelType w:val="hybridMultilevel"/>
    <w:tmpl w:val="39B4F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nsid w:val="510742D4"/>
    <w:multiLevelType w:val="hybridMultilevel"/>
    <w:tmpl w:val="E6B2C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2">
    <w:nsid w:val="51486D15"/>
    <w:multiLevelType w:val="hybridMultilevel"/>
    <w:tmpl w:val="5C7462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3">
    <w:nsid w:val="51CB1755"/>
    <w:multiLevelType w:val="hybridMultilevel"/>
    <w:tmpl w:val="39722858"/>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44">
    <w:nsid w:val="51F56CE9"/>
    <w:multiLevelType w:val="hybridMultilevel"/>
    <w:tmpl w:val="C85AAF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5">
    <w:nsid w:val="51FD1974"/>
    <w:multiLevelType w:val="hybridMultilevel"/>
    <w:tmpl w:val="3BB05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21651C1"/>
    <w:multiLevelType w:val="hybridMultilevel"/>
    <w:tmpl w:val="24A66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525E38C0"/>
    <w:multiLevelType w:val="hybridMultilevel"/>
    <w:tmpl w:val="BD748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527A6028"/>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nsid w:val="52956963"/>
    <w:multiLevelType w:val="hybridMultilevel"/>
    <w:tmpl w:val="8E8ABB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0">
    <w:nsid w:val="530372E4"/>
    <w:multiLevelType w:val="hybridMultilevel"/>
    <w:tmpl w:val="BC92B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3066738"/>
    <w:multiLevelType w:val="hybridMultilevel"/>
    <w:tmpl w:val="3CA03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53135285"/>
    <w:multiLevelType w:val="hybridMultilevel"/>
    <w:tmpl w:val="F7F2951A"/>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36F0A02"/>
    <w:multiLevelType w:val="hybridMultilevel"/>
    <w:tmpl w:val="44E8F28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4">
    <w:nsid w:val="537213E9"/>
    <w:multiLevelType w:val="hybridMultilevel"/>
    <w:tmpl w:val="2CB80C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nsid w:val="53924C4D"/>
    <w:multiLevelType w:val="hybridMultilevel"/>
    <w:tmpl w:val="F5CE6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nsid w:val="53953622"/>
    <w:multiLevelType w:val="hybridMultilevel"/>
    <w:tmpl w:val="0F9AD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3CB6CFD"/>
    <w:multiLevelType w:val="hybridMultilevel"/>
    <w:tmpl w:val="CB64372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8">
    <w:nsid w:val="53FA648F"/>
    <w:multiLevelType w:val="hybridMultilevel"/>
    <w:tmpl w:val="319C9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9">
    <w:nsid w:val="53FD5E6B"/>
    <w:multiLevelType w:val="hybridMultilevel"/>
    <w:tmpl w:val="4D008CFA"/>
    <w:lvl w:ilvl="0" w:tplc="04090019">
      <w:start w:val="1"/>
      <w:numFmt w:val="lowerLetter"/>
      <w:lvlText w:val="%1."/>
      <w:lvlJc w:val="left"/>
      <w:pPr>
        <w:ind w:left="1400" w:hanging="400"/>
      </w:pPr>
    </w:lvl>
    <w:lvl w:ilvl="1" w:tplc="04090019">
      <w:start w:val="1"/>
      <w:numFmt w:val="upperLetter"/>
      <w:lvlText w:val="%2."/>
      <w:lvlJc w:val="left"/>
      <w:pPr>
        <w:ind w:left="1800" w:hanging="400"/>
      </w:pPr>
    </w:lvl>
    <w:lvl w:ilvl="2" w:tplc="0409001B">
      <w:start w:val="1"/>
      <w:numFmt w:val="lowerRoman"/>
      <w:lvlText w:val="%3."/>
      <w:lvlJc w:val="right"/>
      <w:pPr>
        <w:ind w:left="2200" w:hanging="400"/>
      </w:pPr>
    </w:lvl>
    <w:lvl w:ilvl="3" w:tplc="0409000F">
      <w:start w:val="1"/>
      <w:numFmt w:val="decimal"/>
      <w:lvlText w:val="%4."/>
      <w:lvlJc w:val="left"/>
      <w:pPr>
        <w:ind w:left="2600" w:hanging="400"/>
      </w:pPr>
    </w:lvl>
    <w:lvl w:ilvl="4" w:tplc="04090019">
      <w:start w:val="1"/>
      <w:numFmt w:val="upperLetter"/>
      <w:lvlText w:val="%5."/>
      <w:lvlJc w:val="left"/>
      <w:pPr>
        <w:ind w:left="3000" w:hanging="400"/>
      </w:pPr>
    </w:lvl>
    <w:lvl w:ilvl="5" w:tplc="0409001B">
      <w:start w:val="1"/>
      <w:numFmt w:val="lowerRoman"/>
      <w:lvlText w:val="%6."/>
      <w:lvlJc w:val="right"/>
      <w:pPr>
        <w:ind w:left="3400" w:hanging="400"/>
      </w:pPr>
    </w:lvl>
    <w:lvl w:ilvl="6" w:tplc="0409000F">
      <w:start w:val="1"/>
      <w:numFmt w:val="decimal"/>
      <w:lvlText w:val="%7."/>
      <w:lvlJc w:val="left"/>
      <w:pPr>
        <w:ind w:left="3800" w:hanging="400"/>
      </w:pPr>
    </w:lvl>
    <w:lvl w:ilvl="7" w:tplc="04090019">
      <w:start w:val="1"/>
      <w:numFmt w:val="upperLetter"/>
      <w:lvlText w:val="%8."/>
      <w:lvlJc w:val="left"/>
      <w:pPr>
        <w:ind w:left="4200" w:hanging="400"/>
      </w:pPr>
    </w:lvl>
    <w:lvl w:ilvl="8" w:tplc="0409001B">
      <w:start w:val="1"/>
      <w:numFmt w:val="lowerRoman"/>
      <w:lvlText w:val="%9."/>
      <w:lvlJc w:val="right"/>
      <w:pPr>
        <w:ind w:left="4600" w:hanging="400"/>
      </w:pPr>
    </w:lvl>
  </w:abstractNum>
  <w:abstractNum w:abstractNumId="560">
    <w:nsid w:val="542135B1"/>
    <w:multiLevelType w:val="hybridMultilevel"/>
    <w:tmpl w:val="776C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nsid w:val="544C2199"/>
    <w:multiLevelType w:val="hybridMultilevel"/>
    <w:tmpl w:val="FCD4DE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2">
    <w:nsid w:val="546033FB"/>
    <w:multiLevelType w:val="hybridMultilevel"/>
    <w:tmpl w:val="59D83E16"/>
    <w:lvl w:ilvl="0" w:tplc="04090019">
      <w:start w:val="1"/>
      <w:numFmt w:val="lowerLetter"/>
      <w:lvlText w:val="%1."/>
      <w:lvlJc w:val="left"/>
      <w:pPr>
        <w:ind w:left="1130" w:hanging="400"/>
      </w:pPr>
    </w:lvl>
    <w:lvl w:ilvl="1" w:tplc="04090019">
      <w:start w:val="1"/>
      <w:numFmt w:val="upperLetter"/>
      <w:lvlText w:val="%2."/>
      <w:lvlJc w:val="left"/>
      <w:pPr>
        <w:ind w:left="1530" w:hanging="400"/>
      </w:pPr>
    </w:lvl>
    <w:lvl w:ilvl="2" w:tplc="0409001B">
      <w:start w:val="1"/>
      <w:numFmt w:val="lowerRoman"/>
      <w:lvlText w:val="%3."/>
      <w:lvlJc w:val="right"/>
      <w:pPr>
        <w:ind w:left="1930" w:hanging="400"/>
      </w:pPr>
    </w:lvl>
    <w:lvl w:ilvl="3" w:tplc="0409000F">
      <w:start w:val="1"/>
      <w:numFmt w:val="decimal"/>
      <w:lvlText w:val="%4."/>
      <w:lvlJc w:val="left"/>
      <w:pPr>
        <w:ind w:left="2330" w:hanging="400"/>
      </w:pPr>
    </w:lvl>
    <w:lvl w:ilvl="4" w:tplc="04090019">
      <w:start w:val="1"/>
      <w:numFmt w:val="upperLetter"/>
      <w:lvlText w:val="%5."/>
      <w:lvlJc w:val="left"/>
      <w:pPr>
        <w:ind w:left="2730" w:hanging="400"/>
      </w:pPr>
    </w:lvl>
    <w:lvl w:ilvl="5" w:tplc="0409001B">
      <w:start w:val="1"/>
      <w:numFmt w:val="lowerRoman"/>
      <w:lvlText w:val="%6."/>
      <w:lvlJc w:val="right"/>
      <w:pPr>
        <w:ind w:left="3130" w:hanging="400"/>
      </w:pPr>
    </w:lvl>
    <w:lvl w:ilvl="6" w:tplc="0409000F">
      <w:start w:val="1"/>
      <w:numFmt w:val="decimal"/>
      <w:lvlText w:val="%7."/>
      <w:lvlJc w:val="left"/>
      <w:pPr>
        <w:ind w:left="3530" w:hanging="400"/>
      </w:pPr>
    </w:lvl>
    <w:lvl w:ilvl="7" w:tplc="04090019">
      <w:start w:val="1"/>
      <w:numFmt w:val="upperLetter"/>
      <w:lvlText w:val="%8."/>
      <w:lvlJc w:val="left"/>
      <w:pPr>
        <w:ind w:left="3930" w:hanging="400"/>
      </w:pPr>
    </w:lvl>
    <w:lvl w:ilvl="8" w:tplc="0409001B">
      <w:start w:val="1"/>
      <w:numFmt w:val="lowerRoman"/>
      <w:lvlText w:val="%9."/>
      <w:lvlJc w:val="right"/>
      <w:pPr>
        <w:ind w:left="4330" w:hanging="400"/>
      </w:pPr>
    </w:lvl>
  </w:abstractNum>
  <w:abstractNum w:abstractNumId="563">
    <w:nsid w:val="54A16265"/>
    <w:multiLevelType w:val="hybridMultilevel"/>
    <w:tmpl w:val="FE964E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4">
    <w:nsid w:val="54A44CA3"/>
    <w:multiLevelType w:val="hybridMultilevel"/>
    <w:tmpl w:val="9B8A68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5">
    <w:nsid w:val="54B736D8"/>
    <w:multiLevelType w:val="hybridMultilevel"/>
    <w:tmpl w:val="ED8E189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4CF61A0"/>
    <w:multiLevelType w:val="hybridMultilevel"/>
    <w:tmpl w:val="0950B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54E92880"/>
    <w:multiLevelType w:val="hybridMultilevel"/>
    <w:tmpl w:val="BB727C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nsid w:val="54FE5CC0"/>
    <w:multiLevelType w:val="hybridMultilevel"/>
    <w:tmpl w:val="13621B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9">
    <w:nsid w:val="550901FA"/>
    <w:multiLevelType w:val="hybridMultilevel"/>
    <w:tmpl w:val="1B969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551F3C7B"/>
    <w:multiLevelType w:val="hybridMultilevel"/>
    <w:tmpl w:val="B0AA1072"/>
    <w:lvl w:ilvl="0" w:tplc="E7E25E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1">
    <w:nsid w:val="556E1782"/>
    <w:multiLevelType w:val="hybridMultilevel"/>
    <w:tmpl w:val="09B8238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72">
    <w:nsid w:val="55DF2498"/>
    <w:multiLevelType w:val="hybridMultilevel"/>
    <w:tmpl w:val="049073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3">
    <w:nsid w:val="56205496"/>
    <w:multiLevelType w:val="hybridMultilevel"/>
    <w:tmpl w:val="AC78EB0A"/>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nsid w:val="56221F3A"/>
    <w:multiLevelType w:val="hybridMultilevel"/>
    <w:tmpl w:val="64BAB67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575">
    <w:nsid w:val="56234EEB"/>
    <w:multiLevelType w:val="hybridMultilevel"/>
    <w:tmpl w:val="88BE50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6">
    <w:nsid w:val="5625137A"/>
    <w:multiLevelType w:val="hybridMultilevel"/>
    <w:tmpl w:val="EB40A0F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77">
    <w:nsid w:val="562C167A"/>
    <w:multiLevelType w:val="hybridMultilevel"/>
    <w:tmpl w:val="0BEA4A1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78">
    <w:nsid w:val="566E1532"/>
    <w:multiLevelType w:val="hybridMultilevel"/>
    <w:tmpl w:val="B9C6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9">
    <w:nsid w:val="5680392A"/>
    <w:multiLevelType w:val="hybridMultilevel"/>
    <w:tmpl w:val="9800A25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0">
    <w:nsid w:val="569262AE"/>
    <w:multiLevelType w:val="hybridMultilevel"/>
    <w:tmpl w:val="F1669B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1">
    <w:nsid w:val="56926457"/>
    <w:multiLevelType w:val="hybridMultilevel"/>
    <w:tmpl w:val="387A2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6A07EA0"/>
    <w:multiLevelType w:val="hybridMultilevel"/>
    <w:tmpl w:val="B28C20C6"/>
    <w:lvl w:ilvl="0" w:tplc="AE1AC4CA">
      <w:start w:val="1"/>
      <w:numFmt w:val="decimal"/>
      <w:lvlText w:val="%1."/>
      <w:lvlJc w:val="left"/>
      <w:pPr>
        <w:ind w:left="63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nsid w:val="56D91BD9"/>
    <w:multiLevelType w:val="hybridMultilevel"/>
    <w:tmpl w:val="334EB8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4">
    <w:nsid w:val="56F7022A"/>
    <w:multiLevelType w:val="hybridMultilevel"/>
    <w:tmpl w:val="8E8AE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5">
    <w:nsid w:val="571F7DCD"/>
    <w:multiLevelType w:val="hybridMultilevel"/>
    <w:tmpl w:val="D0BC61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6">
    <w:nsid w:val="57343756"/>
    <w:multiLevelType w:val="hybridMultilevel"/>
    <w:tmpl w:val="4D58BC0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7">
    <w:nsid w:val="5761609D"/>
    <w:multiLevelType w:val="hybridMultilevel"/>
    <w:tmpl w:val="7B086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78A20F7"/>
    <w:multiLevelType w:val="hybridMultilevel"/>
    <w:tmpl w:val="5B50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79F3216"/>
    <w:multiLevelType w:val="hybridMultilevel"/>
    <w:tmpl w:val="93A24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7AA512F"/>
    <w:multiLevelType w:val="hybridMultilevel"/>
    <w:tmpl w:val="2C869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7AD5F9F"/>
    <w:multiLevelType w:val="hybridMultilevel"/>
    <w:tmpl w:val="338252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2">
    <w:nsid w:val="57B46567"/>
    <w:multiLevelType w:val="hybridMultilevel"/>
    <w:tmpl w:val="E3EC6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3">
    <w:nsid w:val="57C01A09"/>
    <w:multiLevelType w:val="hybridMultilevel"/>
    <w:tmpl w:val="02B66B5C"/>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7D6053D"/>
    <w:multiLevelType w:val="hybridMultilevel"/>
    <w:tmpl w:val="69CACB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5">
    <w:nsid w:val="5802025C"/>
    <w:multiLevelType w:val="hybridMultilevel"/>
    <w:tmpl w:val="512098B6"/>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nsid w:val="581C7FDB"/>
    <w:multiLevelType w:val="hybridMultilevel"/>
    <w:tmpl w:val="A852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7">
    <w:nsid w:val="581F729D"/>
    <w:multiLevelType w:val="hybridMultilevel"/>
    <w:tmpl w:val="7F8C8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8516841"/>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9">
    <w:nsid w:val="58A21818"/>
    <w:multiLevelType w:val="hybridMultilevel"/>
    <w:tmpl w:val="245AD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58BA0E52"/>
    <w:multiLevelType w:val="hybridMultilevel"/>
    <w:tmpl w:val="18AE0E2E"/>
    <w:lvl w:ilvl="0" w:tplc="04090019">
      <w:start w:val="1"/>
      <w:numFmt w:val="lowerLetter"/>
      <w:lvlText w:val="%1."/>
      <w:lvlJc w:val="left"/>
      <w:pPr>
        <w:ind w:left="1440" w:hanging="360"/>
      </w:pPr>
      <w:rPr>
        <w:rFonts w:hint="default"/>
        <w:b w:val="0"/>
        <w:b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1">
    <w:nsid w:val="58BA2D48"/>
    <w:multiLevelType w:val="hybridMultilevel"/>
    <w:tmpl w:val="A81CE2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2">
    <w:nsid w:val="58F44538"/>
    <w:multiLevelType w:val="hybridMultilevel"/>
    <w:tmpl w:val="64102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590B4EAA"/>
    <w:multiLevelType w:val="hybridMultilevel"/>
    <w:tmpl w:val="0D5CC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591962CD"/>
    <w:multiLevelType w:val="hybridMultilevel"/>
    <w:tmpl w:val="4F862DE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05">
    <w:nsid w:val="592F39ED"/>
    <w:multiLevelType w:val="hybridMultilevel"/>
    <w:tmpl w:val="DC2E8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6">
    <w:nsid w:val="5932095B"/>
    <w:multiLevelType w:val="hybridMultilevel"/>
    <w:tmpl w:val="0E542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7">
    <w:nsid w:val="595E3D73"/>
    <w:multiLevelType w:val="hybridMultilevel"/>
    <w:tmpl w:val="88721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59B66F0F"/>
    <w:multiLevelType w:val="hybridMultilevel"/>
    <w:tmpl w:val="AEF6AF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59CA58D6"/>
    <w:multiLevelType w:val="hybridMultilevel"/>
    <w:tmpl w:val="B19E665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0">
    <w:nsid w:val="59DC0F25"/>
    <w:multiLevelType w:val="hybridMultilevel"/>
    <w:tmpl w:val="41466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nsid w:val="59EB67DE"/>
    <w:multiLevelType w:val="hybridMultilevel"/>
    <w:tmpl w:val="C53E9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59F0161B"/>
    <w:multiLevelType w:val="hybridMultilevel"/>
    <w:tmpl w:val="582AA7EC"/>
    <w:lvl w:ilvl="0" w:tplc="EEA000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3">
    <w:nsid w:val="5A0656E6"/>
    <w:multiLevelType w:val="hybridMultilevel"/>
    <w:tmpl w:val="08368118"/>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14">
    <w:nsid w:val="5A1360D7"/>
    <w:multiLevelType w:val="hybridMultilevel"/>
    <w:tmpl w:val="E31A1CBA"/>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5A2C109B"/>
    <w:multiLevelType w:val="hybridMultilevel"/>
    <w:tmpl w:val="92CE7E04"/>
    <w:lvl w:ilvl="0" w:tplc="000C3B50">
      <w:start w:val="449"/>
      <w:numFmt w:val="decimal"/>
      <w:lvlText w:val="%1."/>
      <w:lvlJc w:val="left"/>
      <w:pPr>
        <w:ind w:left="144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nsid w:val="5A3B4AED"/>
    <w:multiLevelType w:val="hybridMultilevel"/>
    <w:tmpl w:val="49780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7">
    <w:nsid w:val="5A5128F4"/>
    <w:multiLevelType w:val="hybridMultilevel"/>
    <w:tmpl w:val="C4DA6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8">
    <w:nsid w:val="5A717B77"/>
    <w:multiLevelType w:val="hybridMultilevel"/>
    <w:tmpl w:val="AEA46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5A8B4F93"/>
    <w:multiLevelType w:val="hybridMultilevel"/>
    <w:tmpl w:val="F9108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0">
    <w:nsid w:val="5AC340D5"/>
    <w:multiLevelType w:val="hybridMultilevel"/>
    <w:tmpl w:val="ECC87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5B2441B0"/>
    <w:multiLevelType w:val="hybridMultilevel"/>
    <w:tmpl w:val="9EFC9410"/>
    <w:lvl w:ilvl="0" w:tplc="04090019">
      <w:start w:val="1"/>
      <w:numFmt w:val="lowerLetter"/>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622">
    <w:nsid w:val="5B2B3C34"/>
    <w:multiLevelType w:val="hybridMultilevel"/>
    <w:tmpl w:val="9EB05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3">
    <w:nsid w:val="5B3F4BE9"/>
    <w:multiLevelType w:val="hybridMultilevel"/>
    <w:tmpl w:val="B92C6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4">
    <w:nsid w:val="5B516FB9"/>
    <w:multiLevelType w:val="hybridMultilevel"/>
    <w:tmpl w:val="968A974C"/>
    <w:lvl w:ilvl="0" w:tplc="04090019">
      <w:start w:val="1"/>
      <w:numFmt w:val="lowerLetter"/>
      <w:lvlText w:val="%1."/>
      <w:lvlJc w:val="left"/>
      <w:pPr>
        <w:ind w:left="720" w:hanging="360"/>
      </w:pPr>
    </w:lvl>
    <w:lvl w:ilvl="1" w:tplc="40E87BC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nsid w:val="5B546A25"/>
    <w:multiLevelType w:val="hybridMultilevel"/>
    <w:tmpl w:val="E14EFD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6">
    <w:nsid w:val="5B5F134D"/>
    <w:multiLevelType w:val="hybridMultilevel"/>
    <w:tmpl w:val="821604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7">
    <w:nsid w:val="5B796E90"/>
    <w:multiLevelType w:val="hybridMultilevel"/>
    <w:tmpl w:val="B89A6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8">
    <w:nsid w:val="5B87069E"/>
    <w:multiLevelType w:val="hybridMultilevel"/>
    <w:tmpl w:val="24763BCC"/>
    <w:lvl w:ilvl="0" w:tplc="04090019">
      <w:start w:val="1"/>
      <w:numFmt w:val="lowerLetter"/>
      <w:lvlText w:val="%1."/>
      <w:lvlJc w:val="left"/>
      <w:pPr>
        <w:ind w:left="1500" w:hanging="400"/>
      </w:pPr>
    </w:lvl>
    <w:lvl w:ilvl="1" w:tplc="04090019">
      <w:start w:val="1"/>
      <w:numFmt w:val="upperLetter"/>
      <w:lvlText w:val="%2."/>
      <w:lvlJc w:val="left"/>
      <w:pPr>
        <w:ind w:left="1900" w:hanging="400"/>
      </w:pPr>
    </w:lvl>
    <w:lvl w:ilvl="2" w:tplc="0409001B">
      <w:start w:val="1"/>
      <w:numFmt w:val="lowerRoman"/>
      <w:lvlText w:val="%3."/>
      <w:lvlJc w:val="right"/>
      <w:pPr>
        <w:ind w:left="2300" w:hanging="400"/>
      </w:pPr>
    </w:lvl>
    <w:lvl w:ilvl="3" w:tplc="0409000F">
      <w:start w:val="1"/>
      <w:numFmt w:val="decimal"/>
      <w:lvlText w:val="%4."/>
      <w:lvlJc w:val="left"/>
      <w:pPr>
        <w:ind w:left="2700" w:hanging="400"/>
      </w:pPr>
    </w:lvl>
    <w:lvl w:ilvl="4" w:tplc="04090019">
      <w:start w:val="1"/>
      <w:numFmt w:val="upperLetter"/>
      <w:lvlText w:val="%5."/>
      <w:lvlJc w:val="left"/>
      <w:pPr>
        <w:ind w:left="3100" w:hanging="400"/>
      </w:pPr>
    </w:lvl>
    <w:lvl w:ilvl="5" w:tplc="0409001B">
      <w:start w:val="1"/>
      <w:numFmt w:val="lowerRoman"/>
      <w:lvlText w:val="%6."/>
      <w:lvlJc w:val="right"/>
      <w:pPr>
        <w:ind w:left="3500" w:hanging="400"/>
      </w:pPr>
    </w:lvl>
    <w:lvl w:ilvl="6" w:tplc="0409000F">
      <w:start w:val="1"/>
      <w:numFmt w:val="decimal"/>
      <w:lvlText w:val="%7."/>
      <w:lvlJc w:val="left"/>
      <w:pPr>
        <w:ind w:left="3900" w:hanging="400"/>
      </w:pPr>
    </w:lvl>
    <w:lvl w:ilvl="7" w:tplc="04090019">
      <w:start w:val="1"/>
      <w:numFmt w:val="upperLetter"/>
      <w:lvlText w:val="%8."/>
      <w:lvlJc w:val="left"/>
      <w:pPr>
        <w:ind w:left="4300" w:hanging="400"/>
      </w:pPr>
    </w:lvl>
    <w:lvl w:ilvl="8" w:tplc="0409001B">
      <w:start w:val="1"/>
      <w:numFmt w:val="lowerRoman"/>
      <w:lvlText w:val="%9."/>
      <w:lvlJc w:val="right"/>
      <w:pPr>
        <w:ind w:left="4700" w:hanging="400"/>
      </w:pPr>
    </w:lvl>
  </w:abstractNum>
  <w:abstractNum w:abstractNumId="629">
    <w:nsid w:val="5BDE2BBA"/>
    <w:multiLevelType w:val="hybridMultilevel"/>
    <w:tmpl w:val="8EBC41FE"/>
    <w:lvl w:ilvl="0" w:tplc="5308E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0">
    <w:nsid w:val="5BFA4EBE"/>
    <w:multiLevelType w:val="hybridMultilevel"/>
    <w:tmpl w:val="173EF7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1">
    <w:nsid w:val="5C125DA7"/>
    <w:multiLevelType w:val="hybridMultilevel"/>
    <w:tmpl w:val="295656A8"/>
    <w:lvl w:ilvl="0" w:tplc="04090019">
      <w:start w:val="1"/>
      <w:numFmt w:val="lowerLetter"/>
      <w:lvlText w:val="%1."/>
      <w:lvlJc w:val="left"/>
      <w:pPr>
        <w:ind w:left="1128" w:hanging="400"/>
      </w:pPr>
    </w:lvl>
    <w:lvl w:ilvl="1" w:tplc="04090019">
      <w:start w:val="1"/>
      <w:numFmt w:val="upperLetter"/>
      <w:lvlText w:val="%2."/>
      <w:lvlJc w:val="left"/>
      <w:pPr>
        <w:ind w:left="1528" w:hanging="400"/>
      </w:pPr>
    </w:lvl>
    <w:lvl w:ilvl="2" w:tplc="0409001B">
      <w:start w:val="1"/>
      <w:numFmt w:val="lowerRoman"/>
      <w:lvlText w:val="%3."/>
      <w:lvlJc w:val="right"/>
      <w:pPr>
        <w:ind w:left="1928" w:hanging="400"/>
      </w:pPr>
    </w:lvl>
    <w:lvl w:ilvl="3" w:tplc="0409000F">
      <w:start w:val="1"/>
      <w:numFmt w:val="decimal"/>
      <w:lvlText w:val="%4."/>
      <w:lvlJc w:val="left"/>
      <w:pPr>
        <w:ind w:left="2328" w:hanging="400"/>
      </w:pPr>
    </w:lvl>
    <w:lvl w:ilvl="4" w:tplc="04090019">
      <w:start w:val="1"/>
      <w:numFmt w:val="upperLetter"/>
      <w:lvlText w:val="%5."/>
      <w:lvlJc w:val="left"/>
      <w:pPr>
        <w:ind w:left="2728" w:hanging="400"/>
      </w:pPr>
    </w:lvl>
    <w:lvl w:ilvl="5" w:tplc="0409001B">
      <w:start w:val="1"/>
      <w:numFmt w:val="lowerRoman"/>
      <w:lvlText w:val="%6."/>
      <w:lvlJc w:val="right"/>
      <w:pPr>
        <w:ind w:left="3128" w:hanging="400"/>
      </w:pPr>
    </w:lvl>
    <w:lvl w:ilvl="6" w:tplc="0409000F">
      <w:start w:val="1"/>
      <w:numFmt w:val="decimal"/>
      <w:lvlText w:val="%7."/>
      <w:lvlJc w:val="left"/>
      <w:pPr>
        <w:ind w:left="3528" w:hanging="400"/>
      </w:pPr>
    </w:lvl>
    <w:lvl w:ilvl="7" w:tplc="04090019">
      <w:start w:val="1"/>
      <w:numFmt w:val="upperLetter"/>
      <w:lvlText w:val="%8."/>
      <w:lvlJc w:val="left"/>
      <w:pPr>
        <w:ind w:left="3928" w:hanging="400"/>
      </w:pPr>
    </w:lvl>
    <w:lvl w:ilvl="8" w:tplc="0409001B">
      <w:start w:val="1"/>
      <w:numFmt w:val="lowerRoman"/>
      <w:lvlText w:val="%9."/>
      <w:lvlJc w:val="right"/>
      <w:pPr>
        <w:ind w:left="4328" w:hanging="400"/>
      </w:pPr>
    </w:lvl>
  </w:abstractNum>
  <w:abstractNum w:abstractNumId="632">
    <w:nsid w:val="5C1722D7"/>
    <w:multiLevelType w:val="hybridMultilevel"/>
    <w:tmpl w:val="79565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3">
    <w:nsid w:val="5C4B7013"/>
    <w:multiLevelType w:val="hybridMultilevel"/>
    <w:tmpl w:val="B64E8300"/>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nsid w:val="5CC778BE"/>
    <w:multiLevelType w:val="hybridMultilevel"/>
    <w:tmpl w:val="A0A2F21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5">
    <w:nsid w:val="5CCD6FEF"/>
    <w:multiLevelType w:val="hybridMultilevel"/>
    <w:tmpl w:val="FF26F98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6">
    <w:nsid w:val="5CF144E3"/>
    <w:multiLevelType w:val="hybridMultilevel"/>
    <w:tmpl w:val="E6B42D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7">
    <w:nsid w:val="5CFF6E90"/>
    <w:multiLevelType w:val="hybridMultilevel"/>
    <w:tmpl w:val="9CD8A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nsid w:val="5D15470F"/>
    <w:multiLevelType w:val="hybridMultilevel"/>
    <w:tmpl w:val="858CCD3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9">
    <w:nsid w:val="5D3D3D8C"/>
    <w:multiLevelType w:val="hybridMultilevel"/>
    <w:tmpl w:val="E9F4C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5D583DD9"/>
    <w:multiLevelType w:val="hybridMultilevel"/>
    <w:tmpl w:val="B726D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nsid w:val="5DAA0D71"/>
    <w:multiLevelType w:val="hybridMultilevel"/>
    <w:tmpl w:val="9DBA9554"/>
    <w:lvl w:ilvl="0" w:tplc="04090019">
      <w:start w:val="1"/>
      <w:numFmt w:val="lowerLetter"/>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42">
    <w:nsid w:val="5DAD04A2"/>
    <w:multiLevelType w:val="hybridMultilevel"/>
    <w:tmpl w:val="B754BC58"/>
    <w:lvl w:ilvl="0" w:tplc="04090019">
      <w:start w:val="1"/>
      <w:numFmt w:val="lowerLetter"/>
      <w:lvlText w:val="%1."/>
      <w:lvlJc w:val="left"/>
      <w:pPr>
        <w:ind w:left="1100" w:hanging="400"/>
      </w:pPr>
    </w:lvl>
    <w:lvl w:ilvl="1" w:tplc="04090019">
      <w:start w:val="1"/>
      <w:numFmt w:val="upperLetter"/>
      <w:lvlText w:val="%2."/>
      <w:lvlJc w:val="left"/>
      <w:pPr>
        <w:ind w:left="1500" w:hanging="400"/>
      </w:pPr>
    </w:lvl>
    <w:lvl w:ilvl="2" w:tplc="0409001B">
      <w:start w:val="1"/>
      <w:numFmt w:val="lowerRoman"/>
      <w:lvlText w:val="%3."/>
      <w:lvlJc w:val="right"/>
      <w:pPr>
        <w:ind w:left="1900" w:hanging="400"/>
      </w:pPr>
    </w:lvl>
    <w:lvl w:ilvl="3" w:tplc="0409000F">
      <w:start w:val="1"/>
      <w:numFmt w:val="decimal"/>
      <w:lvlText w:val="%4."/>
      <w:lvlJc w:val="left"/>
      <w:pPr>
        <w:ind w:left="2300" w:hanging="400"/>
      </w:pPr>
    </w:lvl>
    <w:lvl w:ilvl="4" w:tplc="04090019">
      <w:start w:val="1"/>
      <w:numFmt w:val="upperLetter"/>
      <w:lvlText w:val="%5."/>
      <w:lvlJc w:val="left"/>
      <w:pPr>
        <w:ind w:left="2700" w:hanging="400"/>
      </w:pPr>
    </w:lvl>
    <w:lvl w:ilvl="5" w:tplc="0409001B">
      <w:start w:val="1"/>
      <w:numFmt w:val="lowerRoman"/>
      <w:lvlText w:val="%6."/>
      <w:lvlJc w:val="right"/>
      <w:pPr>
        <w:ind w:left="3100" w:hanging="400"/>
      </w:pPr>
    </w:lvl>
    <w:lvl w:ilvl="6" w:tplc="0409000F">
      <w:start w:val="1"/>
      <w:numFmt w:val="decimal"/>
      <w:lvlText w:val="%7."/>
      <w:lvlJc w:val="left"/>
      <w:pPr>
        <w:ind w:left="3500" w:hanging="400"/>
      </w:pPr>
    </w:lvl>
    <w:lvl w:ilvl="7" w:tplc="04090019">
      <w:start w:val="1"/>
      <w:numFmt w:val="upperLetter"/>
      <w:lvlText w:val="%8."/>
      <w:lvlJc w:val="left"/>
      <w:pPr>
        <w:ind w:left="3900" w:hanging="400"/>
      </w:pPr>
    </w:lvl>
    <w:lvl w:ilvl="8" w:tplc="0409001B">
      <w:start w:val="1"/>
      <w:numFmt w:val="lowerRoman"/>
      <w:lvlText w:val="%9."/>
      <w:lvlJc w:val="right"/>
      <w:pPr>
        <w:ind w:left="4300" w:hanging="400"/>
      </w:pPr>
    </w:lvl>
  </w:abstractNum>
  <w:abstractNum w:abstractNumId="643">
    <w:nsid w:val="5DAE2032"/>
    <w:multiLevelType w:val="hybridMultilevel"/>
    <w:tmpl w:val="B372C16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4">
    <w:nsid w:val="5DE57099"/>
    <w:multiLevelType w:val="hybridMultilevel"/>
    <w:tmpl w:val="672C6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5">
    <w:nsid w:val="5DF5416E"/>
    <w:multiLevelType w:val="hybridMultilevel"/>
    <w:tmpl w:val="BC906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nsid w:val="5E0E1144"/>
    <w:multiLevelType w:val="hybridMultilevel"/>
    <w:tmpl w:val="1A48BCF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7">
    <w:nsid w:val="5E11713F"/>
    <w:multiLevelType w:val="hybridMultilevel"/>
    <w:tmpl w:val="9E162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5E331721"/>
    <w:multiLevelType w:val="hybridMultilevel"/>
    <w:tmpl w:val="01CC67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9">
    <w:nsid w:val="5E386477"/>
    <w:multiLevelType w:val="hybridMultilevel"/>
    <w:tmpl w:val="0974E08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50">
    <w:nsid w:val="5E426721"/>
    <w:multiLevelType w:val="hybridMultilevel"/>
    <w:tmpl w:val="587844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1">
    <w:nsid w:val="5E436892"/>
    <w:multiLevelType w:val="hybridMultilevel"/>
    <w:tmpl w:val="FFC27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5E4A07A7"/>
    <w:multiLevelType w:val="hybridMultilevel"/>
    <w:tmpl w:val="9A4E1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5E5C2FCA"/>
    <w:multiLevelType w:val="hybridMultilevel"/>
    <w:tmpl w:val="4320A3D8"/>
    <w:lvl w:ilvl="0" w:tplc="04090019">
      <w:start w:val="1"/>
      <w:numFmt w:val="lowerLetter"/>
      <w:lvlText w:val="%1."/>
      <w:lvlJc w:val="left"/>
      <w:pPr>
        <w:ind w:left="1945" w:hanging="360"/>
      </w:pPr>
    </w:lvl>
    <w:lvl w:ilvl="1" w:tplc="04090019" w:tentative="1">
      <w:start w:val="1"/>
      <w:numFmt w:val="lowerLetter"/>
      <w:lvlText w:val="%2."/>
      <w:lvlJc w:val="left"/>
      <w:pPr>
        <w:ind w:left="2665" w:hanging="360"/>
      </w:pPr>
    </w:lvl>
    <w:lvl w:ilvl="2" w:tplc="0409001B" w:tentative="1">
      <w:start w:val="1"/>
      <w:numFmt w:val="lowerRoman"/>
      <w:lvlText w:val="%3."/>
      <w:lvlJc w:val="right"/>
      <w:pPr>
        <w:ind w:left="3385" w:hanging="180"/>
      </w:pPr>
    </w:lvl>
    <w:lvl w:ilvl="3" w:tplc="0409000F" w:tentative="1">
      <w:start w:val="1"/>
      <w:numFmt w:val="decimal"/>
      <w:lvlText w:val="%4."/>
      <w:lvlJc w:val="left"/>
      <w:pPr>
        <w:ind w:left="4105" w:hanging="360"/>
      </w:pPr>
    </w:lvl>
    <w:lvl w:ilvl="4" w:tplc="04090019" w:tentative="1">
      <w:start w:val="1"/>
      <w:numFmt w:val="lowerLetter"/>
      <w:lvlText w:val="%5."/>
      <w:lvlJc w:val="left"/>
      <w:pPr>
        <w:ind w:left="4825" w:hanging="360"/>
      </w:pPr>
    </w:lvl>
    <w:lvl w:ilvl="5" w:tplc="0409001B" w:tentative="1">
      <w:start w:val="1"/>
      <w:numFmt w:val="lowerRoman"/>
      <w:lvlText w:val="%6."/>
      <w:lvlJc w:val="right"/>
      <w:pPr>
        <w:ind w:left="5545" w:hanging="180"/>
      </w:pPr>
    </w:lvl>
    <w:lvl w:ilvl="6" w:tplc="0409000F" w:tentative="1">
      <w:start w:val="1"/>
      <w:numFmt w:val="decimal"/>
      <w:lvlText w:val="%7."/>
      <w:lvlJc w:val="left"/>
      <w:pPr>
        <w:ind w:left="6265" w:hanging="360"/>
      </w:pPr>
    </w:lvl>
    <w:lvl w:ilvl="7" w:tplc="04090019" w:tentative="1">
      <w:start w:val="1"/>
      <w:numFmt w:val="lowerLetter"/>
      <w:lvlText w:val="%8."/>
      <w:lvlJc w:val="left"/>
      <w:pPr>
        <w:ind w:left="6985" w:hanging="360"/>
      </w:pPr>
    </w:lvl>
    <w:lvl w:ilvl="8" w:tplc="0409001B" w:tentative="1">
      <w:start w:val="1"/>
      <w:numFmt w:val="lowerRoman"/>
      <w:lvlText w:val="%9."/>
      <w:lvlJc w:val="right"/>
      <w:pPr>
        <w:ind w:left="7705" w:hanging="180"/>
      </w:pPr>
    </w:lvl>
  </w:abstractNum>
  <w:abstractNum w:abstractNumId="654">
    <w:nsid w:val="5E73358D"/>
    <w:multiLevelType w:val="hybridMultilevel"/>
    <w:tmpl w:val="B2482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5">
    <w:nsid w:val="5E883FBC"/>
    <w:multiLevelType w:val="hybridMultilevel"/>
    <w:tmpl w:val="B89E3A7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56">
    <w:nsid w:val="5EBE790F"/>
    <w:multiLevelType w:val="hybridMultilevel"/>
    <w:tmpl w:val="F9108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7">
    <w:nsid w:val="5EBF07CF"/>
    <w:multiLevelType w:val="hybridMultilevel"/>
    <w:tmpl w:val="6FB00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5EF63D5C"/>
    <w:multiLevelType w:val="hybridMultilevel"/>
    <w:tmpl w:val="95E86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5F062A80"/>
    <w:multiLevelType w:val="hybridMultilevel"/>
    <w:tmpl w:val="4E8A9D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0">
    <w:nsid w:val="5F1F676C"/>
    <w:multiLevelType w:val="hybridMultilevel"/>
    <w:tmpl w:val="F23A1A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1">
    <w:nsid w:val="5F230A85"/>
    <w:multiLevelType w:val="hybridMultilevel"/>
    <w:tmpl w:val="7F08E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nsid w:val="5F836B71"/>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5FA16197"/>
    <w:multiLevelType w:val="hybridMultilevel"/>
    <w:tmpl w:val="65247F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4">
    <w:nsid w:val="5FF465E7"/>
    <w:multiLevelType w:val="hybridMultilevel"/>
    <w:tmpl w:val="31D62A88"/>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5">
    <w:nsid w:val="5FFF7F74"/>
    <w:multiLevelType w:val="hybridMultilevel"/>
    <w:tmpl w:val="AC4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nsid w:val="6011449E"/>
    <w:multiLevelType w:val="hybridMultilevel"/>
    <w:tmpl w:val="A06279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7">
    <w:nsid w:val="60170A82"/>
    <w:multiLevelType w:val="hybridMultilevel"/>
    <w:tmpl w:val="AF06FF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8">
    <w:nsid w:val="601B2C6C"/>
    <w:multiLevelType w:val="hybridMultilevel"/>
    <w:tmpl w:val="E138A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06B31C1"/>
    <w:multiLevelType w:val="hybridMultilevel"/>
    <w:tmpl w:val="027CA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0991295"/>
    <w:multiLevelType w:val="hybridMultilevel"/>
    <w:tmpl w:val="16960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1">
    <w:nsid w:val="60C24C41"/>
    <w:multiLevelType w:val="hybridMultilevel"/>
    <w:tmpl w:val="5B02B9EE"/>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0F02C59"/>
    <w:multiLevelType w:val="hybridMultilevel"/>
    <w:tmpl w:val="3C9A599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73">
    <w:nsid w:val="61554351"/>
    <w:multiLevelType w:val="hybridMultilevel"/>
    <w:tmpl w:val="5568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nsid w:val="6158354F"/>
    <w:multiLevelType w:val="hybridMultilevel"/>
    <w:tmpl w:val="C29A2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nsid w:val="61774CA2"/>
    <w:multiLevelType w:val="hybridMultilevel"/>
    <w:tmpl w:val="4EA6A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6">
    <w:nsid w:val="618A44D4"/>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1DC7ADC"/>
    <w:multiLevelType w:val="hybridMultilevel"/>
    <w:tmpl w:val="313A078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8">
    <w:nsid w:val="62580F98"/>
    <w:multiLevelType w:val="hybridMultilevel"/>
    <w:tmpl w:val="C2A855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2657FA5"/>
    <w:multiLevelType w:val="hybridMultilevel"/>
    <w:tmpl w:val="56183E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0">
    <w:nsid w:val="626F7B0E"/>
    <w:multiLevelType w:val="hybridMultilevel"/>
    <w:tmpl w:val="36441F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nsid w:val="62A0551C"/>
    <w:multiLevelType w:val="hybridMultilevel"/>
    <w:tmpl w:val="9AE2581C"/>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2A63CF3"/>
    <w:multiLevelType w:val="hybridMultilevel"/>
    <w:tmpl w:val="04C2D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2BD3B4F"/>
    <w:multiLevelType w:val="hybridMultilevel"/>
    <w:tmpl w:val="0602B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nsid w:val="62C20783"/>
    <w:multiLevelType w:val="hybridMultilevel"/>
    <w:tmpl w:val="DEC4B9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5">
    <w:nsid w:val="62FE78EB"/>
    <w:multiLevelType w:val="hybridMultilevel"/>
    <w:tmpl w:val="64C07DD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6">
    <w:nsid w:val="63003BA4"/>
    <w:multiLevelType w:val="hybridMultilevel"/>
    <w:tmpl w:val="A7FAD43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7">
    <w:nsid w:val="6318671A"/>
    <w:multiLevelType w:val="hybridMultilevel"/>
    <w:tmpl w:val="1A86E0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8">
    <w:nsid w:val="632728C5"/>
    <w:multiLevelType w:val="hybridMultilevel"/>
    <w:tmpl w:val="AEBE4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nsid w:val="632831F3"/>
    <w:multiLevelType w:val="hybridMultilevel"/>
    <w:tmpl w:val="F16A1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nsid w:val="63587C6F"/>
    <w:multiLevelType w:val="hybridMultilevel"/>
    <w:tmpl w:val="0A0A868C"/>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691">
    <w:nsid w:val="6395073F"/>
    <w:multiLevelType w:val="hybridMultilevel"/>
    <w:tmpl w:val="32E4DD5E"/>
    <w:lvl w:ilvl="0" w:tplc="04090019">
      <w:start w:val="1"/>
      <w:numFmt w:val="lowerLetter"/>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692">
    <w:nsid w:val="6398108F"/>
    <w:multiLevelType w:val="hybridMultilevel"/>
    <w:tmpl w:val="F9108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3">
    <w:nsid w:val="63DF223C"/>
    <w:multiLevelType w:val="hybridMultilevel"/>
    <w:tmpl w:val="1552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63F87E7B"/>
    <w:multiLevelType w:val="hybridMultilevel"/>
    <w:tmpl w:val="20B884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5">
    <w:nsid w:val="64165DF9"/>
    <w:multiLevelType w:val="hybridMultilevel"/>
    <w:tmpl w:val="D5768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64420B7E"/>
    <w:multiLevelType w:val="hybridMultilevel"/>
    <w:tmpl w:val="09AC50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97">
    <w:nsid w:val="645F60F3"/>
    <w:multiLevelType w:val="hybridMultilevel"/>
    <w:tmpl w:val="4F584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8">
    <w:nsid w:val="647A7598"/>
    <w:multiLevelType w:val="hybridMultilevel"/>
    <w:tmpl w:val="101AF1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649862D7"/>
    <w:multiLevelType w:val="hybridMultilevel"/>
    <w:tmpl w:val="44A84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nsid w:val="64B40EF7"/>
    <w:multiLevelType w:val="hybridMultilevel"/>
    <w:tmpl w:val="8B606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nsid w:val="64C23075"/>
    <w:multiLevelType w:val="hybridMultilevel"/>
    <w:tmpl w:val="2FAE8D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2">
    <w:nsid w:val="65164F59"/>
    <w:multiLevelType w:val="hybridMultilevel"/>
    <w:tmpl w:val="9EEC5C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nsid w:val="65373241"/>
    <w:multiLevelType w:val="hybridMultilevel"/>
    <w:tmpl w:val="90A46B00"/>
    <w:lvl w:ilvl="0" w:tplc="A9AA6C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nsid w:val="65570F41"/>
    <w:multiLevelType w:val="hybridMultilevel"/>
    <w:tmpl w:val="E99CBF06"/>
    <w:lvl w:ilvl="0" w:tplc="04090019">
      <w:start w:val="1"/>
      <w:numFmt w:val="lowerLetter"/>
      <w:lvlText w:val="%1."/>
      <w:lvlJc w:val="left"/>
      <w:pPr>
        <w:ind w:left="1600" w:hanging="400"/>
      </w:pPr>
    </w:lvl>
    <w:lvl w:ilvl="1" w:tplc="04090019">
      <w:start w:val="1"/>
      <w:numFmt w:val="upperLetter"/>
      <w:lvlText w:val="%2."/>
      <w:lvlJc w:val="left"/>
      <w:pPr>
        <w:ind w:left="2000" w:hanging="400"/>
      </w:pPr>
    </w:lvl>
    <w:lvl w:ilvl="2" w:tplc="0409001B">
      <w:start w:val="1"/>
      <w:numFmt w:val="lowerRoman"/>
      <w:lvlText w:val="%3."/>
      <w:lvlJc w:val="right"/>
      <w:pPr>
        <w:ind w:left="2400" w:hanging="400"/>
      </w:pPr>
    </w:lvl>
    <w:lvl w:ilvl="3" w:tplc="0409000F">
      <w:start w:val="1"/>
      <w:numFmt w:val="decimal"/>
      <w:lvlText w:val="%4."/>
      <w:lvlJc w:val="left"/>
      <w:pPr>
        <w:ind w:left="2800" w:hanging="400"/>
      </w:pPr>
    </w:lvl>
    <w:lvl w:ilvl="4" w:tplc="04090019">
      <w:start w:val="1"/>
      <w:numFmt w:val="upperLetter"/>
      <w:lvlText w:val="%5."/>
      <w:lvlJc w:val="left"/>
      <w:pPr>
        <w:ind w:left="3200" w:hanging="400"/>
      </w:pPr>
    </w:lvl>
    <w:lvl w:ilvl="5" w:tplc="0409001B">
      <w:start w:val="1"/>
      <w:numFmt w:val="lowerRoman"/>
      <w:lvlText w:val="%6."/>
      <w:lvlJc w:val="right"/>
      <w:pPr>
        <w:ind w:left="3600" w:hanging="400"/>
      </w:pPr>
    </w:lvl>
    <w:lvl w:ilvl="6" w:tplc="0409000F">
      <w:start w:val="1"/>
      <w:numFmt w:val="decimal"/>
      <w:lvlText w:val="%7."/>
      <w:lvlJc w:val="left"/>
      <w:pPr>
        <w:ind w:left="4000" w:hanging="400"/>
      </w:pPr>
    </w:lvl>
    <w:lvl w:ilvl="7" w:tplc="04090019">
      <w:start w:val="1"/>
      <w:numFmt w:val="upperLetter"/>
      <w:lvlText w:val="%8."/>
      <w:lvlJc w:val="left"/>
      <w:pPr>
        <w:ind w:left="4400" w:hanging="400"/>
      </w:pPr>
    </w:lvl>
    <w:lvl w:ilvl="8" w:tplc="0409001B">
      <w:start w:val="1"/>
      <w:numFmt w:val="lowerRoman"/>
      <w:lvlText w:val="%9."/>
      <w:lvlJc w:val="right"/>
      <w:pPr>
        <w:ind w:left="4800" w:hanging="400"/>
      </w:pPr>
    </w:lvl>
  </w:abstractNum>
  <w:abstractNum w:abstractNumId="705">
    <w:nsid w:val="6568035B"/>
    <w:multiLevelType w:val="hybridMultilevel"/>
    <w:tmpl w:val="E3B069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6">
    <w:nsid w:val="656E7DDB"/>
    <w:multiLevelType w:val="hybridMultilevel"/>
    <w:tmpl w:val="3AA8A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7">
    <w:nsid w:val="656F2A5F"/>
    <w:multiLevelType w:val="hybridMultilevel"/>
    <w:tmpl w:val="8098B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65751675"/>
    <w:multiLevelType w:val="hybridMultilevel"/>
    <w:tmpl w:val="03BEEA24"/>
    <w:lvl w:ilvl="0" w:tplc="27146F00">
      <w:start w:val="397"/>
      <w:numFmt w:val="decimal"/>
      <w:lvlText w:val="%1."/>
      <w:lvlJc w:val="left"/>
      <w:pPr>
        <w:ind w:left="1494"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65832507"/>
    <w:multiLevelType w:val="hybridMultilevel"/>
    <w:tmpl w:val="77D0FD6E"/>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10">
    <w:nsid w:val="65942EA1"/>
    <w:multiLevelType w:val="hybridMultilevel"/>
    <w:tmpl w:val="42F65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nsid w:val="65D02B14"/>
    <w:multiLevelType w:val="hybridMultilevel"/>
    <w:tmpl w:val="D13C93B2"/>
    <w:lvl w:ilvl="0" w:tplc="04090019">
      <w:start w:val="1"/>
      <w:numFmt w:val="lowerLetter"/>
      <w:lvlText w:val="%1."/>
      <w:lvlJc w:val="left"/>
      <w:pPr>
        <w:ind w:left="1240" w:hanging="400"/>
      </w:pPr>
    </w:lvl>
    <w:lvl w:ilvl="1" w:tplc="04090019">
      <w:start w:val="1"/>
      <w:numFmt w:val="upperLetter"/>
      <w:lvlText w:val="%2."/>
      <w:lvlJc w:val="left"/>
      <w:pPr>
        <w:ind w:left="1640" w:hanging="400"/>
      </w:pPr>
    </w:lvl>
    <w:lvl w:ilvl="2" w:tplc="0409001B">
      <w:start w:val="1"/>
      <w:numFmt w:val="lowerRoman"/>
      <w:lvlText w:val="%3."/>
      <w:lvlJc w:val="right"/>
      <w:pPr>
        <w:ind w:left="2040" w:hanging="400"/>
      </w:pPr>
    </w:lvl>
    <w:lvl w:ilvl="3" w:tplc="0409000F">
      <w:start w:val="1"/>
      <w:numFmt w:val="decimal"/>
      <w:lvlText w:val="%4."/>
      <w:lvlJc w:val="left"/>
      <w:pPr>
        <w:ind w:left="2440" w:hanging="400"/>
      </w:pPr>
    </w:lvl>
    <w:lvl w:ilvl="4" w:tplc="04090019">
      <w:start w:val="1"/>
      <w:numFmt w:val="upperLetter"/>
      <w:lvlText w:val="%5."/>
      <w:lvlJc w:val="left"/>
      <w:pPr>
        <w:ind w:left="2840" w:hanging="400"/>
      </w:pPr>
    </w:lvl>
    <w:lvl w:ilvl="5" w:tplc="0409001B">
      <w:start w:val="1"/>
      <w:numFmt w:val="lowerRoman"/>
      <w:lvlText w:val="%6."/>
      <w:lvlJc w:val="right"/>
      <w:pPr>
        <w:ind w:left="3240" w:hanging="400"/>
      </w:pPr>
    </w:lvl>
    <w:lvl w:ilvl="6" w:tplc="0409000F">
      <w:start w:val="1"/>
      <w:numFmt w:val="decimal"/>
      <w:lvlText w:val="%7."/>
      <w:lvlJc w:val="left"/>
      <w:pPr>
        <w:ind w:left="3640" w:hanging="400"/>
      </w:pPr>
    </w:lvl>
    <w:lvl w:ilvl="7" w:tplc="04090019">
      <w:start w:val="1"/>
      <w:numFmt w:val="upperLetter"/>
      <w:lvlText w:val="%8."/>
      <w:lvlJc w:val="left"/>
      <w:pPr>
        <w:ind w:left="4040" w:hanging="400"/>
      </w:pPr>
    </w:lvl>
    <w:lvl w:ilvl="8" w:tplc="0409001B">
      <w:start w:val="1"/>
      <w:numFmt w:val="lowerRoman"/>
      <w:lvlText w:val="%9."/>
      <w:lvlJc w:val="right"/>
      <w:pPr>
        <w:ind w:left="4440" w:hanging="400"/>
      </w:pPr>
    </w:lvl>
  </w:abstractNum>
  <w:abstractNum w:abstractNumId="712">
    <w:nsid w:val="65D27519"/>
    <w:multiLevelType w:val="hybridMultilevel"/>
    <w:tmpl w:val="FE524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65D30B36"/>
    <w:multiLevelType w:val="hybridMultilevel"/>
    <w:tmpl w:val="6A42E6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4">
    <w:nsid w:val="65E84019"/>
    <w:multiLevelType w:val="hybridMultilevel"/>
    <w:tmpl w:val="900EDEA4"/>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5">
    <w:nsid w:val="65F82105"/>
    <w:multiLevelType w:val="hybridMultilevel"/>
    <w:tmpl w:val="E08266F2"/>
    <w:lvl w:ilvl="0" w:tplc="ED241610">
      <w:start w:val="19"/>
      <w:numFmt w:val="decimal"/>
      <w:lvlText w:val="%1."/>
      <w:lvlJc w:val="left"/>
      <w:pPr>
        <w:ind w:left="7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nsid w:val="66116D6B"/>
    <w:multiLevelType w:val="hybridMultilevel"/>
    <w:tmpl w:val="F8F4567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17">
    <w:nsid w:val="66307FD4"/>
    <w:multiLevelType w:val="hybridMultilevel"/>
    <w:tmpl w:val="75CECA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nsid w:val="668252B8"/>
    <w:multiLevelType w:val="hybridMultilevel"/>
    <w:tmpl w:val="452612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9">
    <w:nsid w:val="668B2A5A"/>
    <w:multiLevelType w:val="hybridMultilevel"/>
    <w:tmpl w:val="CF86E2B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20">
    <w:nsid w:val="66906006"/>
    <w:multiLevelType w:val="hybridMultilevel"/>
    <w:tmpl w:val="37566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nsid w:val="66C26FB4"/>
    <w:multiLevelType w:val="hybridMultilevel"/>
    <w:tmpl w:val="4BD2482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22">
    <w:nsid w:val="66EE0D08"/>
    <w:multiLevelType w:val="hybridMultilevel"/>
    <w:tmpl w:val="26CE0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670C720B"/>
    <w:multiLevelType w:val="hybridMultilevel"/>
    <w:tmpl w:val="B8B0E7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4">
    <w:nsid w:val="67207A57"/>
    <w:multiLevelType w:val="hybridMultilevel"/>
    <w:tmpl w:val="7570E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67591359"/>
    <w:multiLevelType w:val="hybridMultilevel"/>
    <w:tmpl w:val="CB368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676B4131"/>
    <w:multiLevelType w:val="hybridMultilevel"/>
    <w:tmpl w:val="C8D62F56"/>
    <w:lvl w:ilvl="0" w:tplc="04090019">
      <w:start w:val="1"/>
      <w:numFmt w:val="lowerLetter"/>
      <w:lvlText w:val="%1."/>
      <w:lvlJc w:val="left"/>
      <w:pPr>
        <w:ind w:left="1890" w:hanging="360"/>
      </w:pPr>
    </w:lvl>
    <w:lvl w:ilvl="1" w:tplc="04090019">
      <w:start w:val="1"/>
      <w:numFmt w:val="decimal"/>
      <w:lvlText w:val="%2."/>
      <w:lvlJc w:val="left"/>
      <w:pPr>
        <w:tabs>
          <w:tab w:val="num" w:pos="2610"/>
        </w:tabs>
        <w:ind w:left="261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727">
    <w:nsid w:val="678B0297"/>
    <w:multiLevelType w:val="hybridMultilevel"/>
    <w:tmpl w:val="F4C6EE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679F17E6"/>
    <w:multiLevelType w:val="hybridMultilevel"/>
    <w:tmpl w:val="0B1A4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67A74232"/>
    <w:multiLevelType w:val="hybridMultilevel"/>
    <w:tmpl w:val="77C2DC5E"/>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0">
    <w:nsid w:val="67FC0E51"/>
    <w:multiLevelType w:val="hybridMultilevel"/>
    <w:tmpl w:val="61242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1">
    <w:nsid w:val="68125858"/>
    <w:multiLevelType w:val="hybridMultilevel"/>
    <w:tmpl w:val="DAE08336"/>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683575C8"/>
    <w:multiLevelType w:val="hybridMultilevel"/>
    <w:tmpl w:val="7ADE1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683E72A9"/>
    <w:multiLevelType w:val="hybridMultilevel"/>
    <w:tmpl w:val="28EA1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4">
    <w:nsid w:val="68A2517E"/>
    <w:multiLevelType w:val="hybridMultilevel"/>
    <w:tmpl w:val="4502D50C"/>
    <w:lvl w:ilvl="0" w:tplc="04090019">
      <w:start w:val="1"/>
      <w:numFmt w:val="lowerLetter"/>
      <w:lvlText w:val="%1."/>
      <w:lvlJc w:val="left"/>
      <w:pPr>
        <w:ind w:left="1128" w:hanging="400"/>
      </w:pPr>
    </w:lvl>
    <w:lvl w:ilvl="1" w:tplc="04090019">
      <w:start w:val="1"/>
      <w:numFmt w:val="upperLetter"/>
      <w:lvlText w:val="%2."/>
      <w:lvlJc w:val="left"/>
      <w:pPr>
        <w:ind w:left="1528" w:hanging="400"/>
      </w:pPr>
    </w:lvl>
    <w:lvl w:ilvl="2" w:tplc="0409001B">
      <w:start w:val="1"/>
      <w:numFmt w:val="lowerRoman"/>
      <w:lvlText w:val="%3."/>
      <w:lvlJc w:val="right"/>
      <w:pPr>
        <w:ind w:left="1928" w:hanging="400"/>
      </w:pPr>
    </w:lvl>
    <w:lvl w:ilvl="3" w:tplc="0409000F">
      <w:start w:val="1"/>
      <w:numFmt w:val="decimal"/>
      <w:lvlText w:val="%4."/>
      <w:lvlJc w:val="left"/>
      <w:pPr>
        <w:ind w:left="2328" w:hanging="400"/>
      </w:pPr>
    </w:lvl>
    <w:lvl w:ilvl="4" w:tplc="04090019">
      <w:start w:val="1"/>
      <w:numFmt w:val="upperLetter"/>
      <w:lvlText w:val="%5."/>
      <w:lvlJc w:val="left"/>
      <w:pPr>
        <w:ind w:left="2728" w:hanging="400"/>
      </w:pPr>
    </w:lvl>
    <w:lvl w:ilvl="5" w:tplc="0409001B">
      <w:start w:val="1"/>
      <w:numFmt w:val="lowerRoman"/>
      <w:lvlText w:val="%6."/>
      <w:lvlJc w:val="right"/>
      <w:pPr>
        <w:ind w:left="3128" w:hanging="400"/>
      </w:pPr>
    </w:lvl>
    <w:lvl w:ilvl="6" w:tplc="0409000F">
      <w:start w:val="1"/>
      <w:numFmt w:val="decimal"/>
      <w:lvlText w:val="%7."/>
      <w:lvlJc w:val="left"/>
      <w:pPr>
        <w:ind w:left="3528" w:hanging="400"/>
      </w:pPr>
    </w:lvl>
    <w:lvl w:ilvl="7" w:tplc="04090019">
      <w:start w:val="1"/>
      <w:numFmt w:val="upperLetter"/>
      <w:lvlText w:val="%8."/>
      <w:lvlJc w:val="left"/>
      <w:pPr>
        <w:ind w:left="3928" w:hanging="400"/>
      </w:pPr>
    </w:lvl>
    <w:lvl w:ilvl="8" w:tplc="0409001B">
      <w:start w:val="1"/>
      <w:numFmt w:val="lowerRoman"/>
      <w:lvlText w:val="%9."/>
      <w:lvlJc w:val="right"/>
      <w:pPr>
        <w:ind w:left="4328" w:hanging="400"/>
      </w:pPr>
    </w:lvl>
  </w:abstractNum>
  <w:abstractNum w:abstractNumId="735">
    <w:nsid w:val="68B41C85"/>
    <w:multiLevelType w:val="hybridMultilevel"/>
    <w:tmpl w:val="F9108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6">
    <w:nsid w:val="690D741B"/>
    <w:multiLevelType w:val="hybridMultilevel"/>
    <w:tmpl w:val="1270B1DE"/>
    <w:lvl w:ilvl="0" w:tplc="04090019">
      <w:start w:val="1"/>
      <w:numFmt w:val="lowerLetter"/>
      <w:lvlText w:val="%1."/>
      <w:lvlJc w:val="left"/>
      <w:pPr>
        <w:ind w:left="1846" w:hanging="360"/>
      </w:p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737">
    <w:nsid w:val="69302969"/>
    <w:multiLevelType w:val="hybridMultilevel"/>
    <w:tmpl w:val="B9546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8">
    <w:nsid w:val="695E0AB3"/>
    <w:multiLevelType w:val="hybridMultilevel"/>
    <w:tmpl w:val="3D425C7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9">
    <w:nsid w:val="69A23AC1"/>
    <w:multiLevelType w:val="hybridMultilevel"/>
    <w:tmpl w:val="81A40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nsid w:val="69CF6691"/>
    <w:multiLevelType w:val="hybridMultilevel"/>
    <w:tmpl w:val="332802AA"/>
    <w:lvl w:ilvl="0" w:tplc="04090019">
      <w:start w:val="1"/>
      <w:numFmt w:val="lowerLetter"/>
      <w:lvlText w:val="%1."/>
      <w:lvlJc w:val="left"/>
      <w:pPr>
        <w:ind w:left="1160" w:hanging="400"/>
      </w:pPr>
    </w:lvl>
    <w:lvl w:ilvl="1" w:tplc="04090019">
      <w:start w:val="1"/>
      <w:numFmt w:val="upperLetter"/>
      <w:lvlText w:val="%2."/>
      <w:lvlJc w:val="left"/>
      <w:pPr>
        <w:ind w:left="1560" w:hanging="400"/>
      </w:pPr>
    </w:lvl>
    <w:lvl w:ilvl="2" w:tplc="0409001B">
      <w:start w:val="1"/>
      <w:numFmt w:val="lowerRoman"/>
      <w:lvlText w:val="%3."/>
      <w:lvlJc w:val="right"/>
      <w:pPr>
        <w:ind w:left="1960" w:hanging="400"/>
      </w:pPr>
    </w:lvl>
    <w:lvl w:ilvl="3" w:tplc="0409000F">
      <w:start w:val="1"/>
      <w:numFmt w:val="decimal"/>
      <w:lvlText w:val="%4."/>
      <w:lvlJc w:val="left"/>
      <w:pPr>
        <w:ind w:left="2360" w:hanging="400"/>
      </w:pPr>
    </w:lvl>
    <w:lvl w:ilvl="4" w:tplc="04090019">
      <w:start w:val="1"/>
      <w:numFmt w:val="upperLetter"/>
      <w:lvlText w:val="%5."/>
      <w:lvlJc w:val="left"/>
      <w:pPr>
        <w:ind w:left="2760" w:hanging="400"/>
      </w:pPr>
    </w:lvl>
    <w:lvl w:ilvl="5" w:tplc="0409001B">
      <w:start w:val="1"/>
      <w:numFmt w:val="lowerRoman"/>
      <w:lvlText w:val="%6."/>
      <w:lvlJc w:val="right"/>
      <w:pPr>
        <w:ind w:left="3160" w:hanging="400"/>
      </w:pPr>
    </w:lvl>
    <w:lvl w:ilvl="6" w:tplc="0409000F">
      <w:start w:val="1"/>
      <w:numFmt w:val="decimal"/>
      <w:lvlText w:val="%7."/>
      <w:lvlJc w:val="left"/>
      <w:pPr>
        <w:ind w:left="3560" w:hanging="400"/>
      </w:pPr>
    </w:lvl>
    <w:lvl w:ilvl="7" w:tplc="04090019">
      <w:start w:val="1"/>
      <w:numFmt w:val="upperLetter"/>
      <w:lvlText w:val="%8."/>
      <w:lvlJc w:val="left"/>
      <w:pPr>
        <w:ind w:left="3960" w:hanging="400"/>
      </w:pPr>
    </w:lvl>
    <w:lvl w:ilvl="8" w:tplc="0409001B">
      <w:start w:val="1"/>
      <w:numFmt w:val="lowerRoman"/>
      <w:lvlText w:val="%9."/>
      <w:lvlJc w:val="right"/>
      <w:pPr>
        <w:ind w:left="4360" w:hanging="400"/>
      </w:pPr>
    </w:lvl>
  </w:abstractNum>
  <w:abstractNum w:abstractNumId="741">
    <w:nsid w:val="69D1536A"/>
    <w:multiLevelType w:val="hybridMultilevel"/>
    <w:tmpl w:val="C13836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2">
    <w:nsid w:val="69F400AE"/>
    <w:multiLevelType w:val="hybridMultilevel"/>
    <w:tmpl w:val="A83A40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rPr>
        <w:rFonts w:hint="default"/>
      </w:rPr>
    </w:lvl>
    <w:lvl w:ilvl="2" w:tplc="7EAC1DA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3">
    <w:nsid w:val="69FC377E"/>
    <w:multiLevelType w:val="hybridMultilevel"/>
    <w:tmpl w:val="154EBAAC"/>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4">
    <w:nsid w:val="6A0C264F"/>
    <w:multiLevelType w:val="hybridMultilevel"/>
    <w:tmpl w:val="B4465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nsid w:val="6A1B56B8"/>
    <w:multiLevelType w:val="hybridMultilevel"/>
    <w:tmpl w:val="34865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nsid w:val="6A841914"/>
    <w:multiLevelType w:val="hybridMultilevel"/>
    <w:tmpl w:val="8C66CB8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47">
    <w:nsid w:val="6AB26A8D"/>
    <w:multiLevelType w:val="hybridMultilevel"/>
    <w:tmpl w:val="0582CA7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48">
    <w:nsid w:val="6AC00C79"/>
    <w:multiLevelType w:val="hybridMultilevel"/>
    <w:tmpl w:val="757EFC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9">
    <w:nsid w:val="6ADB16CD"/>
    <w:multiLevelType w:val="hybridMultilevel"/>
    <w:tmpl w:val="B8401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6AF873C5"/>
    <w:multiLevelType w:val="hybridMultilevel"/>
    <w:tmpl w:val="529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6B1A1291"/>
    <w:multiLevelType w:val="hybridMultilevel"/>
    <w:tmpl w:val="FCC49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2">
    <w:nsid w:val="6B351870"/>
    <w:multiLevelType w:val="hybridMultilevel"/>
    <w:tmpl w:val="6944AFBE"/>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3">
    <w:nsid w:val="6B5032E3"/>
    <w:multiLevelType w:val="hybridMultilevel"/>
    <w:tmpl w:val="E66EA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4">
    <w:nsid w:val="6B9B640C"/>
    <w:multiLevelType w:val="hybridMultilevel"/>
    <w:tmpl w:val="CDF6CBE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55">
    <w:nsid w:val="6BC11270"/>
    <w:multiLevelType w:val="hybridMultilevel"/>
    <w:tmpl w:val="459A783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56">
    <w:nsid w:val="6BC9584D"/>
    <w:multiLevelType w:val="hybridMultilevel"/>
    <w:tmpl w:val="33CA3B4C"/>
    <w:lvl w:ilvl="0" w:tplc="A31CD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7">
    <w:nsid w:val="6C170EC2"/>
    <w:multiLevelType w:val="hybridMultilevel"/>
    <w:tmpl w:val="C37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8">
    <w:nsid w:val="6C222EF3"/>
    <w:multiLevelType w:val="hybridMultilevel"/>
    <w:tmpl w:val="ABECF9A4"/>
    <w:lvl w:ilvl="0" w:tplc="04090019">
      <w:start w:val="1"/>
      <w:numFmt w:val="lowerLetter"/>
      <w:lvlText w:val="%1."/>
      <w:lvlJc w:val="left"/>
      <w:pPr>
        <w:ind w:left="1328" w:hanging="400"/>
      </w:pPr>
    </w:lvl>
    <w:lvl w:ilvl="1" w:tplc="04090019">
      <w:start w:val="1"/>
      <w:numFmt w:val="upperLetter"/>
      <w:lvlText w:val="%2."/>
      <w:lvlJc w:val="left"/>
      <w:pPr>
        <w:ind w:left="1728" w:hanging="400"/>
      </w:pPr>
    </w:lvl>
    <w:lvl w:ilvl="2" w:tplc="0409001B">
      <w:start w:val="1"/>
      <w:numFmt w:val="lowerRoman"/>
      <w:lvlText w:val="%3."/>
      <w:lvlJc w:val="right"/>
      <w:pPr>
        <w:ind w:left="2128" w:hanging="400"/>
      </w:pPr>
    </w:lvl>
    <w:lvl w:ilvl="3" w:tplc="0409000F">
      <w:start w:val="1"/>
      <w:numFmt w:val="decimal"/>
      <w:lvlText w:val="%4."/>
      <w:lvlJc w:val="left"/>
      <w:pPr>
        <w:ind w:left="2528" w:hanging="400"/>
      </w:pPr>
    </w:lvl>
    <w:lvl w:ilvl="4" w:tplc="04090019">
      <w:start w:val="1"/>
      <w:numFmt w:val="upperLetter"/>
      <w:lvlText w:val="%5."/>
      <w:lvlJc w:val="left"/>
      <w:pPr>
        <w:ind w:left="2928" w:hanging="400"/>
      </w:pPr>
    </w:lvl>
    <w:lvl w:ilvl="5" w:tplc="0409001B">
      <w:start w:val="1"/>
      <w:numFmt w:val="lowerRoman"/>
      <w:lvlText w:val="%6."/>
      <w:lvlJc w:val="right"/>
      <w:pPr>
        <w:ind w:left="3328" w:hanging="400"/>
      </w:pPr>
    </w:lvl>
    <w:lvl w:ilvl="6" w:tplc="0409000F">
      <w:start w:val="1"/>
      <w:numFmt w:val="decimal"/>
      <w:lvlText w:val="%7."/>
      <w:lvlJc w:val="left"/>
      <w:pPr>
        <w:ind w:left="3728" w:hanging="400"/>
      </w:pPr>
    </w:lvl>
    <w:lvl w:ilvl="7" w:tplc="04090019">
      <w:start w:val="1"/>
      <w:numFmt w:val="upperLetter"/>
      <w:lvlText w:val="%8."/>
      <w:lvlJc w:val="left"/>
      <w:pPr>
        <w:ind w:left="4128" w:hanging="400"/>
      </w:pPr>
    </w:lvl>
    <w:lvl w:ilvl="8" w:tplc="0409001B">
      <w:start w:val="1"/>
      <w:numFmt w:val="lowerRoman"/>
      <w:lvlText w:val="%9."/>
      <w:lvlJc w:val="right"/>
      <w:pPr>
        <w:ind w:left="4528" w:hanging="400"/>
      </w:pPr>
    </w:lvl>
  </w:abstractNum>
  <w:abstractNum w:abstractNumId="759">
    <w:nsid w:val="6C4608E5"/>
    <w:multiLevelType w:val="hybridMultilevel"/>
    <w:tmpl w:val="E184451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60">
    <w:nsid w:val="6C9560C5"/>
    <w:multiLevelType w:val="hybridMultilevel"/>
    <w:tmpl w:val="8074873A"/>
    <w:lvl w:ilvl="0" w:tplc="04090019">
      <w:start w:val="1"/>
      <w:numFmt w:val="lowerLetter"/>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761">
    <w:nsid w:val="6CCC09FF"/>
    <w:multiLevelType w:val="hybridMultilevel"/>
    <w:tmpl w:val="3604B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6CDE5970"/>
    <w:multiLevelType w:val="hybridMultilevel"/>
    <w:tmpl w:val="5FCA3E86"/>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63">
    <w:nsid w:val="6CEF6137"/>
    <w:multiLevelType w:val="hybridMultilevel"/>
    <w:tmpl w:val="A85668D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64">
    <w:nsid w:val="6D2039F0"/>
    <w:multiLevelType w:val="hybridMultilevel"/>
    <w:tmpl w:val="D41E1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5">
    <w:nsid w:val="6DF65799"/>
    <w:multiLevelType w:val="hybridMultilevel"/>
    <w:tmpl w:val="B700FD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6">
    <w:nsid w:val="6E21488F"/>
    <w:multiLevelType w:val="hybridMultilevel"/>
    <w:tmpl w:val="9698BFB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67">
    <w:nsid w:val="6E225BA0"/>
    <w:multiLevelType w:val="hybridMultilevel"/>
    <w:tmpl w:val="CB840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6E5F7EB4"/>
    <w:multiLevelType w:val="hybridMultilevel"/>
    <w:tmpl w:val="202A38AE"/>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69">
    <w:nsid w:val="6E6723D0"/>
    <w:multiLevelType w:val="hybridMultilevel"/>
    <w:tmpl w:val="2564C89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70">
    <w:nsid w:val="6E6B4DAD"/>
    <w:multiLevelType w:val="hybridMultilevel"/>
    <w:tmpl w:val="5D6EB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6E8E0C49"/>
    <w:multiLevelType w:val="hybridMultilevel"/>
    <w:tmpl w:val="FB188E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2">
    <w:nsid w:val="6E9102C3"/>
    <w:multiLevelType w:val="hybridMultilevel"/>
    <w:tmpl w:val="41C225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3">
    <w:nsid w:val="6EB3280F"/>
    <w:multiLevelType w:val="hybridMultilevel"/>
    <w:tmpl w:val="0292EC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4">
    <w:nsid w:val="6EDA6C0A"/>
    <w:multiLevelType w:val="hybridMultilevel"/>
    <w:tmpl w:val="4B7651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5">
    <w:nsid w:val="6F025D0D"/>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6">
    <w:nsid w:val="6F281F4B"/>
    <w:multiLevelType w:val="hybridMultilevel"/>
    <w:tmpl w:val="7BEEF3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7">
    <w:nsid w:val="6F4A31C8"/>
    <w:multiLevelType w:val="hybridMultilevel"/>
    <w:tmpl w:val="25FE0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6F8177CA"/>
    <w:multiLevelType w:val="hybridMultilevel"/>
    <w:tmpl w:val="A5B6E3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9">
    <w:nsid w:val="6FE2778F"/>
    <w:multiLevelType w:val="hybridMultilevel"/>
    <w:tmpl w:val="17FC5D68"/>
    <w:lvl w:ilvl="0" w:tplc="BD8AD9EE">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0">
    <w:nsid w:val="700129FD"/>
    <w:multiLevelType w:val="hybridMultilevel"/>
    <w:tmpl w:val="152CB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1">
    <w:nsid w:val="70193603"/>
    <w:multiLevelType w:val="hybridMultilevel"/>
    <w:tmpl w:val="92648EE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2">
    <w:nsid w:val="703A27EA"/>
    <w:multiLevelType w:val="hybridMultilevel"/>
    <w:tmpl w:val="09D0A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83">
    <w:nsid w:val="70455476"/>
    <w:multiLevelType w:val="hybridMultilevel"/>
    <w:tmpl w:val="3AAAF4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4">
    <w:nsid w:val="706062F6"/>
    <w:multiLevelType w:val="hybridMultilevel"/>
    <w:tmpl w:val="A8CE5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07D469B"/>
    <w:multiLevelType w:val="hybridMultilevel"/>
    <w:tmpl w:val="CEC86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6">
    <w:nsid w:val="70F003B4"/>
    <w:multiLevelType w:val="hybridMultilevel"/>
    <w:tmpl w:val="8A5674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7">
    <w:nsid w:val="70FE09E5"/>
    <w:multiLevelType w:val="hybridMultilevel"/>
    <w:tmpl w:val="B3D21C56"/>
    <w:lvl w:ilvl="0" w:tplc="04090019">
      <w:start w:val="1"/>
      <w:numFmt w:val="lowerLetter"/>
      <w:lvlText w:val="%1."/>
      <w:lvlJc w:val="left"/>
      <w:pPr>
        <w:ind w:left="1713" w:hanging="360"/>
      </w:pPr>
      <w:rPr>
        <w:rFonts w:hint="default"/>
        <w:sz w:val="22"/>
        <w:szCs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88">
    <w:nsid w:val="7106365B"/>
    <w:multiLevelType w:val="hybridMultilevel"/>
    <w:tmpl w:val="05E45D7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9">
    <w:nsid w:val="71731A2E"/>
    <w:multiLevelType w:val="hybridMultilevel"/>
    <w:tmpl w:val="1E92131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90">
    <w:nsid w:val="71BD20D3"/>
    <w:multiLevelType w:val="hybridMultilevel"/>
    <w:tmpl w:val="04463B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1">
    <w:nsid w:val="722669A8"/>
    <w:multiLevelType w:val="hybridMultilevel"/>
    <w:tmpl w:val="582AA7EC"/>
    <w:lvl w:ilvl="0" w:tplc="EEA000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2">
    <w:nsid w:val="72323FFA"/>
    <w:multiLevelType w:val="hybridMultilevel"/>
    <w:tmpl w:val="2B5CED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3">
    <w:nsid w:val="72370B2A"/>
    <w:multiLevelType w:val="hybridMultilevel"/>
    <w:tmpl w:val="11647F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4">
    <w:nsid w:val="724E6E79"/>
    <w:multiLevelType w:val="hybridMultilevel"/>
    <w:tmpl w:val="85FC81C2"/>
    <w:lvl w:ilvl="0" w:tplc="26AE4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5">
    <w:nsid w:val="72724511"/>
    <w:multiLevelType w:val="hybridMultilevel"/>
    <w:tmpl w:val="9B021A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nsid w:val="72B438F4"/>
    <w:multiLevelType w:val="hybridMultilevel"/>
    <w:tmpl w:val="5BA2E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7">
    <w:nsid w:val="72B83DE6"/>
    <w:multiLevelType w:val="hybridMultilevel"/>
    <w:tmpl w:val="CD583C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nsid w:val="72BC6251"/>
    <w:multiLevelType w:val="hybridMultilevel"/>
    <w:tmpl w:val="31C229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9">
    <w:nsid w:val="72C67829"/>
    <w:multiLevelType w:val="hybridMultilevel"/>
    <w:tmpl w:val="FE267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0">
    <w:nsid w:val="72E3300B"/>
    <w:multiLevelType w:val="hybridMultilevel"/>
    <w:tmpl w:val="83108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nsid w:val="72FC6FF6"/>
    <w:multiLevelType w:val="hybridMultilevel"/>
    <w:tmpl w:val="E5F6BF7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02">
    <w:nsid w:val="73060183"/>
    <w:multiLevelType w:val="hybridMultilevel"/>
    <w:tmpl w:val="6E96F5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3">
    <w:nsid w:val="73317D33"/>
    <w:multiLevelType w:val="hybridMultilevel"/>
    <w:tmpl w:val="D3946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4">
    <w:nsid w:val="73362DCA"/>
    <w:multiLevelType w:val="hybridMultilevel"/>
    <w:tmpl w:val="D3B2FB4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5">
    <w:nsid w:val="73944D3B"/>
    <w:multiLevelType w:val="hybridMultilevel"/>
    <w:tmpl w:val="110A05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6">
    <w:nsid w:val="73B65A1C"/>
    <w:multiLevelType w:val="hybridMultilevel"/>
    <w:tmpl w:val="6D724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7">
    <w:nsid w:val="73E900D4"/>
    <w:multiLevelType w:val="hybridMultilevel"/>
    <w:tmpl w:val="E52A13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8">
    <w:nsid w:val="740A0199"/>
    <w:multiLevelType w:val="hybridMultilevel"/>
    <w:tmpl w:val="D4B49B2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09">
    <w:nsid w:val="747A3C81"/>
    <w:multiLevelType w:val="hybridMultilevel"/>
    <w:tmpl w:val="CB484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0">
    <w:nsid w:val="748E4CBA"/>
    <w:multiLevelType w:val="hybridMultilevel"/>
    <w:tmpl w:val="A78088B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11">
    <w:nsid w:val="756E51FD"/>
    <w:multiLevelType w:val="hybridMultilevel"/>
    <w:tmpl w:val="5CACB9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2">
    <w:nsid w:val="75737EB4"/>
    <w:multiLevelType w:val="hybridMultilevel"/>
    <w:tmpl w:val="46827436"/>
    <w:lvl w:ilvl="0" w:tplc="9CB077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nsid w:val="75DB1D98"/>
    <w:multiLevelType w:val="hybridMultilevel"/>
    <w:tmpl w:val="05CE2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4">
    <w:nsid w:val="75FB02A9"/>
    <w:multiLevelType w:val="hybridMultilevel"/>
    <w:tmpl w:val="9686F9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5">
    <w:nsid w:val="76056EB6"/>
    <w:multiLevelType w:val="hybridMultilevel"/>
    <w:tmpl w:val="F72AA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6">
    <w:nsid w:val="761F5A86"/>
    <w:multiLevelType w:val="hybridMultilevel"/>
    <w:tmpl w:val="17547328"/>
    <w:lvl w:ilvl="0" w:tplc="E03CDC1E">
      <w:start w:val="359"/>
      <w:numFmt w:val="decimal"/>
      <w:lvlText w:val="%1."/>
      <w:lvlJc w:val="left"/>
      <w:pPr>
        <w:ind w:left="1287"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nsid w:val="76502F92"/>
    <w:multiLevelType w:val="hybridMultilevel"/>
    <w:tmpl w:val="449A2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8">
    <w:nsid w:val="767E1683"/>
    <w:multiLevelType w:val="hybridMultilevel"/>
    <w:tmpl w:val="B1D857E2"/>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819">
    <w:nsid w:val="76CF4541"/>
    <w:multiLevelType w:val="hybridMultilevel"/>
    <w:tmpl w:val="299C8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0">
    <w:nsid w:val="76E56DF8"/>
    <w:multiLevelType w:val="hybridMultilevel"/>
    <w:tmpl w:val="0A52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1">
    <w:nsid w:val="770605A7"/>
    <w:multiLevelType w:val="hybridMultilevel"/>
    <w:tmpl w:val="11262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2">
    <w:nsid w:val="77124329"/>
    <w:multiLevelType w:val="hybridMultilevel"/>
    <w:tmpl w:val="5BCAB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nsid w:val="77275C73"/>
    <w:multiLevelType w:val="hybridMultilevel"/>
    <w:tmpl w:val="7456A2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4">
    <w:nsid w:val="773D3887"/>
    <w:multiLevelType w:val="hybridMultilevel"/>
    <w:tmpl w:val="AB9297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nsid w:val="77622A99"/>
    <w:multiLevelType w:val="hybridMultilevel"/>
    <w:tmpl w:val="D78A61B8"/>
    <w:lvl w:ilvl="0" w:tplc="3D74061A">
      <w:start w:val="1"/>
      <w:numFmt w:val="lowerLetter"/>
      <w:lvlText w:val="%1."/>
      <w:lvlJc w:val="left"/>
      <w:pPr>
        <w:tabs>
          <w:tab w:val="num" w:pos="1418"/>
        </w:tabs>
        <w:ind w:left="1418" w:hanging="28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6">
    <w:nsid w:val="776A60C6"/>
    <w:multiLevelType w:val="hybridMultilevel"/>
    <w:tmpl w:val="BB8C5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7">
    <w:nsid w:val="7777748A"/>
    <w:multiLevelType w:val="hybridMultilevel"/>
    <w:tmpl w:val="4C20C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8">
    <w:nsid w:val="778918C6"/>
    <w:multiLevelType w:val="hybridMultilevel"/>
    <w:tmpl w:val="2E56E6A0"/>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829">
    <w:nsid w:val="77914250"/>
    <w:multiLevelType w:val="hybridMultilevel"/>
    <w:tmpl w:val="B518D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0">
    <w:nsid w:val="779603AB"/>
    <w:multiLevelType w:val="hybridMultilevel"/>
    <w:tmpl w:val="F9108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1">
    <w:nsid w:val="77B36A62"/>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2">
    <w:nsid w:val="77B8308D"/>
    <w:multiLevelType w:val="hybridMultilevel"/>
    <w:tmpl w:val="B0923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3">
    <w:nsid w:val="77D50A7D"/>
    <w:multiLevelType w:val="hybridMultilevel"/>
    <w:tmpl w:val="23BEB6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4">
    <w:nsid w:val="77D61B10"/>
    <w:multiLevelType w:val="hybridMultilevel"/>
    <w:tmpl w:val="F370B26C"/>
    <w:lvl w:ilvl="0" w:tplc="04090019">
      <w:start w:val="1"/>
      <w:numFmt w:val="lowerLetter"/>
      <w:lvlText w:val="%1."/>
      <w:lvlJc w:val="left"/>
      <w:pPr>
        <w:ind w:left="1600" w:hanging="400"/>
      </w:pPr>
    </w:lvl>
    <w:lvl w:ilvl="1" w:tplc="04090019">
      <w:start w:val="1"/>
      <w:numFmt w:val="upperLetter"/>
      <w:lvlText w:val="%2."/>
      <w:lvlJc w:val="left"/>
      <w:pPr>
        <w:ind w:left="2000" w:hanging="400"/>
      </w:pPr>
    </w:lvl>
    <w:lvl w:ilvl="2" w:tplc="0409001B">
      <w:start w:val="1"/>
      <w:numFmt w:val="lowerRoman"/>
      <w:lvlText w:val="%3."/>
      <w:lvlJc w:val="right"/>
      <w:pPr>
        <w:ind w:left="2400" w:hanging="400"/>
      </w:pPr>
    </w:lvl>
    <w:lvl w:ilvl="3" w:tplc="0409000F">
      <w:start w:val="1"/>
      <w:numFmt w:val="decimal"/>
      <w:lvlText w:val="%4."/>
      <w:lvlJc w:val="left"/>
      <w:pPr>
        <w:ind w:left="2800" w:hanging="400"/>
      </w:pPr>
    </w:lvl>
    <w:lvl w:ilvl="4" w:tplc="04090019">
      <w:start w:val="1"/>
      <w:numFmt w:val="upperLetter"/>
      <w:lvlText w:val="%5."/>
      <w:lvlJc w:val="left"/>
      <w:pPr>
        <w:ind w:left="3200" w:hanging="400"/>
      </w:pPr>
    </w:lvl>
    <w:lvl w:ilvl="5" w:tplc="0409001B">
      <w:start w:val="1"/>
      <w:numFmt w:val="lowerRoman"/>
      <w:lvlText w:val="%6."/>
      <w:lvlJc w:val="right"/>
      <w:pPr>
        <w:ind w:left="3600" w:hanging="400"/>
      </w:pPr>
    </w:lvl>
    <w:lvl w:ilvl="6" w:tplc="0409000F">
      <w:start w:val="1"/>
      <w:numFmt w:val="decimal"/>
      <w:lvlText w:val="%7."/>
      <w:lvlJc w:val="left"/>
      <w:pPr>
        <w:ind w:left="4000" w:hanging="400"/>
      </w:pPr>
    </w:lvl>
    <w:lvl w:ilvl="7" w:tplc="04090019">
      <w:start w:val="1"/>
      <w:numFmt w:val="upperLetter"/>
      <w:lvlText w:val="%8."/>
      <w:lvlJc w:val="left"/>
      <w:pPr>
        <w:ind w:left="4400" w:hanging="400"/>
      </w:pPr>
    </w:lvl>
    <w:lvl w:ilvl="8" w:tplc="0409001B">
      <w:start w:val="1"/>
      <w:numFmt w:val="lowerRoman"/>
      <w:lvlText w:val="%9."/>
      <w:lvlJc w:val="right"/>
      <w:pPr>
        <w:ind w:left="4800" w:hanging="400"/>
      </w:pPr>
    </w:lvl>
  </w:abstractNum>
  <w:abstractNum w:abstractNumId="835">
    <w:nsid w:val="77DD1FA7"/>
    <w:multiLevelType w:val="hybridMultilevel"/>
    <w:tmpl w:val="D02844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6">
    <w:nsid w:val="77E306DB"/>
    <w:multiLevelType w:val="hybridMultilevel"/>
    <w:tmpl w:val="6A5E2FA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37">
    <w:nsid w:val="77ED1D2C"/>
    <w:multiLevelType w:val="hybridMultilevel"/>
    <w:tmpl w:val="C6E83BC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38">
    <w:nsid w:val="783430E9"/>
    <w:multiLevelType w:val="hybridMultilevel"/>
    <w:tmpl w:val="9B069E00"/>
    <w:lvl w:ilvl="0" w:tplc="04090019">
      <w:start w:val="1"/>
      <w:numFmt w:val="lowerLetter"/>
      <w:lvlText w:val="%1."/>
      <w:lvlJc w:val="left"/>
      <w:pPr>
        <w:ind w:left="1128" w:hanging="400"/>
      </w:pPr>
    </w:lvl>
    <w:lvl w:ilvl="1" w:tplc="04090019">
      <w:start w:val="1"/>
      <w:numFmt w:val="upperLetter"/>
      <w:lvlText w:val="%2."/>
      <w:lvlJc w:val="left"/>
      <w:pPr>
        <w:ind w:left="1528" w:hanging="400"/>
      </w:pPr>
    </w:lvl>
    <w:lvl w:ilvl="2" w:tplc="0409001B">
      <w:start w:val="1"/>
      <w:numFmt w:val="lowerRoman"/>
      <w:lvlText w:val="%3."/>
      <w:lvlJc w:val="right"/>
      <w:pPr>
        <w:ind w:left="1928" w:hanging="400"/>
      </w:pPr>
    </w:lvl>
    <w:lvl w:ilvl="3" w:tplc="0409000F">
      <w:start w:val="1"/>
      <w:numFmt w:val="decimal"/>
      <w:lvlText w:val="%4."/>
      <w:lvlJc w:val="left"/>
      <w:pPr>
        <w:ind w:left="2328" w:hanging="400"/>
      </w:pPr>
    </w:lvl>
    <w:lvl w:ilvl="4" w:tplc="04090019">
      <w:start w:val="1"/>
      <w:numFmt w:val="upperLetter"/>
      <w:lvlText w:val="%5."/>
      <w:lvlJc w:val="left"/>
      <w:pPr>
        <w:ind w:left="2728" w:hanging="400"/>
      </w:pPr>
    </w:lvl>
    <w:lvl w:ilvl="5" w:tplc="0409001B">
      <w:start w:val="1"/>
      <w:numFmt w:val="lowerRoman"/>
      <w:lvlText w:val="%6."/>
      <w:lvlJc w:val="right"/>
      <w:pPr>
        <w:ind w:left="3128" w:hanging="400"/>
      </w:pPr>
    </w:lvl>
    <w:lvl w:ilvl="6" w:tplc="0409000F">
      <w:start w:val="1"/>
      <w:numFmt w:val="decimal"/>
      <w:lvlText w:val="%7."/>
      <w:lvlJc w:val="left"/>
      <w:pPr>
        <w:ind w:left="3528" w:hanging="400"/>
      </w:pPr>
    </w:lvl>
    <w:lvl w:ilvl="7" w:tplc="04090019">
      <w:start w:val="1"/>
      <w:numFmt w:val="upperLetter"/>
      <w:lvlText w:val="%8."/>
      <w:lvlJc w:val="left"/>
      <w:pPr>
        <w:ind w:left="3928" w:hanging="400"/>
      </w:pPr>
    </w:lvl>
    <w:lvl w:ilvl="8" w:tplc="0409001B">
      <w:start w:val="1"/>
      <w:numFmt w:val="lowerRoman"/>
      <w:lvlText w:val="%9."/>
      <w:lvlJc w:val="right"/>
      <w:pPr>
        <w:ind w:left="4328" w:hanging="400"/>
      </w:pPr>
    </w:lvl>
  </w:abstractNum>
  <w:abstractNum w:abstractNumId="839">
    <w:nsid w:val="78385156"/>
    <w:multiLevelType w:val="hybridMultilevel"/>
    <w:tmpl w:val="0D3C22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40">
    <w:nsid w:val="784950FC"/>
    <w:multiLevelType w:val="hybridMultilevel"/>
    <w:tmpl w:val="3CA858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41">
    <w:nsid w:val="785066C1"/>
    <w:multiLevelType w:val="hybridMultilevel"/>
    <w:tmpl w:val="8DBAA37E"/>
    <w:lvl w:ilvl="0" w:tplc="742E68A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42">
    <w:nsid w:val="787160A0"/>
    <w:multiLevelType w:val="hybridMultilevel"/>
    <w:tmpl w:val="60308E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43">
    <w:nsid w:val="78BF13F2"/>
    <w:multiLevelType w:val="hybridMultilevel"/>
    <w:tmpl w:val="9D0E94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44">
    <w:nsid w:val="78C9797B"/>
    <w:multiLevelType w:val="hybridMultilevel"/>
    <w:tmpl w:val="673AAB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5">
    <w:nsid w:val="78F939C8"/>
    <w:multiLevelType w:val="hybridMultilevel"/>
    <w:tmpl w:val="C686A7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6">
    <w:nsid w:val="790C16EB"/>
    <w:multiLevelType w:val="hybridMultilevel"/>
    <w:tmpl w:val="F3F48B78"/>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847">
    <w:nsid w:val="792C585A"/>
    <w:multiLevelType w:val="hybridMultilevel"/>
    <w:tmpl w:val="7CA8C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8">
    <w:nsid w:val="79656691"/>
    <w:multiLevelType w:val="hybridMultilevel"/>
    <w:tmpl w:val="28C69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nsid w:val="79656B49"/>
    <w:multiLevelType w:val="hybridMultilevel"/>
    <w:tmpl w:val="4F284488"/>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50">
    <w:nsid w:val="797605CE"/>
    <w:multiLevelType w:val="hybridMultilevel"/>
    <w:tmpl w:val="D49AB2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1">
    <w:nsid w:val="797A14C6"/>
    <w:multiLevelType w:val="hybridMultilevel"/>
    <w:tmpl w:val="3E469108"/>
    <w:lvl w:ilvl="0" w:tplc="04090019">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852">
    <w:nsid w:val="79837AA0"/>
    <w:multiLevelType w:val="hybridMultilevel"/>
    <w:tmpl w:val="480ECDC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3">
    <w:nsid w:val="7997762E"/>
    <w:multiLevelType w:val="hybridMultilevel"/>
    <w:tmpl w:val="4334A578"/>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4">
    <w:nsid w:val="79C9563B"/>
    <w:multiLevelType w:val="hybridMultilevel"/>
    <w:tmpl w:val="9D10D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5">
    <w:nsid w:val="7A3E7341"/>
    <w:multiLevelType w:val="hybridMultilevel"/>
    <w:tmpl w:val="8A00BBFE"/>
    <w:lvl w:ilvl="0" w:tplc="21B464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856">
    <w:nsid w:val="7A3F1DA7"/>
    <w:multiLevelType w:val="hybridMultilevel"/>
    <w:tmpl w:val="70F872B6"/>
    <w:lvl w:ilvl="0" w:tplc="04090019">
      <w:start w:val="1"/>
      <w:numFmt w:val="lowerLetter"/>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857">
    <w:nsid w:val="7A473774"/>
    <w:multiLevelType w:val="hybridMultilevel"/>
    <w:tmpl w:val="87180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8">
    <w:nsid w:val="7A7767EC"/>
    <w:multiLevelType w:val="hybridMultilevel"/>
    <w:tmpl w:val="390E6024"/>
    <w:lvl w:ilvl="0" w:tplc="B2B8D4A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9">
    <w:nsid w:val="7A864CB7"/>
    <w:multiLevelType w:val="hybridMultilevel"/>
    <w:tmpl w:val="B792FB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0">
    <w:nsid w:val="7A944FF7"/>
    <w:multiLevelType w:val="hybridMultilevel"/>
    <w:tmpl w:val="18A26B9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1">
    <w:nsid w:val="7AB82A7D"/>
    <w:multiLevelType w:val="hybridMultilevel"/>
    <w:tmpl w:val="5BD2EEE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62">
    <w:nsid w:val="7AE20A74"/>
    <w:multiLevelType w:val="hybridMultilevel"/>
    <w:tmpl w:val="6B7E4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nsid w:val="7B164A64"/>
    <w:multiLevelType w:val="hybridMultilevel"/>
    <w:tmpl w:val="4EFED3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4">
    <w:nsid w:val="7B2622BA"/>
    <w:multiLevelType w:val="hybridMultilevel"/>
    <w:tmpl w:val="FF0E4C8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65">
    <w:nsid w:val="7B4310DC"/>
    <w:multiLevelType w:val="hybridMultilevel"/>
    <w:tmpl w:val="E306F7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39DC089E">
      <w:start w:val="1"/>
      <w:numFmt w:val="decimal"/>
      <w:lvlText w:val="%3."/>
      <w:lvlJc w:val="left"/>
      <w:pPr>
        <w:ind w:left="3060" w:hanging="360"/>
      </w:pPr>
      <w:rPr>
        <w:rFonts w:eastAsia="MS Mincho"/>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6">
    <w:nsid w:val="7B4A2921"/>
    <w:multiLevelType w:val="hybridMultilevel"/>
    <w:tmpl w:val="34FC2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7">
    <w:nsid w:val="7B5E0845"/>
    <w:multiLevelType w:val="hybridMultilevel"/>
    <w:tmpl w:val="E014F9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8">
    <w:nsid w:val="7B6407DF"/>
    <w:multiLevelType w:val="hybridMultilevel"/>
    <w:tmpl w:val="476C8F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9">
    <w:nsid w:val="7B7B7311"/>
    <w:multiLevelType w:val="hybridMultilevel"/>
    <w:tmpl w:val="2B50E94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70">
    <w:nsid w:val="7B803AB7"/>
    <w:multiLevelType w:val="hybridMultilevel"/>
    <w:tmpl w:val="52DE91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1">
    <w:nsid w:val="7BBF2724"/>
    <w:multiLevelType w:val="hybridMultilevel"/>
    <w:tmpl w:val="7D222420"/>
    <w:lvl w:ilvl="0" w:tplc="04090019">
      <w:start w:val="1"/>
      <w:numFmt w:val="lowerLetter"/>
      <w:lvlText w:val="%1."/>
      <w:lvlJc w:val="left"/>
      <w:pPr>
        <w:tabs>
          <w:tab w:val="num" w:pos="1418"/>
        </w:tabs>
        <w:ind w:left="1418" w:hanging="28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2">
    <w:nsid w:val="7BDC0CA3"/>
    <w:multiLevelType w:val="hybridMultilevel"/>
    <w:tmpl w:val="0F04791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73">
    <w:nsid w:val="7BDC6973"/>
    <w:multiLevelType w:val="hybridMultilevel"/>
    <w:tmpl w:val="3A8458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4">
    <w:nsid w:val="7C355ECF"/>
    <w:multiLevelType w:val="hybridMultilevel"/>
    <w:tmpl w:val="E690D2F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75">
    <w:nsid w:val="7C372B7C"/>
    <w:multiLevelType w:val="hybridMultilevel"/>
    <w:tmpl w:val="CB529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nsid w:val="7C3A028D"/>
    <w:multiLevelType w:val="hybridMultilevel"/>
    <w:tmpl w:val="F73E9A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7">
    <w:nsid w:val="7C436264"/>
    <w:multiLevelType w:val="hybridMultilevel"/>
    <w:tmpl w:val="BC9E9F3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78">
    <w:nsid w:val="7C900501"/>
    <w:multiLevelType w:val="hybridMultilevel"/>
    <w:tmpl w:val="508C6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9">
    <w:nsid w:val="7CB74AC9"/>
    <w:multiLevelType w:val="hybridMultilevel"/>
    <w:tmpl w:val="69E4DF4A"/>
    <w:lvl w:ilvl="0" w:tplc="760E783A">
      <w:start w:val="1"/>
      <w:numFmt w:val="lowerLetter"/>
      <w:lvlText w:val="%1."/>
      <w:lvlJc w:val="left"/>
      <w:pPr>
        <w:ind w:left="1440" w:hanging="360"/>
      </w:pPr>
      <w:rPr>
        <w:rFonts w:ascii="Arial" w:hAnsi="Arial" w:cs="Arial" w:hint="default"/>
        <w:sz w:val="22"/>
        <w:szCs w:val="22"/>
      </w:rPr>
    </w:lvl>
    <w:lvl w:ilvl="1" w:tplc="04090019">
      <w:start w:val="1"/>
      <w:numFmt w:val="lowerLetter"/>
      <w:lvlText w:val="%2."/>
      <w:lvlJc w:val="left"/>
      <w:pPr>
        <w:ind w:left="2160" w:hanging="360"/>
      </w:pPr>
    </w:lvl>
    <w:lvl w:ilvl="2" w:tplc="9AEA94AA">
      <w:start w:val="1"/>
      <w:numFmt w:val="lowerLetter"/>
      <w:lvlText w:val="%3."/>
      <w:lvlJc w:val="left"/>
      <w:pPr>
        <w:ind w:left="1637"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0">
    <w:nsid w:val="7CB75B37"/>
    <w:multiLevelType w:val="hybridMultilevel"/>
    <w:tmpl w:val="16FE7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1">
    <w:nsid w:val="7CCD122A"/>
    <w:multiLevelType w:val="hybridMultilevel"/>
    <w:tmpl w:val="31A84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2">
    <w:nsid w:val="7D1B436B"/>
    <w:multiLevelType w:val="hybridMultilevel"/>
    <w:tmpl w:val="622A4C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3">
    <w:nsid w:val="7D476702"/>
    <w:multiLevelType w:val="hybridMultilevel"/>
    <w:tmpl w:val="181062B6"/>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84">
    <w:nsid w:val="7D5F75F0"/>
    <w:multiLevelType w:val="hybridMultilevel"/>
    <w:tmpl w:val="77D22F1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85">
    <w:nsid w:val="7D9A57FD"/>
    <w:multiLevelType w:val="hybridMultilevel"/>
    <w:tmpl w:val="77102C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6">
    <w:nsid w:val="7DCE24FD"/>
    <w:multiLevelType w:val="hybridMultilevel"/>
    <w:tmpl w:val="6BCC0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7">
    <w:nsid w:val="7E334D17"/>
    <w:multiLevelType w:val="hybridMultilevel"/>
    <w:tmpl w:val="BE32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nsid w:val="7EC344A5"/>
    <w:multiLevelType w:val="hybridMultilevel"/>
    <w:tmpl w:val="5DC4AC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9">
    <w:nsid w:val="7EDF02AD"/>
    <w:multiLevelType w:val="hybridMultilevel"/>
    <w:tmpl w:val="98E8622E"/>
    <w:lvl w:ilvl="0" w:tplc="04090019">
      <w:start w:val="1"/>
      <w:numFmt w:val="lowerLetter"/>
      <w:lvlText w:val="%1."/>
      <w:lvlJc w:val="left"/>
      <w:pPr>
        <w:ind w:left="1440" w:hanging="360"/>
      </w:pPr>
      <w:rPr>
        <w:rFonts w:hint="default"/>
        <w:b w:val="0"/>
        <w:b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0">
    <w:nsid w:val="7EE45693"/>
    <w:multiLevelType w:val="hybridMultilevel"/>
    <w:tmpl w:val="32D21728"/>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891">
    <w:nsid w:val="7F17609E"/>
    <w:multiLevelType w:val="hybridMultilevel"/>
    <w:tmpl w:val="C778B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2">
    <w:nsid w:val="7F262C9B"/>
    <w:multiLevelType w:val="hybridMultilevel"/>
    <w:tmpl w:val="01709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nsid w:val="7F4729EC"/>
    <w:multiLevelType w:val="hybridMultilevel"/>
    <w:tmpl w:val="15B05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nsid w:val="7F791C5D"/>
    <w:multiLevelType w:val="hybridMultilevel"/>
    <w:tmpl w:val="BDC83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nsid w:val="7F791CA7"/>
    <w:multiLevelType w:val="hybridMultilevel"/>
    <w:tmpl w:val="F56AAA52"/>
    <w:lvl w:ilvl="0" w:tplc="04090019">
      <w:start w:val="1"/>
      <w:numFmt w:val="lowerLetter"/>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96">
    <w:nsid w:val="7F94147C"/>
    <w:multiLevelType w:val="hybridMultilevel"/>
    <w:tmpl w:val="166685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7">
    <w:nsid w:val="7FD74026"/>
    <w:multiLevelType w:val="hybridMultilevel"/>
    <w:tmpl w:val="443C3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3"/>
  </w:num>
  <w:num w:numId="2">
    <w:abstractNumId w:val="112"/>
  </w:num>
  <w:num w:numId="3">
    <w:abstractNumId w:val="706"/>
  </w:num>
  <w:num w:numId="4">
    <w:abstractNumId w:val="753"/>
  </w:num>
  <w:num w:numId="5">
    <w:abstractNumId w:val="780"/>
  </w:num>
  <w:num w:numId="6">
    <w:abstractNumId w:val="106"/>
  </w:num>
  <w:num w:numId="7">
    <w:abstractNumId w:val="306"/>
  </w:num>
  <w:num w:numId="8">
    <w:abstractNumId w:val="733"/>
  </w:num>
  <w:num w:numId="9">
    <w:abstractNumId w:val="326"/>
  </w:num>
  <w:num w:numId="10">
    <w:abstractNumId w:val="36"/>
  </w:num>
  <w:num w:numId="11">
    <w:abstractNumId w:val="421"/>
  </w:num>
  <w:num w:numId="12">
    <w:abstractNumId w:val="380"/>
  </w:num>
  <w:num w:numId="13">
    <w:abstractNumId w:val="126"/>
  </w:num>
  <w:num w:numId="14">
    <w:abstractNumId w:val="578"/>
  </w:num>
  <w:num w:numId="15">
    <w:abstractNumId w:val="527"/>
  </w:num>
  <w:num w:numId="16">
    <w:abstractNumId w:val="596"/>
  </w:num>
  <w:num w:numId="17">
    <w:abstractNumId w:val="174"/>
  </w:num>
  <w:num w:numId="18">
    <w:abstractNumId w:val="847"/>
  </w:num>
  <w:num w:numId="19">
    <w:abstractNumId w:val="645"/>
  </w:num>
  <w:num w:numId="20">
    <w:abstractNumId w:val="119"/>
  </w:num>
  <w:num w:numId="21">
    <w:abstractNumId w:val="854"/>
  </w:num>
  <w:num w:numId="22">
    <w:abstractNumId w:val="98"/>
  </w:num>
  <w:num w:numId="23">
    <w:abstractNumId w:val="323"/>
  </w:num>
  <w:num w:numId="24">
    <w:abstractNumId w:val="541"/>
  </w:num>
  <w:num w:numId="25">
    <w:abstractNumId w:val="131"/>
  </w:num>
  <w:num w:numId="26">
    <w:abstractNumId w:val="217"/>
  </w:num>
  <w:num w:numId="27">
    <w:abstractNumId w:val="622"/>
  </w:num>
  <w:num w:numId="28">
    <w:abstractNumId w:val="632"/>
  </w:num>
  <w:num w:numId="29">
    <w:abstractNumId w:val="606"/>
  </w:num>
  <w:num w:numId="30">
    <w:abstractNumId w:val="796"/>
  </w:num>
  <w:num w:numId="31">
    <w:abstractNumId w:val="8"/>
  </w:num>
  <w:num w:numId="32">
    <w:abstractNumId w:val="65"/>
  </w:num>
  <w:num w:numId="33">
    <w:abstractNumId w:val="772"/>
  </w:num>
  <w:num w:numId="34">
    <w:abstractNumId w:val="809"/>
  </w:num>
  <w:num w:numId="35">
    <w:abstractNumId w:val="175"/>
  </w:num>
  <w:num w:numId="36">
    <w:abstractNumId w:val="57"/>
  </w:num>
  <w:num w:numId="37">
    <w:abstractNumId w:val="605"/>
  </w:num>
  <w:num w:numId="38">
    <w:abstractNumId w:val="439"/>
  </w:num>
  <w:num w:numId="39">
    <w:abstractNumId w:val="751"/>
  </w:num>
  <w:num w:numId="40">
    <w:abstractNumId w:val="35"/>
  </w:num>
  <w:num w:numId="41">
    <w:abstractNumId w:val="378"/>
  </w:num>
  <w:num w:numId="42">
    <w:abstractNumId w:val="214"/>
  </w:num>
  <w:num w:numId="43">
    <w:abstractNumId w:val="310"/>
  </w:num>
  <w:num w:numId="44">
    <w:abstractNumId w:val="360"/>
  </w:num>
  <w:num w:numId="45">
    <w:abstractNumId w:val="616"/>
  </w:num>
  <w:num w:numId="46">
    <w:abstractNumId w:val="737"/>
  </w:num>
  <w:num w:numId="47">
    <w:abstractNumId w:val="826"/>
  </w:num>
  <w:num w:numId="48">
    <w:abstractNumId w:val="748"/>
  </w:num>
  <w:num w:numId="49">
    <w:abstractNumId w:val="44"/>
  </w:num>
  <w:num w:numId="50">
    <w:abstractNumId w:val="483"/>
  </w:num>
  <w:num w:numId="51">
    <w:abstractNumId w:val="319"/>
  </w:num>
  <w:num w:numId="52">
    <w:abstractNumId w:val="435"/>
  </w:num>
  <w:num w:numId="53">
    <w:abstractNumId w:val="386"/>
  </w:num>
  <w:num w:numId="54">
    <w:abstractNumId w:val="684"/>
  </w:num>
  <w:num w:numId="55">
    <w:abstractNumId w:val="697"/>
  </w:num>
  <w:num w:numId="56">
    <w:abstractNumId w:val="803"/>
  </w:num>
  <w:num w:numId="57">
    <w:abstractNumId w:val="8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01"/>
  </w:num>
  <w:num w:numId="10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6"/>
  </w:num>
  <w:num w:numId="123">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34"/>
  </w:num>
  <w:num w:numId="153">
    <w:abstractNumId w:val="196"/>
  </w:num>
  <w:num w:numId="154">
    <w:abstractNumId w:val="724"/>
  </w:num>
  <w:num w:numId="155">
    <w:abstractNumId w:val="560"/>
  </w:num>
  <w:num w:numId="156">
    <w:abstractNumId w:val="500"/>
  </w:num>
  <w:num w:numId="157">
    <w:abstractNumId w:val="17"/>
  </w:num>
  <w:num w:numId="158">
    <w:abstractNumId w:val="597"/>
  </w:num>
  <w:num w:numId="159">
    <w:abstractNumId w:val="289"/>
  </w:num>
  <w:num w:numId="160">
    <w:abstractNumId w:val="222"/>
  </w:num>
  <w:num w:numId="161">
    <w:abstractNumId w:val="221"/>
  </w:num>
  <w:num w:numId="162">
    <w:abstractNumId w:val="241"/>
  </w:num>
  <w:num w:numId="163">
    <w:abstractNumId w:val="878"/>
  </w:num>
  <w:num w:numId="164">
    <w:abstractNumId w:val="503"/>
  </w:num>
  <w:num w:numId="165">
    <w:abstractNumId w:val="160"/>
  </w:num>
  <w:num w:numId="166">
    <w:abstractNumId w:val="654"/>
  </w:num>
  <w:num w:numId="167">
    <w:abstractNumId w:val="351"/>
  </w:num>
  <w:num w:numId="168">
    <w:abstractNumId w:val="320"/>
  </w:num>
  <w:num w:numId="169">
    <w:abstractNumId w:val="81"/>
  </w:num>
  <w:num w:numId="170">
    <w:abstractNumId w:val="356"/>
  </w:num>
  <w:num w:numId="171">
    <w:abstractNumId w:val="51"/>
  </w:num>
  <w:num w:numId="172">
    <w:abstractNumId w:val="304"/>
  </w:num>
  <w:num w:numId="173">
    <w:abstractNumId w:val="499"/>
  </w:num>
  <w:num w:numId="174">
    <w:abstractNumId w:val="280"/>
  </w:num>
  <w:num w:numId="175">
    <w:abstractNumId w:val="767"/>
  </w:num>
  <w:num w:numId="176">
    <w:abstractNumId w:val="702"/>
  </w:num>
  <w:num w:numId="177">
    <w:abstractNumId w:val="283"/>
  </w:num>
  <w:num w:numId="178">
    <w:abstractNumId w:val="228"/>
  </w:num>
  <w:num w:numId="179">
    <w:abstractNumId w:val="603"/>
  </w:num>
  <w:num w:numId="180">
    <w:abstractNumId w:val="698"/>
  </w:num>
  <w:num w:numId="181">
    <w:abstractNumId w:val="897"/>
  </w:num>
  <w:num w:numId="182">
    <w:abstractNumId w:val="240"/>
  </w:num>
  <w:num w:numId="183">
    <w:abstractNumId w:val="190"/>
  </w:num>
  <w:num w:numId="184">
    <w:abstractNumId w:val="167"/>
  </w:num>
  <w:num w:numId="185">
    <w:abstractNumId w:val="629"/>
  </w:num>
  <w:num w:numId="186">
    <w:abstractNumId w:val="25"/>
  </w:num>
  <w:num w:numId="187">
    <w:abstractNumId w:val="177"/>
  </w:num>
  <w:num w:numId="188">
    <w:abstractNumId w:val="588"/>
  </w:num>
  <w:num w:numId="189">
    <w:abstractNumId w:val="147"/>
  </w:num>
  <w:num w:numId="190">
    <w:abstractNumId w:val="97"/>
  </w:num>
  <w:num w:numId="191">
    <w:abstractNumId w:val="611"/>
  </w:num>
  <w:num w:numId="192">
    <w:abstractNumId w:val="22"/>
  </w:num>
  <w:num w:numId="193">
    <w:abstractNumId w:val="192"/>
  </w:num>
  <w:num w:numId="194">
    <w:abstractNumId w:val="570"/>
  </w:num>
  <w:num w:numId="195">
    <w:abstractNumId w:val="841"/>
  </w:num>
  <w:num w:numId="196">
    <w:abstractNumId w:val="161"/>
  </w:num>
  <w:num w:numId="197">
    <w:abstractNumId w:val="590"/>
  </w:num>
  <w:num w:numId="198">
    <w:abstractNumId w:val="618"/>
  </w:num>
  <w:num w:numId="199">
    <w:abstractNumId w:val="794"/>
  </w:num>
  <w:num w:numId="200">
    <w:abstractNumId w:val="79"/>
  </w:num>
  <w:num w:numId="201">
    <w:abstractNumId w:val="148"/>
  </w:num>
  <w:num w:numId="202">
    <w:abstractNumId w:val="59"/>
  </w:num>
  <w:num w:numId="203">
    <w:abstractNumId w:val="756"/>
  </w:num>
  <w:num w:numId="204">
    <w:abstractNumId w:val="423"/>
  </w:num>
  <w:num w:numId="205">
    <w:abstractNumId w:val="262"/>
  </w:num>
  <w:num w:numId="206">
    <w:abstractNumId w:val="275"/>
  </w:num>
  <w:num w:numId="207">
    <w:abstractNumId w:val="151"/>
  </w:num>
  <w:num w:numId="208">
    <w:abstractNumId w:val="662"/>
  </w:num>
  <w:num w:numId="209">
    <w:abstractNumId w:val="50"/>
  </w:num>
  <w:num w:numId="210">
    <w:abstractNumId w:val="205"/>
  </w:num>
  <w:num w:numId="211">
    <w:abstractNumId w:val="403"/>
  </w:num>
  <w:num w:numId="212">
    <w:abstractNumId w:val="264"/>
  </w:num>
  <w:num w:numId="213">
    <w:abstractNumId w:val="775"/>
  </w:num>
  <w:num w:numId="214">
    <w:abstractNumId w:val="201"/>
  </w:num>
  <w:num w:numId="215">
    <w:abstractNumId w:val="548"/>
  </w:num>
  <w:num w:numId="216">
    <w:abstractNumId w:val="831"/>
  </w:num>
  <w:num w:numId="217">
    <w:abstractNumId w:val="154"/>
  </w:num>
  <w:num w:numId="218">
    <w:abstractNumId w:val="598"/>
  </w:num>
  <w:num w:numId="219">
    <w:abstractNumId w:val="7"/>
  </w:num>
  <w:num w:numId="220">
    <w:abstractNumId w:val="589"/>
  </w:num>
  <w:num w:numId="221">
    <w:abstractNumId w:val="246"/>
  </w:num>
  <w:num w:numId="222">
    <w:abstractNumId w:val="411"/>
  </w:num>
  <w:num w:numId="223">
    <w:abstractNumId w:val="612"/>
  </w:num>
  <w:num w:numId="224">
    <w:abstractNumId w:val="858"/>
  </w:num>
  <w:num w:numId="225">
    <w:abstractNumId w:val="791"/>
  </w:num>
  <w:num w:numId="226">
    <w:abstractNumId w:val="318"/>
  </w:num>
  <w:num w:numId="227">
    <w:abstractNumId w:val="335"/>
  </w:num>
  <w:num w:numId="228">
    <w:abstractNumId w:val="538"/>
  </w:num>
  <w:num w:numId="229">
    <w:abstractNumId w:val="233"/>
  </w:num>
  <w:num w:numId="230">
    <w:abstractNumId w:val="301"/>
  </w:num>
  <w:num w:numId="231">
    <w:abstractNumId w:val="676"/>
  </w:num>
  <w:num w:numId="232">
    <w:abstractNumId w:val="78"/>
  </w:num>
  <w:num w:numId="233">
    <w:abstractNumId w:val="703"/>
  </w:num>
  <w:num w:numId="234">
    <w:abstractNumId w:val="457"/>
  </w:num>
  <w:num w:numId="235">
    <w:abstractNumId w:val="828"/>
  </w:num>
  <w:num w:numId="236">
    <w:abstractNumId w:val="389"/>
  </w:num>
  <w:num w:numId="237">
    <w:abstractNumId w:val="691"/>
  </w:num>
  <w:num w:numId="238">
    <w:abstractNumId w:val="261"/>
  </w:num>
  <w:num w:numId="239">
    <w:abstractNumId w:val="329"/>
  </w:num>
  <w:num w:numId="240">
    <w:abstractNumId w:val="700"/>
  </w:num>
  <w:num w:numId="241">
    <w:abstractNumId w:val="752"/>
  </w:num>
  <w:num w:numId="242">
    <w:abstractNumId w:val="446"/>
  </w:num>
  <w:num w:numId="243">
    <w:abstractNumId w:val="832"/>
  </w:num>
  <w:num w:numId="244">
    <w:abstractNumId w:val="130"/>
  </w:num>
  <w:num w:numId="245">
    <w:abstractNumId w:val="58"/>
  </w:num>
  <w:num w:numId="246">
    <w:abstractNumId w:val="413"/>
  </w:num>
  <w:num w:numId="247">
    <w:abstractNumId w:val="894"/>
  </w:num>
  <w:num w:numId="248">
    <w:abstractNumId w:val="166"/>
  </w:num>
  <w:num w:numId="249">
    <w:abstractNumId w:val="164"/>
  </w:num>
  <w:num w:numId="250">
    <w:abstractNumId w:val="820"/>
  </w:num>
  <w:num w:numId="251">
    <w:abstractNumId w:val="407"/>
  </w:num>
  <w:num w:numId="252">
    <w:abstractNumId w:val="20"/>
  </w:num>
  <w:num w:numId="253">
    <w:abstractNumId w:val="37"/>
  </w:num>
  <w:num w:numId="254">
    <w:abstractNumId w:val="730"/>
  </w:num>
  <w:num w:numId="255">
    <w:abstractNumId w:val="263"/>
  </w:num>
  <w:num w:numId="256">
    <w:abstractNumId w:val="491"/>
  </w:num>
  <w:num w:numId="257">
    <w:abstractNumId w:val="33"/>
  </w:num>
  <w:num w:numId="258">
    <w:abstractNumId w:val="857"/>
  </w:num>
  <w:num w:numId="259">
    <w:abstractNumId w:val="668"/>
  </w:num>
  <w:num w:numId="260">
    <w:abstractNumId w:val="387"/>
  </w:num>
  <w:num w:numId="261">
    <w:abstractNumId w:val="732"/>
  </w:num>
  <w:num w:numId="262">
    <w:abstractNumId w:val="451"/>
  </w:num>
  <w:num w:numId="263">
    <w:abstractNumId w:val="607"/>
  </w:num>
  <w:num w:numId="264">
    <w:abstractNumId w:val="317"/>
  </w:num>
  <w:num w:numId="265">
    <w:abstractNumId w:val="525"/>
  </w:num>
  <w:num w:numId="266">
    <w:abstractNumId w:val="644"/>
  </w:num>
  <w:num w:numId="267">
    <w:abstractNumId w:val="870"/>
  </w:num>
  <w:num w:numId="268">
    <w:abstractNumId w:val="602"/>
  </w:num>
  <w:num w:numId="269">
    <w:abstractNumId w:val="77"/>
  </w:num>
  <w:num w:numId="270">
    <w:abstractNumId w:val="881"/>
  </w:num>
  <w:num w:numId="271">
    <w:abstractNumId w:val="749"/>
  </w:num>
  <w:num w:numId="272">
    <w:abstractNumId w:val="613"/>
  </w:num>
  <w:num w:numId="273">
    <w:abstractNumId w:val="498"/>
  </w:num>
  <w:num w:numId="274">
    <w:abstractNumId w:val="388"/>
  </w:num>
  <w:num w:numId="275">
    <w:abstractNumId w:val="257"/>
  </w:num>
  <w:num w:numId="276">
    <w:abstractNumId w:val="296"/>
  </w:num>
  <w:num w:numId="277">
    <w:abstractNumId w:val="480"/>
  </w:num>
  <w:num w:numId="278">
    <w:abstractNumId w:val="821"/>
  </w:num>
  <w:num w:numId="279">
    <w:abstractNumId w:val="728"/>
  </w:num>
  <w:num w:numId="280">
    <w:abstractNumId w:val="197"/>
  </w:num>
  <w:num w:numId="281">
    <w:abstractNumId w:val="510"/>
  </w:num>
  <w:num w:numId="282">
    <w:abstractNumId w:val="682"/>
  </w:num>
  <w:num w:numId="283">
    <w:abstractNumId w:val="24"/>
  </w:num>
  <w:num w:numId="284">
    <w:abstractNumId w:val="783"/>
  </w:num>
  <w:num w:numId="285">
    <w:abstractNumId w:val="370"/>
  </w:num>
  <w:num w:numId="286">
    <w:abstractNumId w:val="96"/>
  </w:num>
  <w:num w:numId="287">
    <w:abstractNumId w:val="120"/>
  </w:num>
  <w:num w:numId="288">
    <w:abstractNumId w:val="617"/>
  </w:num>
  <w:num w:numId="289">
    <w:abstractNumId w:val="529"/>
  </w:num>
  <w:num w:numId="290">
    <w:abstractNumId w:val="140"/>
  </w:num>
  <w:num w:numId="291">
    <w:abstractNumId w:val="846"/>
  </w:num>
  <w:num w:numId="292">
    <w:abstractNumId w:val="849"/>
  </w:num>
  <w:num w:numId="293">
    <w:abstractNumId w:val="357"/>
  </w:num>
  <w:num w:numId="294">
    <w:abstractNumId w:val="666"/>
  </w:num>
  <w:num w:numId="295">
    <w:abstractNumId w:val="253"/>
  </w:num>
  <w:num w:numId="296">
    <w:abstractNumId w:val="755"/>
  </w:num>
  <w:num w:numId="297">
    <w:abstractNumId w:val="207"/>
  </w:num>
  <w:num w:numId="298">
    <w:abstractNumId w:val="530"/>
  </w:num>
  <w:num w:numId="299">
    <w:abstractNumId w:val="278"/>
  </w:num>
  <w:num w:numId="300">
    <w:abstractNumId w:val="220"/>
  </w:num>
  <w:num w:numId="301">
    <w:abstractNumId w:val="34"/>
  </w:num>
  <w:num w:numId="302">
    <w:abstractNumId w:val="375"/>
  </w:num>
  <w:num w:numId="303">
    <w:abstractNumId w:val="399"/>
  </w:num>
  <w:num w:numId="304">
    <w:abstractNumId w:val="481"/>
  </w:num>
  <w:num w:numId="305">
    <w:abstractNumId w:val="823"/>
  </w:num>
  <w:num w:numId="306">
    <w:abstractNumId w:val="45"/>
  </w:num>
  <w:num w:numId="307">
    <w:abstractNumId w:val="244"/>
  </w:num>
  <w:num w:numId="308">
    <w:abstractNumId w:val="334"/>
  </w:num>
  <w:num w:numId="309">
    <w:abstractNumId w:val="153"/>
  </w:num>
  <w:num w:numId="310">
    <w:abstractNumId w:val="723"/>
  </w:num>
  <w:num w:numId="311">
    <w:abstractNumId w:val="367"/>
  </w:num>
  <w:num w:numId="312">
    <w:abstractNumId w:val="229"/>
  </w:num>
  <w:num w:numId="313">
    <w:abstractNumId w:val="762"/>
  </w:num>
  <w:num w:numId="314">
    <w:abstractNumId w:val="149"/>
  </w:num>
  <w:num w:numId="315">
    <w:abstractNumId w:val="543"/>
  </w:num>
  <w:num w:numId="316">
    <w:abstractNumId w:val="774"/>
  </w:num>
  <w:num w:numId="317">
    <w:abstractNumId w:val="829"/>
  </w:num>
  <w:num w:numId="318">
    <w:abstractNumId w:val="144"/>
  </w:num>
  <w:num w:numId="319">
    <w:abstractNumId w:val="227"/>
  </w:num>
  <w:num w:numId="320">
    <w:abstractNumId w:val="216"/>
  </w:num>
  <w:num w:numId="321">
    <w:abstractNumId w:val="325"/>
  </w:num>
  <w:num w:numId="322">
    <w:abstractNumId w:val="75"/>
  </w:num>
  <w:num w:numId="323">
    <w:abstractNumId w:val="352"/>
  </w:num>
  <w:num w:numId="324">
    <w:abstractNumId w:val="835"/>
  </w:num>
  <w:num w:numId="325">
    <w:abstractNumId w:val="350"/>
  </w:num>
  <w:num w:numId="326">
    <w:abstractNumId w:val="418"/>
  </w:num>
  <w:num w:numId="327">
    <w:abstractNumId w:val="701"/>
  </w:num>
  <w:num w:numId="328">
    <w:abstractNumId w:val="467"/>
  </w:num>
  <w:num w:numId="329">
    <w:abstractNumId w:val="625"/>
  </w:num>
  <w:num w:numId="330">
    <w:abstractNumId w:val="561"/>
  </w:num>
  <w:num w:numId="331">
    <w:abstractNumId w:val="626"/>
  </w:num>
  <w:num w:numId="332">
    <w:abstractNumId w:val="567"/>
  </w:num>
  <w:num w:numId="333">
    <w:abstractNumId w:val="200"/>
  </w:num>
  <w:num w:numId="334">
    <w:abstractNumId w:val="807"/>
  </w:num>
  <w:num w:numId="335">
    <w:abstractNumId w:val="434"/>
  </w:num>
  <w:num w:numId="336">
    <w:abstractNumId w:val="585"/>
  </w:num>
  <w:num w:numId="337">
    <w:abstractNumId w:val="683"/>
  </w:num>
  <w:num w:numId="338">
    <w:abstractNumId w:val="219"/>
  </w:num>
  <w:num w:numId="339">
    <w:abstractNumId w:val="744"/>
  </w:num>
  <w:num w:numId="340">
    <w:abstractNumId w:val="116"/>
  </w:num>
  <w:num w:numId="341">
    <w:abstractNumId w:val="665"/>
  </w:num>
  <w:num w:numId="342">
    <w:abstractNumId w:val="346"/>
  </w:num>
  <w:num w:numId="343">
    <w:abstractNumId w:val="168"/>
  </w:num>
  <w:num w:numId="344">
    <w:abstractNumId w:val="313"/>
  </w:num>
  <w:num w:numId="345">
    <w:abstractNumId w:val="332"/>
  </w:num>
  <w:num w:numId="346">
    <w:abstractNumId w:val="236"/>
  </w:num>
  <w:num w:numId="347">
    <w:abstractNumId w:val="206"/>
  </w:num>
  <w:num w:numId="348">
    <w:abstractNumId w:val="674"/>
  </w:num>
  <w:num w:numId="349">
    <w:abstractNumId w:val="892"/>
  </w:num>
  <w:num w:numId="350">
    <w:abstractNumId w:val="254"/>
  </w:num>
  <w:num w:numId="351">
    <w:abstractNumId w:val="134"/>
  </w:num>
  <w:num w:numId="352">
    <w:abstractNumId w:val="85"/>
  </w:num>
  <w:num w:numId="353">
    <w:abstractNumId w:val="311"/>
  </w:num>
  <w:num w:numId="354">
    <w:abstractNumId w:val="392"/>
  </w:num>
  <w:num w:numId="355">
    <w:abstractNumId w:val="187"/>
  </w:num>
  <w:num w:numId="356">
    <w:abstractNumId w:val="103"/>
  </w:num>
  <w:num w:numId="357">
    <w:abstractNumId w:val="420"/>
  </w:num>
  <w:num w:numId="358">
    <w:abstractNumId w:val="486"/>
  </w:num>
  <w:num w:numId="359">
    <w:abstractNumId w:val="267"/>
  </w:num>
  <w:num w:numId="360">
    <w:abstractNumId w:val="848"/>
  </w:num>
  <w:num w:numId="361">
    <w:abstractNumId w:val="712"/>
  </w:num>
  <w:num w:numId="362">
    <w:abstractNumId w:val="469"/>
  </w:num>
  <w:num w:numId="363">
    <w:abstractNumId w:val="165"/>
  </w:num>
  <w:num w:numId="364">
    <w:abstractNumId w:val="163"/>
  </w:num>
  <w:num w:numId="365">
    <w:abstractNumId w:val="476"/>
  </w:num>
  <w:num w:numId="366">
    <w:abstractNumId w:val="587"/>
  </w:num>
  <w:num w:numId="367">
    <w:abstractNumId w:val="419"/>
  </w:num>
  <w:num w:numId="368">
    <w:abstractNumId w:val="886"/>
  </w:num>
  <w:num w:numId="369">
    <w:abstractNumId w:val="132"/>
  </w:num>
  <w:num w:numId="370">
    <w:abstractNumId w:val="750"/>
  </w:num>
  <w:num w:numId="371">
    <w:abstractNumId w:val="873"/>
  </w:num>
  <w:num w:numId="372">
    <w:abstractNumId w:val="136"/>
  </w:num>
  <w:num w:numId="373">
    <w:abstractNumId w:val="424"/>
  </w:num>
  <w:num w:numId="374">
    <w:abstractNumId w:val="61"/>
  </w:num>
  <w:num w:numId="375">
    <w:abstractNumId w:val="799"/>
  </w:num>
  <w:num w:numId="376">
    <w:abstractNumId w:val="428"/>
  </w:num>
  <w:num w:numId="377">
    <w:abstractNumId w:val="880"/>
  </w:num>
  <w:num w:numId="378">
    <w:abstractNumId w:val="460"/>
  </w:num>
  <w:num w:numId="379">
    <w:abstractNumId w:val="673"/>
  </w:num>
  <w:num w:numId="380">
    <w:abstractNumId w:val="436"/>
  </w:num>
  <w:num w:numId="381">
    <w:abstractNumId w:val="15"/>
  </w:num>
  <w:num w:numId="382">
    <w:abstractNumId w:val="660"/>
  </w:num>
  <w:num w:numId="383">
    <w:abstractNumId w:val="582"/>
  </w:num>
  <w:num w:numId="384">
    <w:abstractNumId w:val="496"/>
  </w:num>
  <w:num w:numId="385">
    <w:abstractNumId w:val="455"/>
  </w:num>
  <w:num w:numId="386">
    <w:abstractNumId w:val="195"/>
  </w:num>
  <w:num w:numId="387">
    <w:abstractNumId w:val="208"/>
  </w:num>
  <w:num w:numId="388">
    <w:abstractNumId w:val="568"/>
  </w:num>
  <w:num w:numId="389">
    <w:abstractNumId w:val="336"/>
  </w:num>
  <w:num w:numId="390">
    <w:abstractNumId w:val="137"/>
  </w:num>
  <w:num w:numId="391">
    <w:abstractNumId w:val="43"/>
  </w:num>
  <w:num w:numId="392">
    <w:abstractNumId w:val="281"/>
  </w:num>
  <w:num w:numId="393">
    <w:abstractNumId w:val="764"/>
  </w:num>
  <w:num w:numId="394">
    <w:abstractNumId w:val="16"/>
  </w:num>
  <w:num w:numId="395">
    <w:abstractNumId w:val="690"/>
  </w:num>
  <w:num w:numId="396">
    <w:abstractNumId w:val="128"/>
  </w:num>
  <w:num w:numId="397">
    <w:abstractNumId w:val="273"/>
  </w:num>
  <w:num w:numId="398">
    <w:abstractNumId w:val="184"/>
  </w:num>
  <w:num w:numId="399">
    <w:abstractNumId w:val="395"/>
  </w:num>
  <w:num w:numId="400">
    <w:abstractNumId w:val="896"/>
  </w:num>
  <w:num w:numId="401">
    <w:abstractNumId w:val="516"/>
  </w:num>
  <w:num w:numId="402">
    <w:abstractNumId w:val="621"/>
  </w:num>
  <w:num w:numId="403">
    <w:abstractNumId w:val="284"/>
  </w:num>
  <w:num w:numId="404">
    <w:abstractNumId w:val="432"/>
  </w:num>
  <w:num w:numId="405">
    <w:abstractNumId w:val="659"/>
  </w:num>
  <w:num w:numId="406">
    <w:abstractNumId w:val="653"/>
  </w:num>
  <w:num w:numId="407">
    <w:abstractNumId w:val="150"/>
  </w:num>
  <w:num w:numId="408">
    <w:abstractNumId w:val="814"/>
  </w:num>
  <w:num w:numId="409">
    <w:abstractNumId w:val="40"/>
  </w:num>
  <w:num w:numId="410">
    <w:abstractNumId w:val="73"/>
  </w:num>
  <w:num w:numId="411">
    <w:abstractNumId w:val="101"/>
  </w:num>
  <w:num w:numId="412">
    <w:abstractNumId w:val="856"/>
  </w:num>
  <w:num w:numId="413">
    <w:abstractNumId w:val="818"/>
  </w:num>
  <w:num w:numId="414">
    <w:abstractNumId w:val="736"/>
  </w:num>
  <w:num w:numId="415">
    <w:abstractNumId w:val="760"/>
  </w:num>
  <w:num w:numId="416">
    <w:abstractNumId w:val="282"/>
  </w:num>
  <w:num w:numId="417">
    <w:abstractNumId w:val="787"/>
  </w:num>
  <w:num w:numId="418">
    <w:abstractNumId w:val="652"/>
  </w:num>
  <w:num w:numId="419">
    <w:abstractNumId w:val="890"/>
  </w:num>
  <w:num w:numId="420">
    <w:abstractNumId w:val="519"/>
  </w:num>
  <w:num w:numId="421">
    <w:abstractNumId w:val="87"/>
  </w:num>
  <w:num w:numId="422">
    <w:abstractNumId w:val="108"/>
  </w:num>
  <w:num w:numId="423">
    <w:abstractNumId w:val="459"/>
  </w:num>
  <w:num w:numId="424">
    <w:abstractNumId w:val="361"/>
  </w:num>
  <w:num w:numId="425">
    <w:abstractNumId w:val="879"/>
  </w:num>
  <w:num w:numId="426">
    <w:abstractNumId w:val="785"/>
  </w:num>
  <w:num w:numId="427">
    <w:abstractNumId w:val="385"/>
  </w:num>
  <w:num w:numId="428">
    <w:abstractNumId w:val="359"/>
  </w:num>
  <w:num w:numId="429">
    <w:abstractNumId w:val="889"/>
  </w:num>
  <w:num w:numId="430">
    <w:abstractNumId w:val="600"/>
  </w:num>
  <w:num w:numId="431">
    <w:abstractNumId w:val="245"/>
  </w:num>
  <w:num w:numId="432">
    <w:abstractNumId w:val="92"/>
  </w:num>
  <w:num w:numId="433">
    <w:abstractNumId w:val="179"/>
  </w:num>
  <w:num w:numId="434">
    <w:abstractNumId w:val="438"/>
  </w:num>
  <w:num w:numId="435">
    <w:abstractNumId w:val="277"/>
  </w:num>
  <w:num w:numId="436">
    <w:abstractNumId w:val="384"/>
  </w:num>
  <w:num w:numId="437">
    <w:abstractNumId w:val="768"/>
  </w:num>
  <w:num w:numId="438">
    <w:abstractNumId w:val="810"/>
  </w:num>
  <w:num w:numId="439">
    <w:abstractNumId w:val="211"/>
  </w:num>
  <w:num w:numId="440">
    <w:abstractNumId w:val="531"/>
  </w:num>
  <w:num w:numId="441">
    <w:abstractNumId w:val="422"/>
  </w:num>
  <w:num w:numId="442">
    <w:abstractNumId w:val="721"/>
  </w:num>
  <w:num w:numId="443">
    <w:abstractNumId w:val="376"/>
  </w:num>
  <w:num w:numId="444">
    <w:abstractNumId w:val="738"/>
  </w:num>
  <w:num w:numId="445">
    <w:abstractNumId w:val="664"/>
  </w:num>
  <w:num w:numId="446">
    <w:abstractNumId w:val="308"/>
  </w:num>
  <w:num w:numId="447">
    <w:abstractNumId w:val="123"/>
  </w:num>
  <w:num w:numId="448">
    <w:abstractNumId w:val="763"/>
  </w:num>
  <w:num w:numId="449">
    <w:abstractNumId w:val="557"/>
  </w:num>
  <w:num w:numId="450">
    <w:abstractNumId w:val="677"/>
  </w:num>
  <w:num w:numId="451">
    <w:abstractNumId w:val="839"/>
  </w:num>
  <w:num w:numId="452">
    <w:abstractNumId w:val="62"/>
  </w:num>
  <w:num w:numId="453">
    <w:abstractNumId w:val="110"/>
  </w:num>
  <w:num w:numId="454">
    <w:abstractNumId w:val="397"/>
  </w:num>
  <w:num w:numId="455">
    <w:abstractNumId w:val="312"/>
  </w:num>
  <w:num w:numId="456">
    <w:abstractNumId w:val="604"/>
  </w:num>
  <w:num w:numId="457">
    <w:abstractNumId w:val="686"/>
  </w:num>
  <w:num w:numId="458">
    <w:abstractNumId w:val="6"/>
  </w:num>
  <w:num w:numId="459">
    <w:abstractNumId w:val="178"/>
  </w:num>
  <w:num w:numId="460">
    <w:abstractNumId w:val="396"/>
  </w:num>
  <w:num w:numId="461">
    <w:abstractNumId w:val="727"/>
  </w:num>
  <w:num w:numId="462">
    <w:abstractNumId w:val="143"/>
  </w:num>
  <w:num w:numId="463">
    <w:abstractNumId w:val="643"/>
  </w:num>
  <w:num w:numId="464">
    <w:abstractNumId w:val="348"/>
  </w:num>
  <w:num w:numId="465">
    <w:abstractNumId w:val="883"/>
  </w:num>
  <w:num w:numId="466">
    <w:abstractNumId w:val="180"/>
  </w:num>
  <w:num w:numId="467">
    <w:abstractNumId w:val="709"/>
  </w:num>
  <w:num w:numId="468">
    <w:abstractNumId w:val="746"/>
  </w:num>
  <w:num w:numId="469">
    <w:abstractNumId w:val="429"/>
  </w:num>
  <w:num w:numId="470">
    <w:abstractNumId w:val="402"/>
  </w:num>
  <w:num w:numId="471">
    <w:abstractNumId w:val="877"/>
  </w:num>
  <w:num w:numId="472">
    <w:abstractNumId w:val="0"/>
  </w:num>
  <w:num w:numId="473">
    <w:abstractNumId w:val="769"/>
  </w:num>
  <w:num w:numId="474">
    <w:abstractNumId w:val="374"/>
  </w:num>
  <w:num w:numId="475">
    <w:abstractNumId w:val="640"/>
  </w:num>
  <w:num w:numId="476">
    <w:abstractNumId w:val="39"/>
  </w:num>
  <w:num w:numId="477">
    <w:abstractNumId w:val="678"/>
  </w:num>
  <w:num w:numId="478">
    <w:abstractNumId w:val="853"/>
  </w:num>
  <w:num w:numId="479">
    <w:abstractNumId w:val="449"/>
  </w:num>
  <w:num w:numId="480">
    <w:abstractNumId w:val="404"/>
  </w:num>
  <w:num w:numId="481">
    <w:abstractNumId w:val="138"/>
  </w:num>
  <w:num w:numId="482">
    <w:abstractNumId w:val="836"/>
  </w:num>
  <w:num w:numId="483">
    <w:abstractNumId w:val="430"/>
  </w:num>
  <w:num w:numId="484">
    <w:abstractNumId w:val="344"/>
  </w:num>
  <w:num w:numId="485">
    <w:abstractNumId w:val="484"/>
  </w:num>
  <w:num w:numId="486">
    <w:abstractNumId w:val="53"/>
  </w:num>
  <w:num w:numId="487">
    <w:abstractNumId w:val="2"/>
  </w:num>
  <w:num w:numId="488">
    <w:abstractNumId w:val="427"/>
  </w:num>
  <w:num w:numId="489">
    <w:abstractNumId w:val="816"/>
  </w:num>
  <w:num w:numId="490">
    <w:abstractNumId w:val="708"/>
  </w:num>
  <w:num w:numId="491">
    <w:abstractNumId w:val="172"/>
  </w:num>
  <w:num w:numId="492">
    <w:abstractNumId w:val="615"/>
  </w:num>
  <w:num w:numId="493">
    <w:abstractNumId w:val="715"/>
  </w:num>
  <w:num w:numId="494">
    <w:abstractNumId w:val="238"/>
  </w:num>
  <w:num w:numId="495">
    <w:abstractNumId w:val="566"/>
  </w:num>
  <w:num w:numId="496">
    <w:abstractNumId w:val="52"/>
  </w:num>
  <w:num w:numId="497">
    <w:abstractNumId w:val="72"/>
  </w:num>
  <w:num w:numId="498">
    <w:abstractNumId w:val="512"/>
  </w:num>
  <w:num w:numId="499">
    <w:abstractNumId w:val="297"/>
  </w:num>
  <w:num w:numId="500">
    <w:abstractNumId w:val="145"/>
  </w:num>
  <w:num w:numId="501">
    <w:abstractNumId w:val="210"/>
  </w:num>
  <w:num w:numId="502">
    <w:abstractNumId w:val="454"/>
  </w:num>
  <w:num w:numId="503">
    <w:abstractNumId w:val="651"/>
  </w:num>
  <w:num w:numId="504">
    <w:abstractNumId w:val="872"/>
  </w:num>
  <w:num w:numId="505">
    <w:abstractNumId w:val="474"/>
  </w:num>
  <w:num w:numId="506">
    <w:abstractNumId w:val="739"/>
  </w:num>
  <w:num w:numId="507">
    <w:abstractNumId w:val="542"/>
  </w:num>
  <w:num w:numId="508">
    <w:abstractNumId w:val="307"/>
  </w:num>
  <w:num w:numId="509">
    <w:abstractNumId w:val="473"/>
  </w:num>
  <w:num w:numId="510">
    <w:abstractNumId w:val="109"/>
  </w:num>
  <w:num w:numId="511">
    <w:abstractNumId w:val="504"/>
  </w:num>
  <w:num w:numId="512">
    <w:abstractNumId w:val="547"/>
  </w:num>
  <w:num w:numId="513">
    <w:abstractNumId w:val="786"/>
  </w:num>
  <w:num w:numId="514">
    <w:abstractNumId w:val="276"/>
  </w:num>
  <w:num w:numId="515">
    <w:abstractNumId w:val="798"/>
  </w:num>
  <w:num w:numId="516">
    <w:abstractNumId w:val="18"/>
  </w:num>
  <w:num w:numId="517">
    <w:abstractNumId w:val="544"/>
  </w:num>
  <w:num w:numId="518">
    <w:abstractNumId w:val="741"/>
  </w:num>
  <w:num w:numId="519">
    <w:abstractNumId w:val="523"/>
  </w:num>
  <w:num w:numId="520">
    <w:abstractNumId w:val="288"/>
  </w:num>
  <w:num w:numId="521">
    <w:abstractNumId w:val="468"/>
  </w:num>
  <w:num w:numId="522">
    <w:abstractNumId w:val="776"/>
  </w:num>
  <w:num w:numId="523">
    <w:abstractNumId w:val="793"/>
  </w:num>
  <w:num w:numId="524">
    <w:abstractNumId w:val="537"/>
  </w:num>
  <w:num w:numId="525">
    <w:abstractNumId w:val="528"/>
  </w:num>
  <w:num w:numId="526">
    <w:abstractNumId w:val="70"/>
  </w:num>
  <w:num w:numId="527">
    <w:abstractNumId w:val="844"/>
  </w:num>
  <w:num w:numId="528">
    <w:abstractNumId w:val="583"/>
  </w:num>
  <w:num w:numId="529">
    <w:abstractNumId w:val="414"/>
  </w:num>
  <w:num w:numId="530">
    <w:abstractNumId w:val="802"/>
  </w:num>
  <w:num w:numId="531">
    <w:abstractNumId w:val="713"/>
  </w:num>
  <w:num w:numId="532">
    <w:abstractNumId w:val="533"/>
  </w:num>
  <w:num w:numId="533">
    <w:abstractNumId w:val="415"/>
  </w:num>
  <w:num w:numId="534">
    <w:abstractNumId w:val="291"/>
  </w:num>
  <w:num w:numId="535">
    <w:abstractNumId w:val="475"/>
  </w:num>
  <w:num w:numId="536">
    <w:abstractNumId w:val="555"/>
  </w:num>
  <w:num w:numId="537">
    <w:abstractNumId w:val="647"/>
  </w:num>
  <w:num w:numId="538">
    <w:abstractNumId w:val="875"/>
  </w:num>
  <w:num w:numId="539">
    <w:abstractNumId w:val="792"/>
  </w:num>
  <w:num w:numId="540">
    <w:abstractNumId w:val="493"/>
  </w:num>
  <w:num w:numId="541">
    <w:abstractNumId w:val="68"/>
  </w:num>
  <w:num w:numId="542">
    <w:abstractNumId w:val="382"/>
  </w:num>
  <w:num w:numId="543">
    <w:abstractNumId w:val="368"/>
  </w:num>
  <w:num w:numId="544">
    <w:abstractNumId w:val="526"/>
  </w:num>
  <w:num w:numId="545">
    <w:abstractNumId w:val="591"/>
  </w:num>
  <w:num w:numId="546">
    <w:abstractNumId w:val="634"/>
  </w:num>
  <w:num w:numId="547">
    <w:abstractNumId w:val="293"/>
  </w:num>
  <w:num w:numId="548">
    <w:abstractNumId w:val="298"/>
  </w:num>
  <w:num w:numId="549">
    <w:abstractNumId w:val="635"/>
  </w:num>
  <w:num w:numId="550">
    <w:abstractNumId w:val="813"/>
  </w:num>
  <w:num w:numId="551">
    <w:abstractNumId w:val="661"/>
  </w:num>
  <w:num w:numId="552">
    <w:abstractNumId w:val="462"/>
  </w:num>
  <w:num w:numId="553">
    <w:abstractNumId w:val="89"/>
  </w:num>
  <w:num w:numId="554">
    <w:abstractNumId w:val="391"/>
  </w:num>
  <w:num w:numId="555">
    <w:abstractNumId w:val="637"/>
  </w:num>
  <w:num w:numId="556">
    <w:abstractNumId w:val="365"/>
  </w:num>
  <w:num w:numId="557">
    <w:abstractNumId w:val="173"/>
  </w:num>
  <w:num w:numId="558">
    <w:abstractNumId w:val="115"/>
  </w:num>
  <w:num w:numId="559">
    <w:abstractNumId w:val="649"/>
  </w:num>
  <w:num w:numId="560">
    <w:abstractNumId w:val="534"/>
  </w:num>
  <w:num w:numId="561">
    <w:abstractNumId w:val="176"/>
  </w:num>
  <w:num w:numId="562">
    <w:abstractNumId w:val="303"/>
  </w:num>
  <w:num w:numId="563">
    <w:abstractNumId w:val="194"/>
  </w:num>
  <w:num w:numId="564">
    <w:abstractNumId w:val="42"/>
  </w:num>
  <w:num w:numId="565">
    <w:abstractNumId w:val="636"/>
  </w:num>
  <w:num w:numId="566">
    <w:abstractNumId w:val="146"/>
  </w:num>
  <w:num w:numId="567">
    <w:abstractNumId w:val="27"/>
  </w:num>
  <w:num w:numId="568">
    <w:abstractNumId w:val="466"/>
  </w:num>
  <w:num w:numId="569">
    <w:abstractNumId w:val="393"/>
  </w:num>
  <w:num w:numId="570">
    <w:abstractNumId w:val="594"/>
  </w:num>
  <w:num w:numId="571">
    <w:abstractNumId w:val="341"/>
  </w:num>
  <w:num w:numId="572">
    <w:abstractNumId w:val="584"/>
  </w:num>
  <w:num w:numId="573">
    <w:abstractNumId w:val="7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07"/>
  </w:num>
  <w:num w:numId="575">
    <w:abstractNumId w:val="362"/>
  </w:num>
  <w:num w:numId="576">
    <w:abstractNumId w:val="93"/>
  </w:num>
  <w:num w:numId="577">
    <w:abstractNumId w:val="203"/>
  </w:num>
  <w:num w:numId="578">
    <w:abstractNumId w:val="549"/>
  </w:num>
  <w:num w:numId="579">
    <w:abstractNumId w:val="675"/>
  </w:num>
  <w:num w:numId="580">
    <w:abstractNumId w:val="558"/>
  </w:num>
  <w:num w:numId="581">
    <w:abstractNumId w:val="102"/>
  </w:num>
  <w:num w:numId="582">
    <w:abstractNumId w:val="478"/>
  </w:num>
  <w:num w:numId="583">
    <w:abstractNumId w:val="121"/>
  </w:num>
  <w:num w:numId="584">
    <w:abstractNumId w:val="592"/>
  </w:num>
  <w:num w:numId="585">
    <w:abstractNumId w:val="833"/>
  </w:num>
  <w:num w:numId="586">
    <w:abstractNumId w:val="623"/>
  </w:num>
  <w:num w:numId="587">
    <w:abstractNumId w:val="551"/>
  </w:num>
  <w:num w:numId="588">
    <w:abstractNumId w:val="198"/>
  </w:num>
  <w:num w:numId="589">
    <w:abstractNumId w:val="670"/>
  </w:num>
  <w:num w:numId="590">
    <w:abstractNumId w:val="891"/>
  </w:num>
  <w:num w:numId="591">
    <w:abstractNumId w:val="464"/>
  </w:num>
  <w:num w:numId="592">
    <w:abstractNumId w:val="827"/>
  </w:num>
  <w:num w:numId="593">
    <w:abstractNumId w:val="60"/>
  </w:num>
  <w:num w:numId="594">
    <w:abstractNumId w:val="56"/>
  </w:num>
  <w:num w:numId="595">
    <w:abstractNumId w:val="448"/>
  </w:num>
  <w:num w:numId="596">
    <w:abstractNumId w:val="433"/>
  </w:num>
  <w:num w:numId="597">
    <w:abstractNumId w:val="225"/>
  </w:num>
  <w:num w:numId="598">
    <w:abstractNumId w:val="88"/>
  </w:num>
  <w:num w:numId="599">
    <w:abstractNumId w:val="456"/>
  </w:num>
  <w:num w:numId="600">
    <w:abstractNumId w:val="113"/>
  </w:num>
  <w:num w:numId="601">
    <w:abstractNumId w:val="38"/>
  </w:num>
  <w:num w:numId="602">
    <w:abstractNumId w:val="237"/>
  </w:num>
  <w:num w:numId="603">
    <w:abstractNumId w:val="490"/>
  </w:num>
  <w:num w:numId="604">
    <w:abstractNumId w:val="199"/>
  </w:num>
  <w:num w:numId="605">
    <w:abstractNumId w:val="488"/>
  </w:num>
  <w:num w:numId="606">
    <w:abstractNumId w:val="801"/>
  </w:num>
  <w:num w:numId="607">
    <w:abstractNumId w:val="759"/>
  </w:num>
  <w:num w:numId="608">
    <w:abstractNumId w:val="586"/>
  </w:num>
  <w:num w:numId="609">
    <w:abstractNumId w:val="67"/>
  </w:num>
  <w:num w:numId="610">
    <w:abstractNumId w:val="685"/>
  </w:num>
  <w:num w:numId="611">
    <w:abstractNumId w:val="447"/>
  </w:num>
  <w:num w:numId="612">
    <w:abstractNumId w:val="188"/>
  </w:num>
  <w:num w:numId="613">
    <w:abstractNumId w:val="505"/>
  </w:num>
  <w:num w:numId="614">
    <w:abstractNumId w:val="358"/>
  </w:num>
  <w:num w:numId="615">
    <w:abstractNumId w:val="401"/>
  </w:num>
  <w:num w:numId="616">
    <w:abstractNumId w:val="627"/>
  </w:num>
  <w:num w:numId="617">
    <w:abstractNumId w:val="757"/>
  </w:num>
  <w:num w:numId="618">
    <w:abstractNumId w:val="213"/>
  </w:num>
  <w:num w:numId="619">
    <w:abstractNumId w:val="363"/>
  </w:num>
  <w:num w:numId="620">
    <w:abstractNumId w:val="553"/>
  </w:num>
  <w:num w:numId="621">
    <w:abstractNumId w:val="535"/>
  </w:num>
  <w:num w:numId="622">
    <w:abstractNumId w:val="158"/>
  </w:num>
  <w:num w:numId="623">
    <w:abstractNumId w:val="874"/>
  </w:num>
  <w:num w:numId="624">
    <w:abstractNumId w:val="609"/>
  </w:num>
  <w:num w:numId="625">
    <w:abstractNumId w:val="571"/>
  </w:num>
  <w:num w:numId="626">
    <w:abstractNumId w:val="577"/>
  </w:num>
  <w:num w:numId="627">
    <w:abstractNumId w:val="249"/>
  </w:num>
  <w:num w:numId="628">
    <w:abstractNumId w:val="655"/>
  </w:num>
  <w:num w:numId="629">
    <w:abstractNumId w:val="437"/>
  </w:num>
  <w:num w:numId="630">
    <w:abstractNumId w:val="248"/>
  </w:num>
  <w:num w:numId="631">
    <w:abstractNumId w:val="579"/>
  </w:num>
  <w:num w:numId="632">
    <w:abstractNumId w:val="300"/>
  </w:num>
  <w:num w:numId="633">
    <w:abstractNumId w:val="49"/>
  </w:num>
  <w:num w:numId="634">
    <w:abstractNumId w:val="638"/>
  </w:num>
  <w:num w:numId="635">
    <w:abstractNumId w:val="789"/>
  </w:num>
  <w:num w:numId="636">
    <w:abstractNumId w:val="861"/>
  </w:num>
  <w:num w:numId="637">
    <w:abstractNumId w:val="338"/>
  </w:num>
  <w:num w:numId="638">
    <w:abstractNumId w:val="864"/>
  </w:num>
  <w:num w:numId="639">
    <w:abstractNumId w:val="747"/>
  </w:num>
  <w:num w:numId="640">
    <w:abstractNumId w:val="646"/>
  </w:num>
  <w:num w:numId="641">
    <w:abstractNumId w:val="268"/>
  </w:num>
  <w:num w:numId="642">
    <w:abstractNumId w:val="539"/>
  </w:num>
  <w:num w:numId="643">
    <w:abstractNumId w:val="379"/>
  </w:num>
  <w:num w:numId="644">
    <w:abstractNumId w:val="349"/>
  </w:num>
  <w:num w:numId="645">
    <w:abstractNumId w:val="716"/>
  </w:num>
  <w:num w:numId="646">
    <w:abstractNumId w:val="837"/>
  </w:num>
  <w:num w:numId="647">
    <w:abstractNumId w:val="390"/>
  </w:num>
  <w:num w:numId="648">
    <w:abstractNumId w:val="517"/>
  </w:num>
  <w:num w:numId="649">
    <w:abstractNumId w:val="431"/>
  </w:num>
  <w:num w:numId="650">
    <w:abstractNumId w:val="719"/>
  </w:num>
  <w:num w:numId="651">
    <w:abstractNumId w:val="808"/>
  </w:num>
  <w:num w:numId="652">
    <w:abstractNumId w:val="152"/>
  </w:num>
  <w:num w:numId="653">
    <w:abstractNumId w:val="852"/>
  </w:num>
  <w:num w:numId="654">
    <w:abstractNumId w:val="766"/>
  </w:num>
  <w:num w:numId="655">
    <w:abstractNumId w:val="416"/>
  </w:num>
  <w:num w:numId="656">
    <w:abstractNumId w:val="99"/>
  </w:num>
  <w:num w:numId="657">
    <w:abstractNumId w:val="458"/>
  </w:num>
  <w:num w:numId="658">
    <w:abstractNumId w:val="259"/>
  </w:num>
  <w:num w:numId="659">
    <w:abstractNumId w:val="788"/>
  </w:num>
  <w:num w:numId="660">
    <w:abstractNumId w:val="170"/>
  </w:num>
  <w:num w:numId="661">
    <w:abstractNumId w:val="470"/>
  </w:num>
  <w:num w:numId="662">
    <w:abstractNumId w:val="869"/>
  </w:num>
  <w:num w:numId="663">
    <w:abstractNumId w:val="189"/>
  </w:num>
  <w:num w:numId="664">
    <w:abstractNumId w:val="302"/>
  </w:num>
  <w:num w:numId="665">
    <w:abstractNumId w:val="156"/>
  </w:num>
  <w:num w:numId="666">
    <w:abstractNumId w:val="223"/>
  </w:num>
  <w:num w:numId="667">
    <w:abstractNumId w:val="851"/>
  </w:num>
  <w:num w:numId="668">
    <w:abstractNumId w:val="232"/>
  </w:num>
  <w:num w:numId="669">
    <w:abstractNumId w:val="536"/>
  </w:num>
  <w:num w:numId="670">
    <w:abstractNumId w:val="315"/>
  </w:num>
  <w:num w:numId="671">
    <w:abstractNumId w:val="287"/>
  </w:num>
  <w:num w:numId="672">
    <w:abstractNumId w:val="141"/>
  </w:num>
  <w:num w:numId="673">
    <w:abstractNumId w:val="453"/>
  </w:num>
  <w:num w:numId="674">
    <w:abstractNumId w:val="63"/>
  </w:num>
  <w:num w:numId="675">
    <w:abstractNumId w:val="21"/>
  </w:num>
  <w:num w:numId="676">
    <w:abstractNumId w:val="139"/>
  </w:num>
  <w:num w:numId="677">
    <w:abstractNumId w:val="340"/>
  </w:num>
  <w:num w:numId="678">
    <w:abstractNumId w:val="563"/>
  </w:num>
  <w:num w:numId="679">
    <w:abstractNumId w:val="355"/>
  </w:num>
  <w:num w:numId="680">
    <w:abstractNumId w:val="867"/>
  </w:num>
  <w:num w:numId="681">
    <w:abstractNumId w:val="442"/>
  </w:num>
  <w:num w:numId="682">
    <w:abstractNumId w:val="619"/>
  </w:num>
  <w:num w:numId="683">
    <w:abstractNumId w:val="656"/>
  </w:num>
  <w:num w:numId="684">
    <w:abstractNumId w:val="735"/>
  </w:num>
  <w:num w:numId="685">
    <w:abstractNumId w:val="692"/>
  </w:num>
  <w:num w:numId="686">
    <w:abstractNumId w:val="830"/>
  </w:num>
  <w:num w:numId="687">
    <w:abstractNumId w:val="321"/>
  </w:num>
  <w:num w:numId="688">
    <w:abstractNumId w:val="279"/>
  </w:num>
  <w:num w:numId="689">
    <w:abstractNumId w:val="565"/>
  </w:num>
  <w:num w:numId="690">
    <w:abstractNumId w:val="54"/>
  </w:num>
  <w:num w:numId="691">
    <w:abstractNumId w:val="859"/>
  </w:num>
  <w:num w:numId="692">
    <w:abstractNumId w:val="882"/>
  </w:num>
  <w:num w:numId="693">
    <w:abstractNumId w:val="239"/>
  </w:num>
  <w:num w:numId="694">
    <w:abstractNumId w:val="521"/>
  </w:num>
  <w:num w:numId="695">
    <w:abstractNumId w:val="372"/>
  </w:num>
  <w:num w:numId="696">
    <w:abstractNumId w:val="463"/>
  </w:num>
  <w:num w:numId="697">
    <w:abstractNumId w:val="800"/>
  </w:num>
  <w:num w:numId="698">
    <w:abstractNumId w:val="819"/>
  </w:num>
  <w:num w:numId="699">
    <w:abstractNumId w:val="689"/>
  </w:num>
  <w:num w:numId="700">
    <w:abstractNumId w:val="695"/>
  </w:num>
  <w:num w:numId="701">
    <w:abstractNumId w:val="71"/>
  </w:num>
  <w:num w:numId="702">
    <w:abstractNumId w:val="489"/>
  </w:num>
  <w:num w:numId="703">
    <w:abstractNumId w:val="191"/>
  </w:num>
  <w:num w:numId="704">
    <w:abstractNumId w:val="127"/>
  </w:num>
  <w:num w:numId="705">
    <w:abstractNumId w:val="658"/>
  </w:num>
  <w:num w:numId="706">
    <w:abstractNumId w:val="569"/>
  </w:num>
  <w:num w:numId="707">
    <w:abstractNumId w:val="540"/>
  </w:num>
  <w:num w:numId="708">
    <w:abstractNumId w:val="316"/>
  </w:num>
  <w:num w:numId="709">
    <w:abstractNumId w:val="777"/>
  </w:num>
  <w:num w:numId="710">
    <w:abstractNumId w:val="550"/>
  </w:num>
  <w:num w:numId="711">
    <w:abstractNumId w:val="408"/>
  </w:num>
  <w:num w:numId="712">
    <w:abstractNumId w:val="5"/>
  </w:num>
  <w:num w:numId="713">
    <w:abstractNumId w:val="441"/>
  </w:num>
  <w:num w:numId="714">
    <w:abstractNumId w:val="364"/>
  </w:num>
  <w:num w:numId="715">
    <w:abstractNumId w:val="322"/>
  </w:num>
  <w:num w:numId="716">
    <w:abstractNumId w:val="266"/>
  </w:num>
  <w:num w:numId="717">
    <w:abstractNumId w:val="452"/>
  </w:num>
  <w:num w:numId="718">
    <w:abstractNumId w:val="294"/>
  </w:num>
  <w:num w:numId="719">
    <w:abstractNumId w:val="784"/>
  </w:num>
  <w:num w:numId="720">
    <w:abstractNumId w:val="255"/>
  </w:num>
  <w:num w:numId="721">
    <w:abstractNumId w:val="162"/>
  </w:num>
  <w:num w:numId="722">
    <w:abstractNumId w:val="770"/>
  </w:num>
  <w:num w:numId="723">
    <w:abstractNumId w:val="14"/>
  </w:num>
  <w:num w:numId="724">
    <w:abstractNumId w:val="28"/>
  </w:num>
  <w:num w:numId="725">
    <w:abstractNumId w:val="373"/>
  </w:num>
  <w:num w:numId="726">
    <w:abstractNumId w:val="599"/>
  </w:num>
  <w:num w:numId="727">
    <w:abstractNumId w:val="440"/>
  </w:num>
  <w:num w:numId="728">
    <w:abstractNumId w:val="522"/>
  </w:num>
  <w:num w:numId="729">
    <w:abstractNumId w:val="347"/>
  </w:num>
  <w:num w:numId="730">
    <w:abstractNumId w:val="824"/>
  </w:num>
  <w:num w:numId="731">
    <w:abstractNumId w:val="183"/>
  </w:num>
  <w:num w:numId="732">
    <w:abstractNumId w:val="202"/>
  </w:num>
  <w:num w:numId="733">
    <w:abstractNumId w:val="274"/>
  </w:num>
  <w:num w:numId="734">
    <w:abstractNumId w:val="610"/>
  </w:num>
  <w:num w:numId="735">
    <w:abstractNumId w:val="620"/>
  </w:num>
  <w:num w:numId="736">
    <w:abstractNumId w:val="231"/>
  </w:num>
  <w:num w:numId="737">
    <w:abstractNumId w:val="608"/>
  </w:num>
  <w:num w:numId="738">
    <w:abstractNumId w:val="795"/>
  </w:num>
  <w:num w:numId="739">
    <w:abstractNumId w:val="333"/>
  </w:num>
  <w:num w:numId="740">
    <w:abstractNumId w:val="545"/>
  </w:num>
  <w:num w:numId="741">
    <w:abstractNumId w:val="48"/>
  </w:num>
  <w:num w:numId="742">
    <w:abstractNumId w:val="13"/>
  </w:num>
  <w:num w:numId="743">
    <w:abstractNumId w:val="406"/>
  </w:num>
  <w:num w:numId="744">
    <w:abstractNumId w:val="41"/>
  </w:num>
  <w:num w:numId="745">
    <w:abstractNumId w:val="129"/>
  </w:num>
  <w:num w:numId="746">
    <w:abstractNumId w:val="4"/>
  </w:num>
  <w:num w:numId="747">
    <w:abstractNumId w:val="710"/>
  </w:num>
  <w:num w:numId="748">
    <w:abstractNumId w:val="885"/>
  </w:num>
  <w:num w:numId="749">
    <w:abstractNumId w:val="552"/>
  </w:num>
  <w:num w:numId="750">
    <w:abstractNumId w:val="122"/>
  </w:num>
  <w:num w:numId="751">
    <w:abstractNumId w:val="142"/>
  </w:num>
  <w:num w:numId="752">
    <w:abstractNumId w:val="507"/>
  </w:num>
  <w:num w:numId="753">
    <w:abstractNumId w:val="471"/>
  </w:num>
  <w:num w:numId="754">
    <w:abstractNumId w:val="554"/>
  </w:num>
  <w:num w:numId="755">
    <w:abstractNumId w:val="247"/>
  </w:num>
  <w:num w:numId="756">
    <w:abstractNumId w:val="124"/>
  </w:num>
  <w:num w:numId="757">
    <w:abstractNumId w:val="11"/>
  </w:num>
  <w:num w:numId="758">
    <w:abstractNumId w:val="778"/>
  </w:num>
  <w:num w:numId="759">
    <w:abstractNumId w:val="805"/>
  </w:num>
  <w:num w:numId="760">
    <w:abstractNumId w:val="64"/>
  </w:num>
  <w:num w:numId="761">
    <w:abstractNumId w:val="309"/>
  </w:num>
  <w:num w:numId="762">
    <w:abstractNumId w:val="495"/>
  </w:num>
  <w:num w:numId="763">
    <w:abstractNumId w:val="693"/>
  </w:num>
  <w:num w:numId="764">
    <w:abstractNumId w:val="426"/>
  </w:num>
  <w:num w:numId="765">
    <w:abstractNumId w:val="314"/>
  </w:num>
  <w:num w:numId="766">
    <w:abstractNumId w:val="688"/>
  </w:num>
  <w:num w:numId="767">
    <w:abstractNumId w:val="292"/>
  </w:num>
  <w:num w:numId="768">
    <w:abstractNumId w:val="624"/>
  </w:num>
  <w:num w:numId="769">
    <w:abstractNumId w:val="514"/>
  </w:num>
  <w:num w:numId="770">
    <w:abstractNumId w:val="717"/>
  </w:num>
  <w:num w:numId="771">
    <w:abstractNumId w:val="328"/>
  </w:num>
  <w:num w:numId="772">
    <w:abstractNumId w:val="806"/>
  </w:num>
  <w:num w:numId="773">
    <w:abstractNumId w:val="105"/>
  </w:num>
  <w:num w:numId="774">
    <w:abstractNumId w:val="369"/>
  </w:num>
  <w:num w:numId="775">
    <w:abstractNumId w:val="707"/>
  </w:num>
  <w:num w:numId="776">
    <w:abstractNumId w:val="19"/>
  </w:num>
  <w:num w:numId="777">
    <w:abstractNumId w:val="657"/>
  </w:num>
  <w:num w:numId="778">
    <w:abstractNumId w:val="82"/>
  </w:num>
  <w:num w:numId="779">
    <w:abstractNumId w:val="270"/>
  </w:num>
  <w:num w:numId="780">
    <w:abstractNumId w:val="725"/>
  </w:num>
  <w:num w:numId="781">
    <w:abstractNumId w:val="742"/>
  </w:num>
  <w:num w:numId="782">
    <w:abstractNumId w:val="47"/>
  </w:num>
  <w:num w:numId="783">
    <w:abstractNumId w:val="509"/>
  </w:num>
  <w:num w:numId="784">
    <w:abstractNumId w:val="117"/>
  </w:num>
  <w:num w:numId="785">
    <w:abstractNumId w:val="381"/>
  </w:num>
  <w:num w:numId="786">
    <w:abstractNumId w:val="720"/>
  </w:num>
  <w:num w:numId="787">
    <w:abstractNumId w:val="887"/>
  </w:num>
  <w:num w:numId="788">
    <w:abstractNumId w:val="524"/>
  </w:num>
  <w:num w:numId="789">
    <w:abstractNumId w:val="155"/>
  </w:num>
  <w:num w:numId="790">
    <w:abstractNumId w:val="485"/>
  </w:num>
  <w:num w:numId="791">
    <w:abstractNumId w:val="641"/>
  </w:num>
  <w:num w:numId="792">
    <w:abstractNumId w:val="398"/>
  </w:num>
  <w:num w:numId="793">
    <w:abstractNumId w:val="761"/>
  </w:num>
  <w:num w:numId="794">
    <w:abstractNumId w:val="669"/>
  </w:num>
  <w:num w:numId="795">
    <w:abstractNumId w:val="299"/>
  </w:num>
  <w:num w:numId="796">
    <w:abstractNumId w:val="353"/>
  </w:num>
  <w:num w:numId="797">
    <w:abstractNumId w:val="699"/>
  </w:num>
  <w:num w:numId="798">
    <w:abstractNumId w:val="822"/>
  </w:num>
  <w:num w:numId="799">
    <w:abstractNumId w:val="235"/>
  </w:num>
  <w:num w:numId="800">
    <w:abstractNumId w:val="114"/>
  </w:num>
  <w:num w:numId="801">
    <w:abstractNumId w:val="866"/>
  </w:num>
  <w:num w:numId="802">
    <w:abstractNumId w:val="400"/>
  </w:num>
  <w:num w:numId="803">
    <w:abstractNumId w:val="745"/>
  </w:num>
  <w:num w:numId="804">
    <w:abstractNumId w:val="863"/>
  </w:num>
  <w:num w:numId="805">
    <w:abstractNumId w:val="10"/>
  </w:num>
  <w:num w:numId="806">
    <w:abstractNumId w:val="893"/>
  </w:num>
  <w:num w:numId="807">
    <w:abstractNumId w:val="850"/>
  </w:num>
  <w:num w:numId="808">
    <w:abstractNumId w:val="797"/>
  </w:num>
  <w:num w:numId="809">
    <w:abstractNumId w:val="450"/>
  </w:num>
  <w:num w:numId="810">
    <w:abstractNumId w:val="258"/>
  </w:num>
  <w:num w:numId="811">
    <w:abstractNumId w:val="845"/>
  </w:num>
  <w:num w:numId="812">
    <w:abstractNumId w:val="817"/>
  </w:num>
  <w:num w:numId="813">
    <w:abstractNumId w:val="465"/>
  </w:num>
  <w:num w:numId="814">
    <w:abstractNumId w:val="680"/>
  </w:num>
  <w:num w:numId="815">
    <w:abstractNumId w:val="26"/>
  </w:num>
  <w:num w:numId="816">
    <w:abstractNumId w:val="260"/>
  </w:num>
  <w:num w:numId="817">
    <w:abstractNumId w:val="193"/>
  </w:num>
  <w:num w:numId="818">
    <w:abstractNumId w:val="171"/>
  </w:num>
  <w:num w:numId="819">
    <w:abstractNumId w:val="327"/>
  </w:num>
  <w:num w:numId="820">
    <w:abstractNumId w:val="722"/>
  </w:num>
  <w:num w:numId="821">
    <w:abstractNumId w:val="497"/>
  </w:num>
  <w:num w:numId="822">
    <w:abstractNumId w:val="83"/>
  </w:num>
  <w:num w:numId="823">
    <w:abstractNumId w:val="862"/>
  </w:num>
  <w:num w:numId="824">
    <w:abstractNumId w:val="546"/>
  </w:num>
  <w:num w:numId="825">
    <w:abstractNumId w:val="556"/>
  </w:num>
  <w:num w:numId="826">
    <w:abstractNumId w:val="639"/>
  </w:num>
  <w:num w:numId="827">
    <w:abstractNumId w:val="377"/>
  </w:num>
  <w:num w:numId="828">
    <w:abstractNumId w:val="492"/>
  </w:num>
  <w:num w:numId="829">
    <w:abstractNumId w:val="342"/>
  </w:num>
  <w:num w:numId="830">
    <w:abstractNumId w:val="252"/>
  </w:num>
  <w:num w:numId="831">
    <w:abstractNumId w:val="157"/>
  </w:num>
  <w:num w:numId="832">
    <w:abstractNumId w:val="425"/>
  </w:num>
  <w:num w:numId="833">
    <w:abstractNumId w:val="269"/>
  </w:num>
  <w:num w:numId="834">
    <w:abstractNumId w:val="825"/>
  </w:num>
  <w:num w:numId="835">
    <w:abstractNumId w:val="729"/>
  </w:num>
  <w:num w:numId="836">
    <w:abstractNumId w:val="354"/>
  </w:num>
  <w:num w:numId="837">
    <w:abstractNumId w:val="226"/>
  </w:num>
  <w:num w:numId="838">
    <w:abstractNumId w:val="779"/>
  </w:num>
  <w:num w:numId="839">
    <w:abstractNumId w:val="743"/>
  </w:num>
  <w:num w:numId="840">
    <w:abstractNumId w:val="714"/>
  </w:num>
  <w:num w:numId="841">
    <w:abstractNumId w:val="409"/>
  </w:num>
  <w:num w:numId="842">
    <w:abstractNumId w:val="111"/>
  </w:num>
  <w:num w:numId="843">
    <w:abstractNumId w:val="371"/>
  </w:num>
  <w:num w:numId="844">
    <w:abstractNumId w:val="185"/>
  </w:num>
  <w:num w:numId="845">
    <w:abstractNumId w:val="412"/>
  </w:num>
  <w:num w:numId="846">
    <w:abstractNumId w:val="182"/>
  </w:num>
  <w:num w:numId="847">
    <w:abstractNumId w:val="855"/>
  </w:num>
  <w:num w:numId="848">
    <w:abstractNumId w:val="815"/>
  </w:num>
  <w:num w:numId="849">
    <w:abstractNumId w:val="581"/>
  </w:num>
  <w:num w:numId="850">
    <w:abstractNumId w:val="871"/>
  </w:num>
  <w:num w:numId="851">
    <w:abstractNumId w:val="305"/>
  </w:num>
  <w:num w:numId="852">
    <w:abstractNumId w:val="76"/>
  </w:num>
  <w:num w:numId="853">
    <w:abstractNumId w:val="445"/>
  </w:num>
  <w:num w:numId="854">
    <w:abstractNumId w:val="781"/>
  </w:num>
  <w:num w:numId="855">
    <w:abstractNumId w:val="243"/>
  </w:num>
  <w:num w:numId="856">
    <w:abstractNumId w:val="74"/>
  </w:num>
  <w:num w:numId="857">
    <w:abstractNumId w:val="215"/>
  </w:num>
  <w:num w:numId="858">
    <w:abstractNumId w:val="394"/>
  </w:num>
  <w:num w:numId="859">
    <w:abstractNumId w:val="572"/>
  </w:num>
  <w:num w:numId="860">
    <w:abstractNumId w:val="888"/>
  </w:num>
  <w:num w:numId="861">
    <w:abstractNumId w:val="574"/>
  </w:num>
  <w:num w:numId="862">
    <w:abstractNumId w:val="443"/>
  </w:num>
  <w:num w:numId="863">
    <w:abstractNumId w:val="718"/>
  </w:num>
  <w:num w:numId="864">
    <w:abstractNumId w:val="250"/>
  </w:num>
  <w:num w:numId="865">
    <w:abstractNumId w:val="865"/>
  </w:num>
  <w:num w:numId="866">
    <w:abstractNumId w:val="272"/>
  </w:num>
  <w:num w:numId="867">
    <w:abstractNumId w:val="256"/>
  </w:num>
  <w:num w:numId="868">
    <w:abstractNumId w:val="648"/>
  </w:num>
  <w:num w:numId="869">
    <w:abstractNumId w:val="479"/>
  </w:num>
  <w:num w:numId="870">
    <w:abstractNumId w:val="790"/>
  </w:num>
  <w:num w:numId="871">
    <w:abstractNumId w:val="860"/>
  </w:num>
  <w:num w:numId="872">
    <w:abstractNumId w:val="186"/>
  </w:num>
  <w:num w:numId="873">
    <w:abstractNumId w:val="765"/>
  </w:num>
  <w:num w:numId="874">
    <w:abstractNumId w:val="461"/>
  </w:num>
  <w:num w:numId="875">
    <w:abstractNumId w:val="218"/>
  </w:num>
  <w:num w:numId="876">
    <w:abstractNumId w:val="705"/>
  </w:num>
  <w:num w:numId="877">
    <w:abstractNumId w:val="84"/>
  </w:num>
  <w:num w:numId="878">
    <w:abstractNumId w:val="520"/>
  </w:num>
  <w:num w:numId="879">
    <w:abstractNumId w:val="330"/>
  </w:num>
  <w:num w:numId="880">
    <w:abstractNumId w:val="694"/>
  </w:num>
  <w:num w:numId="881">
    <w:abstractNumId w:val="532"/>
  </w:num>
  <w:num w:numId="882">
    <w:abstractNumId w:val="687"/>
  </w:num>
  <w:num w:numId="883">
    <w:abstractNumId w:val="86"/>
  </w:num>
  <w:num w:numId="884">
    <w:abstractNumId w:val="681"/>
  </w:num>
  <w:num w:numId="885">
    <w:abstractNumId w:val="593"/>
  </w:num>
  <w:num w:numId="886">
    <w:abstractNumId w:val="671"/>
  </w:num>
  <w:num w:numId="887">
    <w:abstractNumId w:val="204"/>
  </w:num>
  <w:num w:numId="888">
    <w:abstractNumId w:val="633"/>
  </w:num>
  <w:num w:numId="889">
    <w:abstractNumId w:val="614"/>
  </w:num>
  <w:num w:numId="890">
    <w:abstractNumId w:val="95"/>
  </w:num>
  <w:num w:numId="891">
    <w:abstractNumId w:val="812"/>
  </w:num>
  <w:num w:numId="892">
    <w:abstractNumId w:val="731"/>
  </w:num>
  <w:num w:numId="893">
    <w:abstractNumId w:val="410"/>
  </w:num>
  <w:num w:numId="894">
    <w:abstractNumId w:val="224"/>
  </w:num>
  <w:num w:numId="895">
    <w:abstractNumId w:val="573"/>
  </w:num>
  <w:num w:numId="896">
    <w:abstractNumId w:val="595"/>
  </w:num>
  <w:num w:numId="897">
    <w:abstractNumId w:val="506"/>
  </w:num>
  <w:num w:numId="898">
    <w:abstractNumId w:val="482"/>
  </w:num>
  <w:numIdMacAtCleanup w:val="8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29"/>
    <w:rsid w:val="000247A2"/>
    <w:rsid w:val="00062488"/>
    <w:rsid w:val="000729F0"/>
    <w:rsid w:val="000866A0"/>
    <w:rsid w:val="00092256"/>
    <w:rsid w:val="000B25AC"/>
    <w:rsid w:val="00121111"/>
    <w:rsid w:val="001A2F79"/>
    <w:rsid w:val="001B6029"/>
    <w:rsid w:val="002D73EC"/>
    <w:rsid w:val="00301871"/>
    <w:rsid w:val="00327193"/>
    <w:rsid w:val="003B71B0"/>
    <w:rsid w:val="0046047C"/>
    <w:rsid w:val="004E5AFD"/>
    <w:rsid w:val="00522CFB"/>
    <w:rsid w:val="005325E4"/>
    <w:rsid w:val="0054191A"/>
    <w:rsid w:val="00581A8F"/>
    <w:rsid w:val="0060439D"/>
    <w:rsid w:val="006445F4"/>
    <w:rsid w:val="00644932"/>
    <w:rsid w:val="00670ADE"/>
    <w:rsid w:val="00676A99"/>
    <w:rsid w:val="00680D4C"/>
    <w:rsid w:val="006A5BC2"/>
    <w:rsid w:val="006B7EF8"/>
    <w:rsid w:val="006C474A"/>
    <w:rsid w:val="0070449E"/>
    <w:rsid w:val="00706121"/>
    <w:rsid w:val="00737E1F"/>
    <w:rsid w:val="00832E0F"/>
    <w:rsid w:val="00837C5E"/>
    <w:rsid w:val="0088706D"/>
    <w:rsid w:val="008A3FC7"/>
    <w:rsid w:val="008B27F2"/>
    <w:rsid w:val="008E3560"/>
    <w:rsid w:val="00955811"/>
    <w:rsid w:val="009746D2"/>
    <w:rsid w:val="0099434A"/>
    <w:rsid w:val="009B2057"/>
    <w:rsid w:val="00A06F70"/>
    <w:rsid w:val="00A14660"/>
    <w:rsid w:val="00B142B7"/>
    <w:rsid w:val="00B3170A"/>
    <w:rsid w:val="00B53FB9"/>
    <w:rsid w:val="00B76CF7"/>
    <w:rsid w:val="00BA3C3F"/>
    <w:rsid w:val="00BB645D"/>
    <w:rsid w:val="00BC29AB"/>
    <w:rsid w:val="00C72EAF"/>
    <w:rsid w:val="00CA2B63"/>
    <w:rsid w:val="00CA45BB"/>
    <w:rsid w:val="00CC6D33"/>
    <w:rsid w:val="00D13A31"/>
    <w:rsid w:val="00E57103"/>
    <w:rsid w:val="00EA6C6B"/>
    <w:rsid w:val="00EE4447"/>
    <w:rsid w:val="00F409CB"/>
    <w:rsid w:val="00F42F2F"/>
    <w:rsid w:val="00F523DB"/>
    <w:rsid w:val="00FC2883"/>
    <w:rsid w:val="00FC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B2057"/>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B2057"/>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2057"/>
    <w:pPr>
      <w:keepNext/>
      <w:keepLines/>
      <w:spacing w:before="200" w:after="0"/>
      <w:outlineLvl w:val="7"/>
    </w:pPr>
    <w:rPr>
      <w:rFonts w:ascii="Cambria" w:eastAsia="MS Gothic"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29"/>
    <w:pPr>
      <w:spacing w:before="120" w:after="0" w:line="240" w:lineRule="auto"/>
      <w:ind w:left="720"/>
      <w:contextualSpacing/>
    </w:pPr>
  </w:style>
  <w:style w:type="character" w:customStyle="1" w:styleId="CommentTextChar">
    <w:name w:val="Comment Text Char"/>
    <w:basedOn w:val="DefaultParagraphFont"/>
    <w:link w:val="CommentText"/>
    <w:uiPriority w:val="99"/>
    <w:semiHidden/>
    <w:rsid w:val="001B6029"/>
    <w:rPr>
      <w:sz w:val="20"/>
      <w:szCs w:val="20"/>
    </w:rPr>
  </w:style>
  <w:style w:type="paragraph" w:styleId="CommentText">
    <w:name w:val="annotation text"/>
    <w:basedOn w:val="Normal"/>
    <w:link w:val="CommentTextChar"/>
    <w:uiPriority w:val="99"/>
    <w:semiHidden/>
    <w:unhideWhenUsed/>
    <w:rsid w:val="001B6029"/>
    <w:pPr>
      <w:spacing w:before="120" w:after="0" w:line="240" w:lineRule="auto"/>
    </w:pPr>
    <w:rPr>
      <w:sz w:val="20"/>
      <w:szCs w:val="20"/>
    </w:rPr>
  </w:style>
  <w:style w:type="character" w:customStyle="1" w:styleId="CommentSubjectChar">
    <w:name w:val="Comment Subject Char"/>
    <w:basedOn w:val="CommentTextChar"/>
    <w:link w:val="CommentSubject"/>
    <w:uiPriority w:val="99"/>
    <w:semiHidden/>
    <w:rsid w:val="001B6029"/>
    <w:rPr>
      <w:b/>
      <w:bCs/>
      <w:sz w:val="20"/>
      <w:szCs w:val="20"/>
    </w:rPr>
  </w:style>
  <w:style w:type="paragraph" w:styleId="CommentSubject">
    <w:name w:val="annotation subject"/>
    <w:basedOn w:val="CommentText"/>
    <w:next w:val="CommentText"/>
    <w:link w:val="CommentSubjectChar"/>
    <w:uiPriority w:val="99"/>
    <w:semiHidden/>
    <w:unhideWhenUsed/>
    <w:rsid w:val="001B6029"/>
    <w:rPr>
      <w:b/>
      <w:bCs/>
    </w:rPr>
  </w:style>
  <w:style w:type="character" w:customStyle="1" w:styleId="BalloonTextChar">
    <w:name w:val="Balloon Text Char"/>
    <w:basedOn w:val="DefaultParagraphFont"/>
    <w:link w:val="BalloonText"/>
    <w:uiPriority w:val="99"/>
    <w:semiHidden/>
    <w:rsid w:val="001B6029"/>
    <w:rPr>
      <w:rFonts w:ascii="Tahoma" w:hAnsi="Tahoma" w:cs="Tahoma"/>
      <w:sz w:val="16"/>
      <w:szCs w:val="16"/>
    </w:rPr>
  </w:style>
  <w:style w:type="paragraph" w:styleId="BalloonText">
    <w:name w:val="Balloon Text"/>
    <w:basedOn w:val="Normal"/>
    <w:link w:val="BalloonTextChar"/>
    <w:uiPriority w:val="99"/>
    <w:semiHidden/>
    <w:unhideWhenUsed/>
    <w:rsid w:val="001B6029"/>
    <w:pPr>
      <w:spacing w:after="0" w:line="240" w:lineRule="auto"/>
    </w:pPr>
    <w:rPr>
      <w:rFonts w:ascii="Tahoma" w:hAnsi="Tahoma" w:cs="Tahoma"/>
      <w:sz w:val="16"/>
      <w:szCs w:val="16"/>
    </w:rPr>
  </w:style>
  <w:style w:type="paragraph" w:styleId="NormalWeb">
    <w:name w:val="Normal (Web)"/>
    <w:basedOn w:val="Normal"/>
    <w:uiPriority w:val="99"/>
    <w:semiHidden/>
    <w:unhideWhenUsed/>
    <w:rsid w:val="001B602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B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29"/>
  </w:style>
  <w:style w:type="paragraph" w:styleId="Footer">
    <w:name w:val="footer"/>
    <w:basedOn w:val="Normal"/>
    <w:link w:val="FooterChar"/>
    <w:uiPriority w:val="99"/>
    <w:unhideWhenUsed/>
    <w:rsid w:val="001B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29"/>
  </w:style>
  <w:style w:type="paragraph" w:styleId="NoSpacing">
    <w:name w:val="No Spacing"/>
    <w:uiPriority w:val="99"/>
    <w:qFormat/>
    <w:rsid w:val="001B6029"/>
    <w:pPr>
      <w:spacing w:after="0" w:line="240" w:lineRule="auto"/>
    </w:pPr>
  </w:style>
  <w:style w:type="character" w:customStyle="1" w:styleId="apple-converted-space">
    <w:name w:val="apple-converted-space"/>
    <w:basedOn w:val="DefaultParagraphFont"/>
    <w:rsid w:val="001B6029"/>
  </w:style>
  <w:style w:type="character" w:customStyle="1" w:styleId="Heading5Char">
    <w:name w:val="Heading 5 Char"/>
    <w:basedOn w:val="DefaultParagraphFont"/>
    <w:link w:val="Heading5"/>
    <w:uiPriority w:val="9"/>
    <w:semiHidden/>
    <w:rsid w:val="009B2057"/>
    <w:rPr>
      <w:rFonts w:asciiTheme="majorHAnsi" w:eastAsiaTheme="majorEastAsia" w:hAnsiTheme="majorHAnsi" w:cstheme="majorBidi"/>
      <w:color w:val="243F60" w:themeColor="accent1" w:themeShade="7F"/>
      <w:lang w:eastAsia="ja-JP"/>
    </w:rPr>
  </w:style>
  <w:style w:type="character" w:customStyle="1" w:styleId="Heading7Char">
    <w:name w:val="Heading 7 Char"/>
    <w:basedOn w:val="DefaultParagraphFont"/>
    <w:link w:val="Heading7"/>
    <w:uiPriority w:val="9"/>
    <w:rsid w:val="009B2057"/>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9B2057"/>
    <w:rPr>
      <w:rFonts w:ascii="Cambria" w:eastAsia="MS Gothic" w:hAnsi="Cambria" w:cs="Times New Roman"/>
      <w:color w:val="404040"/>
      <w:sz w:val="20"/>
      <w:szCs w:val="20"/>
      <w:lang w:eastAsia="ja-JP"/>
    </w:rPr>
  </w:style>
  <w:style w:type="paragraph" w:customStyle="1" w:styleId="Tuslahtext">
    <w:name w:val="Tuslah text"/>
    <w:basedOn w:val="Normal"/>
    <w:uiPriority w:val="99"/>
    <w:rsid w:val="009B2057"/>
    <w:pPr>
      <w:tabs>
        <w:tab w:val="left" w:pos="850"/>
        <w:tab w:val="left" w:pos="1540"/>
        <w:tab w:val="left" w:pos="1871"/>
      </w:tabs>
      <w:suppressAutoHyphens/>
      <w:autoSpaceDE w:val="0"/>
      <w:autoSpaceDN w:val="0"/>
      <w:adjustRightInd w:val="0"/>
      <w:spacing w:after="0" w:line="230" w:lineRule="atLeast"/>
      <w:ind w:left="1020" w:hanging="283"/>
      <w:jc w:val="both"/>
      <w:textAlignment w:val="center"/>
    </w:pPr>
    <w:rPr>
      <w:rFonts w:ascii="Arial Mon" w:eastAsia="MS Mincho" w:hAnsi="Arial Mon" w:cs="Arial Mon"/>
      <w:color w:val="000000"/>
      <w:sz w:val="20"/>
      <w:szCs w:val="20"/>
    </w:rPr>
  </w:style>
  <w:style w:type="character" w:customStyle="1" w:styleId="BodyText3Char">
    <w:name w:val="Body Text 3 Char"/>
    <w:link w:val="BodyText3"/>
    <w:uiPriority w:val="99"/>
    <w:rsid w:val="009B2057"/>
    <w:rPr>
      <w:rFonts w:ascii="Arial Mon" w:hAnsi="Arial Mon" w:cs="Arial Mon"/>
      <w:color w:val="000000"/>
    </w:rPr>
  </w:style>
  <w:style w:type="paragraph" w:styleId="BodyText3">
    <w:name w:val="Body Text 3"/>
    <w:basedOn w:val="Normal"/>
    <w:link w:val="BodyText3Char"/>
    <w:uiPriority w:val="99"/>
    <w:rsid w:val="009B2057"/>
    <w:pPr>
      <w:suppressAutoHyphens/>
      <w:autoSpaceDE w:val="0"/>
      <w:autoSpaceDN w:val="0"/>
      <w:adjustRightInd w:val="0"/>
      <w:spacing w:after="0" w:line="288" w:lineRule="auto"/>
      <w:textAlignment w:val="center"/>
    </w:pPr>
    <w:rPr>
      <w:rFonts w:ascii="Arial Mon" w:hAnsi="Arial Mon" w:cs="Arial Mon"/>
      <w:color w:val="000000"/>
    </w:rPr>
  </w:style>
  <w:style w:type="character" w:customStyle="1" w:styleId="BodyText3Char1">
    <w:name w:val="Body Text 3 Char1"/>
    <w:basedOn w:val="DefaultParagraphFont"/>
    <w:uiPriority w:val="99"/>
    <w:semiHidden/>
    <w:rsid w:val="009B2057"/>
    <w:rPr>
      <w:sz w:val="16"/>
      <w:szCs w:val="16"/>
    </w:rPr>
  </w:style>
  <w:style w:type="character" w:customStyle="1" w:styleId="BodyTextIndentChar">
    <w:name w:val="Body Text Indent Char"/>
    <w:link w:val="BodyTextIndent"/>
    <w:rsid w:val="009B2057"/>
    <w:rPr>
      <w:rFonts w:ascii="Arial Mon" w:hAnsi="Arial Mon" w:cs="Arial Mon"/>
      <w:i/>
      <w:iCs/>
      <w:color w:val="000000"/>
      <w:sz w:val="27"/>
      <w:szCs w:val="27"/>
    </w:rPr>
  </w:style>
  <w:style w:type="paragraph" w:styleId="BodyTextIndent">
    <w:name w:val="Body Text Indent"/>
    <w:basedOn w:val="Normal"/>
    <w:link w:val="BodyTextIndentChar"/>
    <w:rsid w:val="009B2057"/>
    <w:pPr>
      <w:suppressAutoHyphens/>
      <w:autoSpaceDE w:val="0"/>
      <w:autoSpaceDN w:val="0"/>
      <w:adjustRightInd w:val="0"/>
      <w:spacing w:after="0" w:line="288" w:lineRule="auto"/>
      <w:textAlignment w:val="center"/>
    </w:pPr>
    <w:rPr>
      <w:rFonts w:ascii="Arial Mon" w:hAnsi="Arial Mon" w:cs="Arial Mon"/>
      <w:i/>
      <w:iCs/>
      <w:color w:val="000000"/>
      <w:sz w:val="27"/>
      <w:szCs w:val="27"/>
    </w:rPr>
  </w:style>
  <w:style w:type="character" w:customStyle="1" w:styleId="BodyTextIndentChar1">
    <w:name w:val="Body Text Indent Char1"/>
    <w:basedOn w:val="DefaultParagraphFont"/>
    <w:uiPriority w:val="99"/>
    <w:semiHidden/>
    <w:rsid w:val="009B2057"/>
  </w:style>
  <w:style w:type="paragraph" w:styleId="BodyTextIndent3">
    <w:name w:val="Body Text Indent 3"/>
    <w:basedOn w:val="Normal"/>
    <w:link w:val="BodyTextIndent3Char"/>
    <w:uiPriority w:val="99"/>
    <w:semiHidden/>
    <w:unhideWhenUsed/>
    <w:rsid w:val="009B2057"/>
    <w:pPr>
      <w:spacing w:after="120" w:line="259" w:lineRule="auto"/>
      <w:ind w:left="360"/>
    </w:pPr>
    <w:rPr>
      <w:rFonts w:ascii="Calibri" w:eastAsia="MS Mincho" w:hAnsi="Calibri" w:cs="Times New Roman"/>
      <w:sz w:val="16"/>
      <w:szCs w:val="16"/>
    </w:rPr>
  </w:style>
  <w:style w:type="character" w:customStyle="1" w:styleId="BodyTextIndent3Char">
    <w:name w:val="Body Text Indent 3 Char"/>
    <w:basedOn w:val="DefaultParagraphFont"/>
    <w:link w:val="BodyTextIndent3"/>
    <w:uiPriority w:val="99"/>
    <w:semiHidden/>
    <w:rsid w:val="009B2057"/>
    <w:rPr>
      <w:rFonts w:ascii="Calibri" w:eastAsia="MS Mincho" w:hAnsi="Calibri" w:cs="Times New Roman"/>
      <w:sz w:val="16"/>
      <w:szCs w:val="16"/>
      <w:lang w:eastAsia="ja-JP"/>
    </w:rPr>
  </w:style>
  <w:style w:type="paragraph" w:customStyle="1" w:styleId="Paragraph">
    <w:name w:val="Paragraph"/>
    <w:basedOn w:val="List"/>
    <w:uiPriority w:val="99"/>
    <w:rsid w:val="009B2057"/>
    <w:pPr>
      <w:tabs>
        <w:tab w:val="left" w:pos="0"/>
        <w:tab w:val="left" w:pos="720"/>
        <w:tab w:val="left" w:pos="1008"/>
        <w:tab w:val="left" w:pos="1440"/>
      </w:tabs>
      <w:suppressAutoHyphens/>
      <w:autoSpaceDE w:val="0"/>
      <w:autoSpaceDN w:val="0"/>
      <w:adjustRightInd w:val="0"/>
      <w:spacing w:before="60" w:after="0" w:line="288" w:lineRule="auto"/>
      <w:ind w:left="0" w:firstLine="0"/>
      <w:contextualSpacing w:val="0"/>
      <w:textAlignment w:val="center"/>
    </w:pPr>
    <w:rPr>
      <w:rFonts w:ascii="Arial Mon" w:hAnsi="Arial Mon" w:cs="Arial Mon"/>
      <w:color w:val="000000"/>
      <w:sz w:val="18"/>
      <w:szCs w:val="18"/>
    </w:rPr>
  </w:style>
  <w:style w:type="paragraph" w:styleId="List">
    <w:name w:val="List"/>
    <w:basedOn w:val="Normal"/>
    <w:uiPriority w:val="99"/>
    <w:semiHidden/>
    <w:unhideWhenUsed/>
    <w:rsid w:val="009B2057"/>
    <w:pPr>
      <w:spacing w:after="160" w:line="259" w:lineRule="auto"/>
      <w:ind w:left="360" w:hanging="360"/>
      <w:contextualSpacing/>
    </w:pPr>
    <w:rPr>
      <w:rFonts w:ascii="Calibri" w:eastAsia="MS Mincho" w:hAnsi="Calibri" w:cs="Times New Roman"/>
    </w:rPr>
  </w:style>
  <w:style w:type="paragraph" w:styleId="BodyText">
    <w:name w:val="Body Text"/>
    <w:basedOn w:val="Normal"/>
    <w:link w:val="BodyTextChar"/>
    <w:uiPriority w:val="99"/>
    <w:semiHidden/>
    <w:unhideWhenUsed/>
    <w:rsid w:val="009B2057"/>
    <w:pPr>
      <w:spacing w:after="120" w:line="259" w:lineRule="auto"/>
    </w:pPr>
    <w:rPr>
      <w:rFonts w:ascii="Calibri" w:eastAsia="MS Mincho" w:hAnsi="Calibri" w:cs="Times New Roman"/>
    </w:rPr>
  </w:style>
  <w:style w:type="character" w:customStyle="1" w:styleId="BodyTextChar">
    <w:name w:val="Body Text Char"/>
    <w:basedOn w:val="DefaultParagraphFont"/>
    <w:link w:val="BodyText"/>
    <w:uiPriority w:val="99"/>
    <w:semiHidden/>
    <w:rsid w:val="009B2057"/>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B2057"/>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B2057"/>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2057"/>
    <w:pPr>
      <w:keepNext/>
      <w:keepLines/>
      <w:spacing w:before="200" w:after="0"/>
      <w:outlineLvl w:val="7"/>
    </w:pPr>
    <w:rPr>
      <w:rFonts w:ascii="Cambria" w:eastAsia="MS Gothic"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29"/>
    <w:pPr>
      <w:spacing w:before="120" w:after="0" w:line="240" w:lineRule="auto"/>
      <w:ind w:left="720"/>
      <w:contextualSpacing/>
    </w:pPr>
  </w:style>
  <w:style w:type="character" w:customStyle="1" w:styleId="CommentTextChar">
    <w:name w:val="Comment Text Char"/>
    <w:basedOn w:val="DefaultParagraphFont"/>
    <w:link w:val="CommentText"/>
    <w:uiPriority w:val="99"/>
    <w:semiHidden/>
    <w:rsid w:val="001B6029"/>
    <w:rPr>
      <w:sz w:val="20"/>
      <w:szCs w:val="20"/>
    </w:rPr>
  </w:style>
  <w:style w:type="paragraph" w:styleId="CommentText">
    <w:name w:val="annotation text"/>
    <w:basedOn w:val="Normal"/>
    <w:link w:val="CommentTextChar"/>
    <w:uiPriority w:val="99"/>
    <w:semiHidden/>
    <w:unhideWhenUsed/>
    <w:rsid w:val="001B6029"/>
    <w:pPr>
      <w:spacing w:before="120" w:after="0" w:line="240" w:lineRule="auto"/>
    </w:pPr>
    <w:rPr>
      <w:sz w:val="20"/>
      <w:szCs w:val="20"/>
    </w:rPr>
  </w:style>
  <w:style w:type="character" w:customStyle="1" w:styleId="CommentSubjectChar">
    <w:name w:val="Comment Subject Char"/>
    <w:basedOn w:val="CommentTextChar"/>
    <w:link w:val="CommentSubject"/>
    <w:uiPriority w:val="99"/>
    <w:semiHidden/>
    <w:rsid w:val="001B6029"/>
    <w:rPr>
      <w:b/>
      <w:bCs/>
      <w:sz w:val="20"/>
      <w:szCs w:val="20"/>
    </w:rPr>
  </w:style>
  <w:style w:type="paragraph" w:styleId="CommentSubject">
    <w:name w:val="annotation subject"/>
    <w:basedOn w:val="CommentText"/>
    <w:next w:val="CommentText"/>
    <w:link w:val="CommentSubjectChar"/>
    <w:uiPriority w:val="99"/>
    <w:semiHidden/>
    <w:unhideWhenUsed/>
    <w:rsid w:val="001B6029"/>
    <w:rPr>
      <w:b/>
      <w:bCs/>
    </w:rPr>
  </w:style>
  <w:style w:type="character" w:customStyle="1" w:styleId="BalloonTextChar">
    <w:name w:val="Balloon Text Char"/>
    <w:basedOn w:val="DefaultParagraphFont"/>
    <w:link w:val="BalloonText"/>
    <w:uiPriority w:val="99"/>
    <w:semiHidden/>
    <w:rsid w:val="001B6029"/>
    <w:rPr>
      <w:rFonts w:ascii="Tahoma" w:hAnsi="Tahoma" w:cs="Tahoma"/>
      <w:sz w:val="16"/>
      <w:szCs w:val="16"/>
    </w:rPr>
  </w:style>
  <w:style w:type="paragraph" w:styleId="BalloonText">
    <w:name w:val="Balloon Text"/>
    <w:basedOn w:val="Normal"/>
    <w:link w:val="BalloonTextChar"/>
    <w:uiPriority w:val="99"/>
    <w:semiHidden/>
    <w:unhideWhenUsed/>
    <w:rsid w:val="001B6029"/>
    <w:pPr>
      <w:spacing w:after="0" w:line="240" w:lineRule="auto"/>
    </w:pPr>
    <w:rPr>
      <w:rFonts w:ascii="Tahoma" w:hAnsi="Tahoma" w:cs="Tahoma"/>
      <w:sz w:val="16"/>
      <w:szCs w:val="16"/>
    </w:rPr>
  </w:style>
  <w:style w:type="paragraph" w:styleId="NormalWeb">
    <w:name w:val="Normal (Web)"/>
    <w:basedOn w:val="Normal"/>
    <w:uiPriority w:val="99"/>
    <w:semiHidden/>
    <w:unhideWhenUsed/>
    <w:rsid w:val="001B602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B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29"/>
  </w:style>
  <w:style w:type="paragraph" w:styleId="Footer">
    <w:name w:val="footer"/>
    <w:basedOn w:val="Normal"/>
    <w:link w:val="FooterChar"/>
    <w:uiPriority w:val="99"/>
    <w:unhideWhenUsed/>
    <w:rsid w:val="001B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29"/>
  </w:style>
  <w:style w:type="paragraph" w:styleId="NoSpacing">
    <w:name w:val="No Spacing"/>
    <w:uiPriority w:val="99"/>
    <w:qFormat/>
    <w:rsid w:val="001B6029"/>
    <w:pPr>
      <w:spacing w:after="0" w:line="240" w:lineRule="auto"/>
    </w:pPr>
  </w:style>
  <w:style w:type="character" w:customStyle="1" w:styleId="apple-converted-space">
    <w:name w:val="apple-converted-space"/>
    <w:basedOn w:val="DefaultParagraphFont"/>
    <w:rsid w:val="001B6029"/>
  </w:style>
  <w:style w:type="character" w:customStyle="1" w:styleId="Heading5Char">
    <w:name w:val="Heading 5 Char"/>
    <w:basedOn w:val="DefaultParagraphFont"/>
    <w:link w:val="Heading5"/>
    <w:uiPriority w:val="9"/>
    <w:semiHidden/>
    <w:rsid w:val="009B2057"/>
    <w:rPr>
      <w:rFonts w:asciiTheme="majorHAnsi" w:eastAsiaTheme="majorEastAsia" w:hAnsiTheme="majorHAnsi" w:cstheme="majorBidi"/>
      <w:color w:val="243F60" w:themeColor="accent1" w:themeShade="7F"/>
      <w:lang w:eastAsia="ja-JP"/>
    </w:rPr>
  </w:style>
  <w:style w:type="character" w:customStyle="1" w:styleId="Heading7Char">
    <w:name w:val="Heading 7 Char"/>
    <w:basedOn w:val="DefaultParagraphFont"/>
    <w:link w:val="Heading7"/>
    <w:uiPriority w:val="9"/>
    <w:rsid w:val="009B2057"/>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9B2057"/>
    <w:rPr>
      <w:rFonts w:ascii="Cambria" w:eastAsia="MS Gothic" w:hAnsi="Cambria" w:cs="Times New Roman"/>
      <w:color w:val="404040"/>
      <w:sz w:val="20"/>
      <w:szCs w:val="20"/>
      <w:lang w:eastAsia="ja-JP"/>
    </w:rPr>
  </w:style>
  <w:style w:type="paragraph" w:customStyle="1" w:styleId="Tuslahtext">
    <w:name w:val="Tuslah text"/>
    <w:basedOn w:val="Normal"/>
    <w:uiPriority w:val="99"/>
    <w:rsid w:val="009B2057"/>
    <w:pPr>
      <w:tabs>
        <w:tab w:val="left" w:pos="850"/>
        <w:tab w:val="left" w:pos="1540"/>
        <w:tab w:val="left" w:pos="1871"/>
      </w:tabs>
      <w:suppressAutoHyphens/>
      <w:autoSpaceDE w:val="0"/>
      <w:autoSpaceDN w:val="0"/>
      <w:adjustRightInd w:val="0"/>
      <w:spacing w:after="0" w:line="230" w:lineRule="atLeast"/>
      <w:ind w:left="1020" w:hanging="283"/>
      <w:jc w:val="both"/>
      <w:textAlignment w:val="center"/>
    </w:pPr>
    <w:rPr>
      <w:rFonts w:ascii="Arial Mon" w:eastAsia="MS Mincho" w:hAnsi="Arial Mon" w:cs="Arial Mon"/>
      <w:color w:val="000000"/>
      <w:sz w:val="20"/>
      <w:szCs w:val="20"/>
    </w:rPr>
  </w:style>
  <w:style w:type="character" w:customStyle="1" w:styleId="BodyText3Char">
    <w:name w:val="Body Text 3 Char"/>
    <w:link w:val="BodyText3"/>
    <w:uiPriority w:val="99"/>
    <w:rsid w:val="009B2057"/>
    <w:rPr>
      <w:rFonts w:ascii="Arial Mon" w:hAnsi="Arial Mon" w:cs="Arial Mon"/>
      <w:color w:val="000000"/>
    </w:rPr>
  </w:style>
  <w:style w:type="paragraph" w:styleId="BodyText3">
    <w:name w:val="Body Text 3"/>
    <w:basedOn w:val="Normal"/>
    <w:link w:val="BodyText3Char"/>
    <w:uiPriority w:val="99"/>
    <w:rsid w:val="009B2057"/>
    <w:pPr>
      <w:suppressAutoHyphens/>
      <w:autoSpaceDE w:val="0"/>
      <w:autoSpaceDN w:val="0"/>
      <w:adjustRightInd w:val="0"/>
      <w:spacing w:after="0" w:line="288" w:lineRule="auto"/>
      <w:textAlignment w:val="center"/>
    </w:pPr>
    <w:rPr>
      <w:rFonts w:ascii="Arial Mon" w:hAnsi="Arial Mon" w:cs="Arial Mon"/>
      <w:color w:val="000000"/>
    </w:rPr>
  </w:style>
  <w:style w:type="character" w:customStyle="1" w:styleId="BodyText3Char1">
    <w:name w:val="Body Text 3 Char1"/>
    <w:basedOn w:val="DefaultParagraphFont"/>
    <w:uiPriority w:val="99"/>
    <w:semiHidden/>
    <w:rsid w:val="009B2057"/>
    <w:rPr>
      <w:sz w:val="16"/>
      <w:szCs w:val="16"/>
    </w:rPr>
  </w:style>
  <w:style w:type="character" w:customStyle="1" w:styleId="BodyTextIndentChar">
    <w:name w:val="Body Text Indent Char"/>
    <w:link w:val="BodyTextIndent"/>
    <w:rsid w:val="009B2057"/>
    <w:rPr>
      <w:rFonts w:ascii="Arial Mon" w:hAnsi="Arial Mon" w:cs="Arial Mon"/>
      <w:i/>
      <w:iCs/>
      <w:color w:val="000000"/>
      <w:sz w:val="27"/>
      <w:szCs w:val="27"/>
    </w:rPr>
  </w:style>
  <w:style w:type="paragraph" w:styleId="BodyTextIndent">
    <w:name w:val="Body Text Indent"/>
    <w:basedOn w:val="Normal"/>
    <w:link w:val="BodyTextIndentChar"/>
    <w:rsid w:val="009B2057"/>
    <w:pPr>
      <w:suppressAutoHyphens/>
      <w:autoSpaceDE w:val="0"/>
      <w:autoSpaceDN w:val="0"/>
      <w:adjustRightInd w:val="0"/>
      <w:spacing w:after="0" w:line="288" w:lineRule="auto"/>
      <w:textAlignment w:val="center"/>
    </w:pPr>
    <w:rPr>
      <w:rFonts w:ascii="Arial Mon" w:hAnsi="Arial Mon" w:cs="Arial Mon"/>
      <w:i/>
      <w:iCs/>
      <w:color w:val="000000"/>
      <w:sz w:val="27"/>
      <w:szCs w:val="27"/>
    </w:rPr>
  </w:style>
  <w:style w:type="character" w:customStyle="1" w:styleId="BodyTextIndentChar1">
    <w:name w:val="Body Text Indent Char1"/>
    <w:basedOn w:val="DefaultParagraphFont"/>
    <w:uiPriority w:val="99"/>
    <w:semiHidden/>
    <w:rsid w:val="009B2057"/>
  </w:style>
  <w:style w:type="paragraph" w:styleId="BodyTextIndent3">
    <w:name w:val="Body Text Indent 3"/>
    <w:basedOn w:val="Normal"/>
    <w:link w:val="BodyTextIndent3Char"/>
    <w:uiPriority w:val="99"/>
    <w:semiHidden/>
    <w:unhideWhenUsed/>
    <w:rsid w:val="009B2057"/>
    <w:pPr>
      <w:spacing w:after="120" w:line="259" w:lineRule="auto"/>
      <w:ind w:left="360"/>
    </w:pPr>
    <w:rPr>
      <w:rFonts w:ascii="Calibri" w:eastAsia="MS Mincho" w:hAnsi="Calibri" w:cs="Times New Roman"/>
      <w:sz w:val="16"/>
      <w:szCs w:val="16"/>
    </w:rPr>
  </w:style>
  <w:style w:type="character" w:customStyle="1" w:styleId="BodyTextIndent3Char">
    <w:name w:val="Body Text Indent 3 Char"/>
    <w:basedOn w:val="DefaultParagraphFont"/>
    <w:link w:val="BodyTextIndent3"/>
    <w:uiPriority w:val="99"/>
    <w:semiHidden/>
    <w:rsid w:val="009B2057"/>
    <w:rPr>
      <w:rFonts w:ascii="Calibri" w:eastAsia="MS Mincho" w:hAnsi="Calibri" w:cs="Times New Roman"/>
      <w:sz w:val="16"/>
      <w:szCs w:val="16"/>
      <w:lang w:eastAsia="ja-JP"/>
    </w:rPr>
  </w:style>
  <w:style w:type="paragraph" w:customStyle="1" w:styleId="Paragraph">
    <w:name w:val="Paragraph"/>
    <w:basedOn w:val="List"/>
    <w:uiPriority w:val="99"/>
    <w:rsid w:val="009B2057"/>
    <w:pPr>
      <w:tabs>
        <w:tab w:val="left" w:pos="0"/>
        <w:tab w:val="left" w:pos="720"/>
        <w:tab w:val="left" w:pos="1008"/>
        <w:tab w:val="left" w:pos="1440"/>
      </w:tabs>
      <w:suppressAutoHyphens/>
      <w:autoSpaceDE w:val="0"/>
      <w:autoSpaceDN w:val="0"/>
      <w:adjustRightInd w:val="0"/>
      <w:spacing w:before="60" w:after="0" w:line="288" w:lineRule="auto"/>
      <w:ind w:left="0" w:firstLine="0"/>
      <w:contextualSpacing w:val="0"/>
      <w:textAlignment w:val="center"/>
    </w:pPr>
    <w:rPr>
      <w:rFonts w:ascii="Arial Mon" w:hAnsi="Arial Mon" w:cs="Arial Mon"/>
      <w:color w:val="000000"/>
      <w:sz w:val="18"/>
      <w:szCs w:val="18"/>
    </w:rPr>
  </w:style>
  <w:style w:type="paragraph" w:styleId="List">
    <w:name w:val="List"/>
    <w:basedOn w:val="Normal"/>
    <w:uiPriority w:val="99"/>
    <w:semiHidden/>
    <w:unhideWhenUsed/>
    <w:rsid w:val="009B2057"/>
    <w:pPr>
      <w:spacing w:after="160" w:line="259" w:lineRule="auto"/>
      <w:ind w:left="360" w:hanging="360"/>
      <w:contextualSpacing/>
    </w:pPr>
    <w:rPr>
      <w:rFonts w:ascii="Calibri" w:eastAsia="MS Mincho" w:hAnsi="Calibri" w:cs="Times New Roman"/>
    </w:rPr>
  </w:style>
  <w:style w:type="paragraph" w:styleId="BodyText">
    <w:name w:val="Body Text"/>
    <w:basedOn w:val="Normal"/>
    <w:link w:val="BodyTextChar"/>
    <w:uiPriority w:val="99"/>
    <w:semiHidden/>
    <w:unhideWhenUsed/>
    <w:rsid w:val="009B2057"/>
    <w:pPr>
      <w:spacing w:after="120" w:line="259" w:lineRule="auto"/>
    </w:pPr>
    <w:rPr>
      <w:rFonts w:ascii="Calibri" w:eastAsia="MS Mincho" w:hAnsi="Calibri" w:cs="Times New Roman"/>
    </w:rPr>
  </w:style>
  <w:style w:type="character" w:customStyle="1" w:styleId="BodyTextChar">
    <w:name w:val="Body Text Char"/>
    <w:basedOn w:val="DefaultParagraphFont"/>
    <w:link w:val="BodyText"/>
    <w:uiPriority w:val="99"/>
    <w:semiHidden/>
    <w:rsid w:val="009B2057"/>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56845</Words>
  <Characters>324022</Characters>
  <Application>Microsoft Office Word</Application>
  <DocSecurity>0</DocSecurity>
  <Lines>2700</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2016-10-05T10:46:00Z</dcterms:created>
  <dcterms:modified xsi:type="dcterms:W3CDTF">2016-10-05T10:46:00Z</dcterms:modified>
</cp:coreProperties>
</file>